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3DAD">
            <w:pPr>
              <w:spacing w:before="120"/>
              <w:jc w:val="center"/>
            </w:pPr>
            <w:bookmarkStart w:id="0" w:name="_GoBack"/>
            <w:bookmarkEnd w:id="0"/>
            <w:r>
              <w:rPr>
                <w:b/>
                <w:bCs/>
                <w:lang w:val="vi-VN"/>
              </w:rPr>
              <w:t>ỦY BAN NHÂN DÂN</w:t>
            </w:r>
            <w:r>
              <w:rPr>
                <w:b/>
                <w:bCs/>
              </w:rPr>
              <w:br/>
            </w:r>
            <w:r>
              <w:rPr>
                <w:b/>
                <w:bCs/>
                <w:lang w:val="vi-VN"/>
              </w:rPr>
              <w:t>TỈNH QUẢNG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3DA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3DAD">
            <w:pPr>
              <w:spacing w:before="120"/>
              <w:jc w:val="center"/>
            </w:pPr>
            <w:r>
              <w:rPr>
                <w:lang w:val="vi-VN"/>
              </w:rPr>
              <w:t>Số: 2654/QĐ-UBND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3DAD">
            <w:pPr>
              <w:spacing w:before="120"/>
              <w:jc w:val="right"/>
            </w:pPr>
            <w:r>
              <w:rPr>
                <w:i/>
                <w:iCs/>
                <w:lang w:val="vi-VN"/>
              </w:rPr>
              <w:t>Quảng Nam, ngày 04 tháng 10 năm 2022</w:t>
            </w:r>
          </w:p>
        </w:tc>
      </w:tr>
    </w:tbl>
    <w:p w:rsidR="00000000" w:rsidRDefault="00ED3DAD">
      <w:pPr>
        <w:spacing w:before="120" w:after="280" w:afterAutospacing="1"/>
      </w:pPr>
      <w:r>
        <w:t> </w:t>
      </w:r>
    </w:p>
    <w:p w:rsidR="00000000" w:rsidRDefault="00ED3DAD">
      <w:pPr>
        <w:spacing w:before="120" w:after="280" w:afterAutospacing="1"/>
        <w:jc w:val="center"/>
      </w:pPr>
      <w:r>
        <w:rPr>
          <w:b/>
          <w:bCs/>
          <w:lang w:val="vi-VN"/>
        </w:rPr>
        <w:t>QUYẾT ĐỊNH</w:t>
      </w:r>
    </w:p>
    <w:p w:rsidR="00000000" w:rsidRDefault="00ED3DAD">
      <w:pPr>
        <w:spacing w:before="120" w:after="280" w:afterAutospacing="1"/>
        <w:jc w:val="center"/>
      </w:pPr>
      <w:r>
        <w:rPr>
          <w:lang w:val="vi-VN"/>
        </w:rPr>
        <w:t>VỀ VIỆC THÀNH LẬP VÀ BAN HÀNH QUY CHẾ SÀN KẾT NỐI GIAO DỊCH VÀ THƯƠN</w:t>
      </w:r>
      <w:r>
        <w:rPr>
          <w:lang w:val="vi-VN"/>
        </w:rPr>
        <w:t>G MẠI KHỞI NGHIỆP SÁNG TẠO QUẢNG NAM</w:t>
      </w:r>
    </w:p>
    <w:p w:rsidR="00000000" w:rsidRDefault="00ED3DAD">
      <w:pPr>
        <w:spacing w:before="120" w:after="280" w:afterAutospacing="1"/>
        <w:jc w:val="center"/>
      </w:pPr>
      <w:r>
        <w:rPr>
          <w:b/>
          <w:bCs/>
          <w:lang w:val="vi-VN"/>
        </w:rPr>
        <w:t>ỦY BAN NHÂN DÂN TỈNH QUẢNG NAM</w:t>
      </w:r>
    </w:p>
    <w:p w:rsidR="00000000" w:rsidRDefault="00ED3DAD">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ED3DAD">
      <w:pPr>
        <w:spacing w:before="120" w:after="280" w:afterAutospacing="1"/>
      </w:pPr>
      <w:r>
        <w:rPr>
          <w:i/>
          <w:iCs/>
          <w:lang w:val="vi-VN"/>
        </w:rPr>
        <w:t xml:space="preserve">Căn cứ Nghị </w:t>
      </w:r>
      <w:r>
        <w:rPr>
          <w:i/>
          <w:iCs/>
          <w:lang w:val="vi-VN"/>
        </w:rPr>
        <w:t>định số 18/2014/NĐ-CP ngày 14/03/2014 của Chính phủ quy định về chế độ nhuận bút trong lĩnh vực b</w:t>
      </w:r>
      <w:r>
        <w:rPr>
          <w:i/>
          <w:iCs/>
        </w:rPr>
        <w:t>á</w:t>
      </w:r>
      <w:r>
        <w:rPr>
          <w:i/>
          <w:iCs/>
          <w:lang w:val="vi-VN"/>
        </w:rPr>
        <w:t>o chí xuất bản;</w:t>
      </w:r>
    </w:p>
    <w:p w:rsidR="00000000" w:rsidRDefault="00ED3DAD">
      <w:pPr>
        <w:spacing w:before="120" w:after="280" w:afterAutospacing="1"/>
      </w:pPr>
      <w:r>
        <w:rPr>
          <w:i/>
          <w:iCs/>
          <w:lang w:val="vi-VN"/>
        </w:rPr>
        <w:t>Căn cứ Quyết định số 844/QĐ-TTg ngày 18/5/2016 của Thủ tướng Chính phủ về việc phê duyệt Đề án “Hỗ trợ hệ sinh thái khởi nghiệp đổi mới sáng t</w:t>
      </w:r>
      <w:r>
        <w:rPr>
          <w:i/>
          <w:iCs/>
          <w:lang w:val="vi-VN"/>
        </w:rPr>
        <w:t>ạo quốc gia đến năm 2025”; Quyết định số 188/QĐ-TTg ngày 09/02/2021 của Thủ tướng Chính phủ về sửa đổi, bổ sung một số đi</w:t>
      </w:r>
      <w:r>
        <w:rPr>
          <w:i/>
          <w:iCs/>
        </w:rPr>
        <w:t xml:space="preserve">ều </w:t>
      </w:r>
      <w:r>
        <w:rPr>
          <w:i/>
          <w:iCs/>
          <w:lang w:val="vi-VN"/>
        </w:rPr>
        <w:t>của Quyết định số 844/QĐ-TTg ngày 18/5/2016 của Thủ tướng Chính phủ;</w:t>
      </w:r>
    </w:p>
    <w:p w:rsidR="00000000" w:rsidRDefault="00ED3DAD">
      <w:pPr>
        <w:spacing w:before="120" w:after="280" w:afterAutospacing="1"/>
      </w:pPr>
      <w:r>
        <w:rPr>
          <w:i/>
          <w:iCs/>
          <w:lang w:val="vi-VN"/>
        </w:rPr>
        <w:t>Căn cứ Chỉ thị số 19-CT/T</w:t>
      </w:r>
      <w:r>
        <w:rPr>
          <w:i/>
          <w:iCs/>
        </w:rPr>
        <w:t xml:space="preserve">U </w:t>
      </w:r>
      <w:r>
        <w:rPr>
          <w:i/>
          <w:iCs/>
          <w:lang w:val="vi-VN"/>
        </w:rPr>
        <w:t>ngày 20/10/2021 của Tỉnh ủy Quảng Na</w:t>
      </w:r>
      <w:r>
        <w:rPr>
          <w:i/>
          <w:iCs/>
          <w:lang w:val="vi-VN"/>
        </w:rPr>
        <w:t>m về tăng cường công tác lãnh đạo của Đảng trong xây dựng hệ sinh th</w:t>
      </w:r>
      <w:r>
        <w:rPr>
          <w:i/>
          <w:iCs/>
        </w:rPr>
        <w:t>á</w:t>
      </w:r>
      <w:r>
        <w:rPr>
          <w:i/>
          <w:iCs/>
          <w:lang w:val="vi-VN"/>
        </w:rPr>
        <w:t>i khởi nghiệp đổi mới sáng tạo;</w:t>
      </w:r>
    </w:p>
    <w:p w:rsidR="00000000" w:rsidRDefault="00ED3DAD">
      <w:pPr>
        <w:spacing w:before="120" w:after="280" w:afterAutospacing="1"/>
      </w:pPr>
      <w:r>
        <w:rPr>
          <w:i/>
          <w:iCs/>
          <w:lang w:val="vi-VN"/>
        </w:rPr>
        <w:t>Căn cứ Nghị quyết số 09/2020/NQ-HĐND ngày 02/11/2020 của HĐN</w:t>
      </w:r>
      <w:r>
        <w:rPr>
          <w:i/>
          <w:iCs/>
        </w:rPr>
        <w:t xml:space="preserve">D </w:t>
      </w:r>
      <w:r>
        <w:rPr>
          <w:i/>
          <w:iCs/>
          <w:lang w:val="vi-VN"/>
        </w:rPr>
        <w:t>tỉnh quy định nội dung và mức chi hỗ trợ xây dựng hệ sinh thái khởi nghiệp đ</w:t>
      </w:r>
      <w:r>
        <w:rPr>
          <w:i/>
          <w:iCs/>
        </w:rPr>
        <w:t>ổ</w:t>
      </w:r>
      <w:r>
        <w:rPr>
          <w:i/>
          <w:iCs/>
          <w:lang w:val="vi-VN"/>
        </w:rPr>
        <w:t>i mới sáng tạo t</w:t>
      </w:r>
      <w:r>
        <w:rPr>
          <w:i/>
          <w:iCs/>
          <w:lang w:val="vi-VN"/>
        </w:rPr>
        <w:t>rên địa bàn tỉnh Quảng Nam giai đoạn 2021-2025;</w:t>
      </w:r>
    </w:p>
    <w:p w:rsidR="00000000" w:rsidRDefault="00ED3DAD">
      <w:pPr>
        <w:spacing w:before="120" w:after="280" w:afterAutospacing="1"/>
      </w:pPr>
      <w:r>
        <w:rPr>
          <w:i/>
          <w:iCs/>
          <w:lang w:val="vi-VN"/>
        </w:rPr>
        <w:t>Căn cứ Quyết định số 06/2015/QĐ-UBND ngày 20/3/2015 của UBND tỉnh ban hành quy định chế độ nhuận bút đối với các cơ quan báo chí, phát thanh, truyền hình, thông tin điện tử, bản tin trên địa bàn tỉnh; Quyết đ</w:t>
      </w:r>
      <w:r>
        <w:rPr>
          <w:i/>
          <w:iCs/>
          <w:lang w:val="vi-VN"/>
        </w:rPr>
        <w:t>ịnh số 17/2021/QĐ-UBND của UBND tỉnh sửa đổi, bổ sung một số đi</w:t>
      </w:r>
      <w:r>
        <w:rPr>
          <w:i/>
          <w:iCs/>
        </w:rPr>
        <w:t xml:space="preserve">ều </w:t>
      </w:r>
      <w:r>
        <w:rPr>
          <w:i/>
          <w:iCs/>
          <w:lang w:val="vi-VN"/>
        </w:rPr>
        <w:t>của quy định chế độ nhuận bút đối với các cơ quan báo chí, phát thanh, truyền hình, thông tin điện tử, bản tin trên địa bàn tỉnh ban hành kèm theo Quyết định số 06/2015/QĐ-UBND ngày 20/3/201</w:t>
      </w:r>
      <w:r>
        <w:rPr>
          <w:i/>
          <w:iCs/>
          <w:lang w:val="vi-VN"/>
        </w:rPr>
        <w:t>5 của UBND tỉnh;</w:t>
      </w:r>
    </w:p>
    <w:p w:rsidR="00000000" w:rsidRDefault="00ED3DAD">
      <w:pPr>
        <w:spacing w:before="120" w:after="280" w:afterAutospacing="1"/>
      </w:pPr>
      <w:r>
        <w:rPr>
          <w:i/>
          <w:iCs/>
          <w:lang w:val="vi-VN"/>
        </w:rPr>
        <w:t>Căn cứ Quyết định số 4396/QĐ-UBND ngày 18/12/2017 của UBND tỉnh về việc phê duyệt Kế hoạch thực hiện “Hệ sinh thái khởi nghiệp đổi mới sáng tạo trên địa bàn tỉnh, giai đoạn 2018-2025”; Quyết định số 1625/QĐ-UBND ngày 15/6/2020 của UBND tỉn</w:t>
      </w:r>
      <w:r>
        <w:rPr>
          <w:i/>
          <w:iCs/>
          <w:lang w:val="vi-VN"/>
        </w:rPr>
        <w:t>h ban hành Kế hoạch nhiệm vụ trọng tâm thực hiện “Hệ sinh thái khởi nghiệp đổi mới sáng tạo trên địa bàn tỉnh, giai đoạn 2020- 2025”;</w:t>
      </w:r>
    </w:p>
    <w:p w:rsidR="00000000" w:rsidRDefault="00ED3DAD">
      <w:pPr>
        <w:spacing w:before="120" w:after="280" w:afterAutospacing="1"/>
      </w:pPr>
      <w:r>
        <w:rPr>
          <w:i/>
          <w:iCs/>
          <w:lang w:val="vi-VN"/>
        </w:rPr>
        <w:lastRenderedPageBreak/>
        <w:t>Căn cứ Quyết định số 3825/QĐ-UBND ngày 27/12/2021 của UBND tỉnh phê duyệt Đề án “Xây dựng sàn kết n</w:t>
      </w:r>
      <w:r>
        <w:rPr>
          <w:i/>
          <w:iCs/>
        </w:rPr>
        <w:t>ố</w:t>
      </w:r>
      <w:r>
        <w:rPr>
          <w:i/>
          <w:iCs/>
          <w:lang w:val="vi-VN"/>
        </w:rPr>
        <w:t>i giao dịch và th</w:t>
      </w:r>
      <w:r>
        <w:rPr>
          <w:i/>
          <w:iCs/>
        </w:rPr>
        <w:t>ươn</w:t>
      </w:r>
      <w:r>
        <w:rPr>
          <w:i/>
          <w:iCs/>
          <w:lang w:val="vi-VN"/>
        </w:rPr>
        <w:t xml:space="preserve">g </w:t>
      </w:r>
      <w:r>
        <w:rPr>
          <w:i/>
          <w:iCs/>
          <w:lang w:val="vi-VN"/>
        </w:rPr>
        <w:t>mại trên cơ sở nâng cấp Cổng thông tin Hỗ trợ khởi nghiệp đổi mới sáng tạo Quảng Nam, giai đoạn 2022-2025";</w:t>
      </w:r>
    </w:p>
    <w:p w:rsidR="00000000" w:rsidRDefault="00ED3DAD">
      <w:pPr>
        <w:spacing w:before="120" w:after="280" w:afterAutospacing="1"/>
      </w:pPr>
      <w:r>
        <w:rPr>
          <w:i/>
          <w:iCs/>
          <w:lang w:val="vi-VN"/>
        </w:rPr>
        <w:t>Theo đề nghị của Ban Điều hành Hỗ trợ khởi nghiệp sáng tạo tỉnh tại Tờ trình số 115/TTr-KNST ngày 26/9/2022.</w:t>
      </w:r>
    </w:p>
    <w:p w:rsidR="00000000" w:rsidRDefault="00ED3DAD">
      <w:pPr>
        <w:spacing w:before="120" w:after="280" w:afterAutospacing="1"/>
        <w:jc w:val="center"/>
      </w:pPr>
      <w:r>
        <w:rPr>
          <w:b/>
          <w:bCs/>
          <w:lang w:val="vi-VN"/>
        </w:rPr>
        <w:t>QUYẾT ĐỊNH:</w:t>
      </w:r>
    </w:p>
    <w:p w:rsidR="00000000" w:rsidRDefault="00ED3DAD">
      <w:pPr>
        <w:spacing w:before="120" w:after="280" w:afterAutospacing="1"/>
      </w:pPr>
      <w:r>
        <w:rPr>
          <w:b/>
          <w:bCs/>
          <w:lang w:val="vi-VN"/>
        </w:rPr>
        <w:t>Điều 1.</w:t>
      </w:r>
      <w:r>
        <w:rPr>
          <w:lang w:val="vi-VN"/>
        </w:rPr>
        <w:t xml:space="preserve"> Thành lập và ban hà</w:t>
      </w:r>
      <w:r>
        <w:rPr>
          <w:lang w:val="vi-VN"/>
        </w:rPr>
        <w:t>nh kèm theo Quyết định này Quy chế hoạt động của Sàn kết nối giao dịch và thương mại khởi nghiệp sáng tạo Quảng Nam (sau đây gọi tắt là Diễn đàn khởi nghiệp sáng tạo Quảng Nam, tên giao diện là Diễn đàn khởi nghiệp xứ Quảng).</w:t>
      </w:r>
    </w:p>
    <w:p w:rsidR="00000000" w:rsidRDefault="00ED3DAD">
      <w:pPr>
        <w:spacing w:before="120" w:after="280" w:afterAutospacing="1"/>
      </w:pPr>
      <w:r>
        <w:rPr>
          <w:b/>
          <w:bCs/>
          <w:lang w:val="vi-VN"/>
        </w:rPr>
        <w:t>Điều 2.</w:t>
      </w:r>
      <w:r>
        <w:rPr>
          <w:lang w:val="vi-VN"/>
        </w:rPr>
        <w:t xml:space="preserve"> Trưởng Ban Điều hành H</w:t>
      </w:r>
      <w:r>
        <w:rPr>
          <w:lang w:val="vi-VN"/>
        </w:rPr>
        <w:t>ỗ trợ khởi nghiệp sáng tạo tỉnh chịu trách nhiệm đăng ký thiết lập trang thông tin điện tử tổng hợp theo Thông tư số 09/2014/TT-BTTTT ngày 19/8/2014 của Bộ Thông tin và Truyền thông quy định chi tiết về hoạt động quản lý, cung cấp, sử dụng thông tin trên t</w:t>
      </w:r>
      <w:r>
        <w:rPr>
          <w:lang w:val="vi-VN"/>
        </w:rPr>
        <w:t>rang thông tin điện tử và mạng xã hội.</w:t>
      </w:r>
    </w:p>
    <w:p w:rsidR="00000000" w:rsidRDefault="00ED3DAD">
      <w:pPr>
        <w:spacing w:before="120" w:after="280" w:afterAutospacing="1"/>
      </w:pPr>
      <w:r>
        <w:rPr>
          <w:b/>
          <w:bCs/>
          <w:lang w:val="vi-VN"/>
        </w:rPr>
        <w:t>Điều 3.</w:t>
      </w:r>
      <w:r>
        <w:rPr>
          <w:lang w:val="vi-VN"/>
        </w:rPr>
        <w:t xml:space="preserve"> Chánh Văn phòng UBND tỉnh, Trưởng Ban Điều hành Hỗ trợ khởi nghiệp sáng tạo tỉnh, Giám đốc các Sở: Thông tin và Truyền thông, Tài chính, Khoa học và Công nghệ, Kế hoạch và Đầu tư, Nông nghiệp và Phát triển nôn</w:t>
      </w:r>
      <w:r>
        <w:rPr>
          <w:lang w:val="vi-VN"/>
        </w:rPr>
        <w:t>g thôn, Công Thương, Lao động - Thương binh và Xã hội, Giáo dục và Đào tạo; Bí thư Tỉnh đoàn; Chủ tịch Hội Liên hiệp Phụ nữ Việt Nam tỉnh; Chủ tịch Hội Nông dân tỉnh; Chủ tịch UBND các huyện, thị xã, thành phố và thủ trưởng các cơ quan, đơn vị liên quan că</w:t>
      </w:r>
      <w:r>
        <w:rPr>
          <w:lang w:val="vi-VN"/>
        </w:rPr>
        <w:t>n cứ Quyết định thi hành.</w:t>
      </w:r>
    </w:p>
    <w:p w:rsidR="00000000" w:rsidRDefault="00ED3DAD">
      <w:pPr>
        <w:spacing w:before="120" w:after="280" w:afterAutospacing="1"/>
      </w:pPr>
      <w:r>
        <w:rPr>
          <w:lang w:val="vi-VN"/>
        </w:rPr>
        <w:t>Quyết định này có hiệu lực kể từ ngày ký và thay thế Quyết định số 1487/QĐ-UBND ng</w:t>
      </w:r>
      <w:r>
        <w:t>à</w:t>
      </w:r>
      <w:r>
        <w:rPr>
          <w:lang w:val="vi-VN"/>
        </w:rPr>
        <w:t>y 02/6/2020 của UBND tỉnh./.</w:t>
      </w:r>
    </w:p>
    <w:p w:rsidR="00000000" w:rsidRDefault="00ED3D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3DAD">
            <w:pPr>
              <w:spacing w:before="120"/>
            </w:pPr>
            <w:r>
              <w:rPr>
                <w:b/>
                <w:bCs/>
                <w:i/>
                <w:iCs/>
                <w:lang w:val="vi-VN"/>
              </w:rPr>
              <w:br/>
              <w:t>Nơi nhận:</w:t>
            </w:r>
            <w:r>
              <w:rPr>
                <w:b/>
                <w:bCs/>
                <w:i/>
                <w:iCs/>
                <w:lang w:val="vi-VN"/>
              </w:rPr>
              <w:br/>
            </w:r>
            <w:r>
              <w:rPr>
                <w:sz w:val="16"/>
                <w:lang w:val="vi-VN"/>
              </w:rPr>
              <w:t>- Như Điều 3;</w:t>
            </w:r>
            <w:r>
              <w:rPr>
                <w:sz w:val="16"/>
                <w:lang w:val="vi-VN"/>
              </w:rPr>
              <w:br/>
              <w:t>- Bộ KH&amp;CN;</w:t>
            </w:r>
            <w:r>
              <w:rPr>
                <w:sz w:val="16"/>
                <w:lang w:val="vi-VN"/>
              </w:rPr>
              <w:br/>
              <w:t>- TTTU, TT HĐND tỉnh;</w:t>
            </w:r>
            <w:r>
              <w:rPr>
                <w:sz w:val="16"/>
                <w:lang w:val="vi-VN"/>
              </w:rPr>
              <w:br/>
              <w:t>- CT và các PCT UBND tỉnh;</w:t>
            </w:r>
            <w:r>
              <w:rPr>
                <w:sz w:val="16"/>
                <w:lang w:val="vi-VN"/>
              </w:rPr>
              <w:br/>
              <w:t>- CPVP;</w:t>
            </w:r>
            <w:r>
              <w:rPr>
                <w:sz w:val="16"/>
                <w:lang w:val="vi-VN"/>
              </w:rPr>
              <w:br/>
              <w:t>- Các Phòng chuyên viê</w:t>
            </w:r>
            <w:r>
              <w:rPr>
                <w:sz w:val="16"/>
                <w:lang w:val="vi-VN"/>
              </w:rPr>
              <w:t>n;</w:t>
            </w:r>
            <w:r>
              <w:rPr>
                <w:sz w:val="16"/>
                <w:lang w:val="vi-VN"/>
              </w:rPr>
              <w:br/>
              <w:t>- Lưu VT,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3DAD">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Hồ Quang Bửu</w:t>
            </w:r>
          </w:p>
        </w:tc>
      </w:tr>
    </w:tbl>
    <w:p w:rsidR="00000000" w:rsidRDefault="00ED3DAD">
      <w:pPr>
        <w:spacing w:before="120" w:after="280" w:afterAutospacing="1"/>
      </w:pPr>
      <w:r>
        <w:t> </w:t>
      </w:r>
    </w:p>
    <w:p w:rsidR="00000000" w:rsidRDefault="00ED3DAD">
      <w:pPr>
        <w:spacing w:before="120" w:after="280" w:afterAutospacing="1"/>
        <w:jc w:val="center"/>
      </w:pPr>
      <w:r>
        <w:rPr>
          <w:b/>
          <w:bCs/>
          <w:lang w:val="vi-VN"/>
        </w:rPr>
        <w:t>QUY CHẾ</w:t>
      </w:r>
    </w:p>
    <w:p w:rsidR="00000000" w:rsidRDefault="00ED3DAD">
      <w:pPr>
        <w:spacing w:before="120" w:after="280" w:afterAutospacing="1"/>
        <w:jc w:val="center"/>
      </w:pPr>
      <w:r>
        <w:rPr>
          <w:lang w:val="vi-VN"/>
        </w:rPr>
        <w:t>TỔ CHỨC VÀ HOẠT ĐỘNG CỦA DIỄN ĐÀN KH</w:t>
      </w:r>
      <w:r>
        <w:t>Ở</w:t>
      </w:r>
      <w:r>
        <w:rPr>
          <w:lang w:val="vi-VN"/>
        </w:rPr>
        <w:t>I NGHIỆP SÁNG TẠO QUẢNG NAM</w:t>
      </w:r>
      <w:r>
        <w:br/>
      </w:r>
      <w:r>
        <w:rPr>
          <w:i/>
          <w:iCs/>
          <w:lang w:val="vi-VN"/>
        </w:rPr>
        <w:t>(Kèm theo Quyết định số 2654/QĐ-UBND Ngày 04/10/2022 của UBND tỉnh Quảng Nam)</w:t>
      </w:r>
    </w:p>
    <w:p w:rsidR="00000000" w:rsidRDefault="00ED3DAD">
      <w:pPr>
        <w:spacing w:before="120" w:after="280" w:afterAutospacing="1"/>
      </w:pPr>
      <w:r>
        <w:rPr>
          <w:b/>
          <w:bCs/>
          <w:lang w:val="vi-VN"/>
        </w:rPr>
        <w:lastRenderedPageBreak/>
        <w:t>Chương I</w:t>
      </w:r>
    </w:p>
    <w:p w:rsidR="00000000" w:rsidRDefault="00ED3DAD">
      <w:pPr>
        <w:spacing w:before="120" w:after="280" w:afterAutospacing="1"/>
        <w:jc w:val="center"/>
      </w:pPr>
      <w:r>
        <w:rPr>
          <w:b/>
          <w:bCs/>
          <w:lang w:val="vi-VN"/>
        </w:rPr>
        <w:t>QUY ĐỊNH CH</w:t>
      </w:r>
      <w:r>
        <w:rPr>
          <w:b/>
          <w:bCs/>
          <w:lang w:val="vi-VN"/>
        </w:rPr>
        <w:t>UNG</w:t>
      </w:r>
    </w:p>
    <w:p w:rsidR="00000000" w:rsidRDefault="00ED3DAD">
      <w:pPr>
        <w:spacing w:before="120" w:after="280" w:afterAutospacing="1"/>
      </w:pPr>
      <w:r>
        <w:rPr>
          <w:b/>
          <w:bCs/>
          <w:lang w:val="vi-VN"/>
        </w:rPr>
        <w:t>Điều 1. Phạm vi điều chỉnh, đối tượng áp dụng</w:t>
      </w:r>
    </w:p>
    <w:p w:rsidR="00000000" w:rsidRDefault="00ED3DAD">
      <w:pPr>
        <w:spacing w:before="120" w:after="280" w:afterAutospacing="1"/>
      </w:pPr>
      <w:r>
        <w:rPr>
          <w:lang w:val="vi-VN"/>
        </w:rPr>
        <w:t>1. Phạm vi điều chỉnh: quy định chi tiết việc tổ chức và hoạt động của Sàn kết nối giao dịch và thương mại khởi nghiệp sáng tạo Quảng Nam (sau đây gọi tắt là Diễn đàn khởi nghiệp sáng tạo Quảng Nam, tên gia</w:t>
      </w:r>
      <w:r>
        <w:rPr>
          <w:lang w:val="vi-VN"/>
        </w:rPr>
        <w:t>o diện là Diễn đàn khởi nghiệp xứ Quảng).</w:t>
      </w:r>
    </w:p>
    <w:p w:rsidR="00000000" w:rsidRDefault="00ED3DAD">
      <w:pPr>
        <w:spacing w:before="120" w:after="280" w:afterAutospacing="1"/>
      </w:pPr>
      <w:r>
        <w:rPr>
          <w:lang w:val="vi-VN"/>
        </w:rPr>
        <w:t>2. Đối tượng áp dụng: áp dụng đối với Ban Điều hành Hỗ trợ khởi nghiệp sáng tạo tỉnh (sau đây gọi tắt là Ban Điều hành) và các cá nhân, đơn vị liên quan khi quản lý, biên tập, cung cấp và sử dụng dịch vụ Internet t</w:t>
      </w:r>
      <w:r>
        <w:rPr>
          <w:lang w:val="vi-VN"/>
        </w:rPr>
        <w:t>rên Diễn đàn khởi nghiệp xứ Quảng, có tên truy cập đầy đủ: http://khoinghiep.quangnam.gov.vn.</w:t>
      </w:r>
    </w:p>
    <w:p w:rsidR="00000000" w:rsidRDefault="00ED3DAD">
      <w:pPr>
        <w:spacing w:before="120" w:after="280" w:afterAutospacing="1"/>
      </w:pPr>
      <w:r>
        <w:rPr>
          <w:b/>
          <w:bCs/>
          <w:lang w:val="vi-VN"/>
        </w:rPr>
        <w:t xml:space="preserve">Điều 2. Vị trí, chức năng, </w:t>
      </w:r>
      <w:r>
        <w:rPr>
          <w:b/>
          <w:bCs/>
        </w:rPr>
        <w:t xml:space="preserve">cơ </w:t>
      </w:r>
      <w:r>
        <w:rPr>
          <w:b/>
          <w:bCs/>
          <w:lang w:val="vi-VN"/>
        </w:rPr>
        <w:t>cấu tổ chức của Ban Truyền thông Kh</w:t>
      </w:r>
      <w:r>
        <w:rPr>
          <w:b/>
          <w:bCs/>
        </w:rPr>
        <w:t>ở</w:t>
      </w:r>
      <w:r>
        <w:rPr>
          <w:b/>
          <w:bCs/>
          <w:lang w:val="vi-VN"/>
        </w:rPr>
        <w:t>i nghiệp</w:t>
      </w:r>
    </w:p>
    <w:p w:rsidR="00000000" w:rsidRDefault="00ED3DAD">
      <w:pPr>
        <w:spacing w:before="120" w:after="280" w:afterAutospacing="1"/>
      </w:pPr>
      <w:r>
        <w:rPr>
          <w:lang w:val="vi-VN"/>
        </w:rPr>
        <w:t>Ban Truyền thông Khởi nghiệp do Trưởng Ban Điều hành quyết định thành lập, thực hiện ch</w:t>
      </w:r>
      <w:r>
        <w:rPr>
          <w:lang w:val="vi-VN"/>
        </w:rPr>
        <w:t>ức năng quản lý, biên tập và kết nối truyền thông, có cơ cấu như sau:</w:t>
      </w:r>
    </w:p>
    <w:p w:rsidR="00000000" w:rsidRDefault="00ED3DAD">
      <w:pPr>
        <w:spacing w:before="120" w:after="280" w:afterAutospacing="1"/>
      </w:pPr>
      <w:r>
        <w:rPr>
          <w:lang w:val="vi-VN"/>
        </w:rPr>
        <w:t>1. Trưởng Ban Truyền thông là Trưởng Ban Điều hành chịu trách nhiệm xuất bản; tổ chức phân công nhiệm vụ cho thành viên, ủy quyền Phó Ban Truyền thông chịu trách nhiệm bằng văn bản; quyế</w:t>
      </w:r>
      <w:r>
        <w:rPr>
          <w:lang w:val="vi-VN"/>
        </w:rPr>
        <w:t>t định nội dung truyền thông; duyệt nhuận bút để chi trả cho người viết tin, bài.</w:t>
      </w:r>
    </w:p>
    <w:p w:rsidR="00000000" w:rsidRDefault="00ED3DAD">
      <w:pPr>
        <w:spacing w:before="120" w:after="280" w:afterAutospacing="1"/>
      </w:pPr>
      <w:r>
        <w:rPr>
          <w:lang w:val="vi-VN"/>
        </w:rPr>
        <w:t>2. Các thành viên Ban Truyền thông chịu trách nhiệm cập nhật tin bài có chất lượng, đảm bảo nội dung và đủ số lượng theo từng lĩnh vực được Trưởng Ban Truyền thông phân công.</w:t>
      </w:r>
    </w:p>
    <w:p w:rsidR="00000000" w:rsidRDefault="00ED3DAD">
      <w:pPr>
        <w:spacing w:before="120" w:after="280" w:afterAutospacing="1"/>
      </w:pPr>
      <w:r>
        <w:rPr>
          <w:lang w:val="vi-VN"/>
        </w:rPr>
        <w:t>3. Trưởng Ban Truyền thông tổ chức hợp đồng đơn vị truyền thông chịu trách nhiệm quản lý kỹ thuật, đảm bảo Diễn đàn khởi nghiệp xứ Quảng hoạt động an toàn, ổn định trên mạng Internet.</w:t>
      </w:r>
    </w:p>
    <w:p w:rsidR="00000000" w:rsidRDefault="00ED3DAD">
      <w:pPr>
        <w:spacing w:before="120" w:after="280" w:afterAutospacing="1"/>
      </w:pPr>
      <w:r>
        <w:rPr>
          <w:b/>
          <w:bCs/>
          <w:lang w:val="vi-VN"/>
        </w:rPr>
        <w:t>Chương II</w:t>
      </w:r>
    </w:p>
    <w:p w:rsidR="00000000" w:rsidRDefault="00ED3DAD">
      <w:pPr>
        <w:spacing w:before="120" w:after="280" w:afterAutospacing="1"/>
        <w:jc w:val="center"/>
      </w:pPr>
      <w:r>
        <w:rPr>
          <w:b/>
          <w:bCs/>
          <w:lang w:val="vi-VN"/>
        </w:rPr>
        <w:t>QUY ĐỊNH VỀ CUNG CẤP THÔNG TIN</w:t>
      </w:r>
    </w:p>
    <w:p w:rsidR="00000000" w:rsidRDefault="00ED3DAD">
      <w:pPr>
        <w:spacing w:before="120" w:after="280" w:afterAutospacing="1"/>
      </w:pPr>
      <w:r>
        <w:rPr>
          <w:b/>
          <w:bCs/>
          <w:lang w:val="vi-VN"/>
        </w:rPr>
        <w:t>Điều 3. Chế độ thông tin và bả</w:t>
      </w:r>
      <w:r>
        <w:rPr>
          <w:b/>
          <w:bCs/>
          <w:lang w:val="vi-VN"/>
        </w:rPr>
        <w:t>o mật</w:t>
      </w:r>
    </w:p>
    <w:p w:rsidR="00000000" w:rsidRDefault="00ED3DAD">
      <w:pPr>
        <w:spacing w:before="120" w:after="280" w:afterAutospacing="1"/>
      </w:pPr>
      <w:r>
        <w:rPr>
          <w:lang w:val="vi-VN"/>
        </w:rPr>
        <w:t>Ban Truyền thông chịu trách nhiệm về nội dung, bản quyền của thông tin đăng tải và thực hiện các quy định về chế độ bảo mật của Diễn đàn khởi nghiệp xứ Quảng.</w:t>
      </w:r>
    </w:p>
    <w:p w:rsidR="00000000" w:rsidRDefault="00ED3DAD">
      <w:pPr>
        <w:spacing w:before="120" w:after="280" w:afterAutospacing="1"/>
      </w:pPr>
      <w:r>
        <w:rPr>
          <w:b/>
          <w:bCs/>
          <w:lang w:val="vi-VN"/>
        </w:rPr>
        <w:t>Điều 4. Nội dung thông tin</w:t>
      </w:r>
    </w:p>
    <w:p w:rsidR="00000000" w:rsidRDefault="00ED3DAD">
      <w:pPr>
        <w:spacing w:before="120" w:after="280" w:afterAutospacing="1"/>
      </w:pPr>
      <w:r>
        <w:rPr>
          <w:lang w:val="vi-VN"/>
        </w:rPr>
        <w:t xml:space="preserve">1. Các nội dung thông tin cung cấp trên Diễn đàn khởi nghiệp xứ </w:t>
      </w:r>
      <w:r>
        <w:rPr>
          <w:lang w:val="vi-VN"/>
        </w:rPr>
        <w:t>Quảng phải đảm bảo tính thời sự, chính xác, có nguồn gốc rõ ràng và phù hợp mục đích.</w:t>
      </w:r>
    </w:p>
    <w:p w:rsidR="00000000" w:rsidRDefault="00ED3DAD">
      <w:pPr>
        <w:spacing w:before="120" w:after="280" w:afterAutospacing="1"/>
      </w:pPr>
      <w:r>
        <w:rPr>
          <w:lang w:val="vi-VN"/>
        </w:rPr>
        <w:lastRenderedPageBreak/>
        <w:t>2. Diễn đàn đăng tải toàn bộ quy hoạch, cơ chế, chính sách thu hút, hỗ trợ đầu tư của tỉnh, trong đó tập trung các lĩnh vực: du lịch, nông nghiệp và phát triển nông thôn,</w:t>
      </w:r>
      <w:r>
        <w:rPr>
          <w:lang w:val="vi-VN"/>
        </w:rPr>
        <w:t xml:space="preserve"> cơ khí, công nghiệp và công nghệ thông tin...</w:t>
      </w:r>
    </w:p>
    <w:p w:rsidR="00000000" w:rsidRDefault="00ED3DAD">
      <w:pPr>
        <w:spacing w:before="120" w:after="280" w:afterAutospacing="1"/>
      </w:pPr>
      <w:r>
        <w:rPr>
          <w:lang w:val="vi-VN"/>
        </w:rPr>
        <w:t>3. Kết nối, giới thiệu sản phẩm và góp phần thúc đẩy tăng doanh thu cho các startup trên địa bàn tỉnh qua “Không gian trưng bày sản phẩm khởi nghiệp”; giới thiệu đến khách hàng của các chủ thể khởi nghiệp và l</w:t>
      </w:r>
      <w:r>
        <w:rPr>
          <w:lang w:val="vi-VN"/>
        </w:rPr>
        <w:t>iên kết với website hay gian hàng online của các tác giả. Hình thành Quỹ ý tưởng khởi nghiệp và là sàn kết nối giao dịch với các dự án khởi nghiệp.</w:t>
      </w:r>
    </w:p>
    <w:p w:rsidR="00000000" w:rsidRDefault="00ED3DAD">
      <w:pPr>
        <w:spacing w:before="120" w:after="280" w:afterAutospacing="1"/>
      </w:pPr>
      <w:r>
        <w:rPr>
          <w:lang w:val="vi-VN"/>
        </w:rPr>
        <w:t>4. Giới thiệu, kết nối cộng đồng khởi nghiệp toàn tỉnh, khu vực, quốc gia và quốc tế.</w:t>
      </w:r>
    </w:p>
    <w:p w:rsidR="00000000" w:rsidRDefault="00ED3DAD">
      <w:pPr>
        <w:spacing w:before="120" w:after="280" w:afterAutospacing="1"/>
      </w:pPr>
      <w:r>
        <w:rPr>
          <w:lang w:val="vi-VN"/>
        </w:rPr>
        <w:t xml:space="preserve">5. Nghiêm cấm các nội </w:t>
      </w:r>
      <w:r>
        <w:rPr>
          <w:lang w:val="vi-VN"/>
        </w:rPr>
        <w:t>dung thông tin trái với đường lối, chính sách của Đảng, Nhà nước, ảnh hưởng đến thuần phong, mỹ tục, văn hóa Việt Nam và xâm phạm tổ chức, cá nhân.</w:t>
      </w:r>
    </w:p>
    <w:p w:rsidR="00000000" w:rsidRDefault="00ED3DAD">
      <w:pPr>
        <w:spacing w:before="120" w:after="280" w:afterAutospacing="1"/>
      </w:pPr>
      <w:r>
        <w:rPr>
          <w:b/>
          <w:bCs/>
          <w:lang w:val="vi-VN"/>
        </w:rPr>
        <w:t>Điều 5. Thời gian duyệt đăng</w:t>
      </w:r>
    </w:p>
    <w:p w:rsidR="00000000" w:rsidRDefault="00ED3DAD">
      <w:pPr>
        <w:spacing w:before="120" w:after="280" w:afterAutospacing="1"/>
      </w:pPr>
      <w:r>
        <w:rPr>
          <w:lang w:val="vi-VN"/>
        </w:rPr>
        <w:t>Ban Truyền thông viết, sản xuất nội dung và tổng hợp nội dung cộng tác viên gửi</w:t>
      </w:r>
      <w:r>
        <w:rPr>
          <w:lang w:val="vi-VN"/>
        </w:rPr>
        <w:t xml:space="preserve"> Trưởng Ban truyền thông phê duyệt nội dung thông tin quy định tại Điều 4 Quy chế này, như sau:</w:t>
      </w:r>
    </w:p>
    <w:p w:rsidR="00000000" w:rsidRDefault="00ED3DAD">
      <w:pPr>
        <w:spacing w:before="120" w:after="280" w:afterAutospacing="1"/>
      </w:pPr>
      <w:r>
        <w:rPr>
          <w:lang w:val="vi-VN"/>
        </w:rPr>
        <w:t>1. Đối với nội dung thông tin do thành viên Ban Truyền thông là tác giả/đồng tác giả, chậm nhất là 01 ngày (24 giờ) tính từ thời điểm diễn ra hoạt động khởi ngh</w:t>
      </w:r>
      <w:r>
        <w:rPr>
          <w:lang w:val="vi-VN"/>
        </w:rPr>
        <w:t>iệp và gửi bài cho Trưởng Ban Truyền thông.</w:t>
      </w:r>
    </w:p>
    <w:p w:rsidR="00000000" w:rsidRDefault="00ED3DAD">
      <w:pPr>
        <w:spacing w:before="120" w:after="280" w:afterAutospacing="1"/>
      </w:pPr>
      <w:r>
        <w:rPr>
          <w:lang w:val="vi-VN"/>
        </w:rPr>
        <w:t>2. Đối với nội dung thông tin của cộng tác viên, chậm nhất là 02 ngày (48 giờ) tính từ thời điểm nhận được nội dung thông tin.</w:t>
      </w:r>
    </w:p>
    <w:p w:rsidR="00000000" w:rsidRDefault="00ED3DAD">
      <w:pPr>
        <w:spacing w:before="120" w:after="280" w:afterAutospacing="1"/>
      </w:pPr>
      <w:r>
        <w:rPr>
          <w:lang w:val="vi-VN"/>
        </w:rPr>
        <w:t>3. Trường hợp thông tin nhanh và kịp thời, Trưởng Ban Truyền thông duyệt đăng chậm nh</w:t>
      </w:r>
      <w:r>
        <w:rPr>
          <w:lang w:val="vi-VN"/>
        </w:rPr>
        <w:t>ất 60 phút sau khi hoạt động khởi nghiệp bắt đầu.</w:t>
      </w:r>
    </w:p>
    <w:p w:rsidR="00000000" w:rsidRDefault="00ED3DAD">
      <w:pPr>
        <w:spacing w:before="120" w:after="280" w:afterAutospacing="1"/>
      </w:pPr>
      <w:r>
        <w:rPr>
          <w:b/>
          <w:bCs/>
          <w:lang w:val="vi-VN"/>
        </w:rPr>
        <w:t>Chương III</w:t>
      </w:r>
    </w:p>
    <w:p w:rsidR="00000000" w:rsidRDefault="00ED3DAD">
      <w:pPr>
        <w:spacing w:before="120" w:after="280" w:afterAutospacing="1"/>
        <w:jc w:val="center"/>
      </w:pPr>
      <w:r>
        <w:rPr>
          <w:b/>
          <w:bCs/>
          <w:lang w:val="vi-VN"/>
        </w:rPr>
        <w:t>CHI TRẢ THÙ LAO, NHUẬN BÚT</w:t>
      </w:r>
    </w:p>
    <w:p w:rsidR="00000000" w:rsidRDefault="00ED3DAD">
      <w:pPr>
        <w:spacing w:before="120" w:after="280" w:afterAutospacing="1"/>
      </w:pPr>
      <w:r>
        <w:rPr>
          <w:b/>
          <w:bCs/>
          <w:lang w:val="vi-VN"/>
        </w:rPr>
        <w:t>Điều 6. Chế độ nhuận bút và thù lao</w:t>
      </w:r>
    </w:p>
    <w:p w:rsidR="00000000" w:rsidRDefault="00ED3DAD">
      <w:pPr>
        <w:spacing w:before="120" w:after="280" w:afterAutospacing="1"/>
      </w:pPr>
      <w:r>
        <w:rPr>
          <w:lang w:val="vi-VN"/>
        </w:rPr>
        <w:t>1. Chế độ nhuận bút là khoản tiền chi trả cho tác giả/đồng tác giả hoặc chủ sở hữu nội dung thông tin khi nội dung thông tin được du</w:t>
      </w:r>
      <w:r>
        <w:rPr>
          <w:lang w:val="vi-VN"/>
        </w:rPr>
        <w:t>yệt và được đăng trên Diễn đàn khởi nghiệp xứ Quảng.</w:t>
      </w:r>
    </w:p>
    <w:p w:rsidR="00000000" w:rsidRDefault="00ED3DAD">
      <w:pPr>
        <w:spacing w:before="120" w:after="280" w:afterAutospacing="1"/>
      </w:pPr>
      <w:r>
        <w:rPr>
          <w:lang w:val="vi-VN"/>
        </w:rPr>
        <w:t>2. Thù lao là khoản tiền chi trả cho người thực hiện các công việc quản lý liên quan đến hoạt động vận hành Diễn đàn khởi nghiệp xứ Quảng.</w:t>
      </w:r>
    </w:p>
    <w:p w:rsidR="00000000" w:rsidRDefault="00ED3DAD">
      <w:pPr>
        <w:spacing w:before="120" w:after="280" w:afterAutospacing="1"/>
      </w:pPr>
      <w:r>
        <w:rPr>
          <w:b/>
          <w:bCs/>
          <w:lang w:val="vi-VN"/>
        </w:rPr>
        <w:t>Điều 7. Đối tượng hưởng nhuận bút và thù lao</w:t>
      </w:r>
    </w:p>
    <w:p w:rsidR="00000000" w:rsidRDefault="00ED3DAD">
      <w:pPr>
        <w:spacing w:before="120" w:after="280" w:afterAutospacing="1"/>
      </w:pPr>
      <w:r>
        <w:rPr>
          <w:lang w:val="vi-VN"/>
        </w:rPr>
        <w:t xml:space="preserve">1. Đối tượng hưởng </w:t>
      </w:r>
      <w:r>
        <w:rPr>
          <w:lang w:val="vi-VN"/>
        </w:rPr>
        <w:t>nhuận bút là tác giả/đồng tác giả hoặc chủ sở hữu nội dung thông tin được đăng tải.</w:t>
      </w:r>
    </w:p>
    <w:p w:rsidR="00000000" w:rsidRDefault="00ED3DAD">
      <w:pPr>
        <w:spacing w:before="120" w:after="280" w:afterAutospacing="1"/>
      </w:pPr>
      <w:r>
        <w:rPr>
          <w:lang w:val="vi-VN"/>
        </w:rPr>
        <w:lastRenderedPageBreak/>
        <w:t>2. Đối tượng hưởng thù lao là các cá nhân thực hiện công tác quản lý, biên tập, biên tập lại nội dung thông tin được đ</w:t>
      </w:r>
      <w:r>
        <w:t>ă</w:t>
      </w:r>
      <w:r>
        <w:rPr>
          <w:lang w:val="vi-VN"/>
        </w:rPr>
        <w:t xml:space="preserve">ng và công tác gián tiếp liên quan đến hoạt động của </w:t>
      </w:r>
      <w:r>
        <w:rPr>
          <w:lang w:val="vi-VN"/>
        </w:rPr>
        <w:t>Diễn đàn.</w:t>
      </w:r>
    </w:p>
    <w:p w:rsidR="00000000" w:rsidRDefault="00ED3DAD">
      <w:pPr>
        <w:spacing w:before="120" w:after="280" w:afterAutospacing="1"/>
      </w:pPr>
      <w:r>
        <w:rPr>
          <w:b/>
          <w:bCs/>
          <w:lang w:val="vi-VN"/>
        </w:rPr>
        <w:t>Điều 8. Mức trả nhuận bút, thù lao</w:t>
      </w:r>
    </w:p>
    <w:p w:rsidR="00000000" w:rsidRDefault="00ED3DAD">
      <w:pPr>
        <w:spacing w:before="120" w:after="280" w:afterAutospacing="1"/>
      </w:pPr>
      <w:r>
        <w:rPr>
          <w:lang w:val="vi-VN"/>
        </w:rPr>
        <w:t xml:space="preserve">Chế độ nhuận bút, thù lao đối với nội dung thông tin được đăng tải và quản lý Diễn đàn hiện theo Quyết định số 06/2015/QĐ-UBND ngày 20/3/2015 của UBND tỉnh quy định chế độ nhuận bút đối với các cơ quan báo chí, </w:t>
      </w:r>
      <w:r>
        <w:rPr>
          <w:lang w:val="vi-VN"/>
        </w:rPr>
        <w:t>phát thanh, truyền hình, thông tin điện tử, bản tin trên địa bàn tỉnh và Quyết định số 17/2021 ngày 17/8/2021 của UBND tỉnh sửa đổi, bổ sung một số điều của Quy định chế độ nhuận bút, đối với các cơ quan báo chí, phát thanh, truyền hình, thông tin điện tử,</w:t>
      </w:r>
      <w:r>
        <w:rPr>
          <w:lang w:val="vi-VN"/>
        </w:rPr>
        <w:t xml:space="preserve"> bản tin trên địa bàn tỉnh ban hành kèm theo Quyết định số 06/2015/QĐ-UBND ngày 20/3/2015 của UBND tỉnh (sau đây gọi tắt là Quy định nhuận bút); trong đó, hệ số nhuận bút áp dụng theo mức từ 10% đến 30% khung nhuận bút quy định tại Quy định nhuận bút nêu t</w:t>
      </w:r>
      <w:r>
        <w:rPr>
          <w:lang w:val="vi-VN"/>
        </w:rPr>
        <w:t>rên.</w:t>
      </w:r>
    </w:p>
    <w:p w:rsidR="00000000" w:rsidRDefault="00ED3DAD">
      <w:pPr>
        <w:spacing w:before="120" w:after="280" w:afterAutospacing="1"/>
      </w:pPr>
      <w:r>
        <w:rPr>
          <w:lang w:val="vi-VN"/>
        </w:rPr>
        <w:t>Trường hợp các Quy định nêu trên được điều chỉnh, thay thế thì mức trả nhuận bút, thù lao được điều chỉnh tương ứng.</w:t>
      </w:r>
    </w:p>
    <w:p w:rsidR="00000000" w:rsidRDefault="00ED3DAD">
      <w:pPr>
        <w:spacing w:before="120" w:after="280" w:afterAutospacing="1"/>
      </w:pPr>
      <w:r>
        <w:rPr>
          <w:b/>
          <w:bCs/>
          <w:lang w:val="vi-VN"/>
        </w:rPr>
        <w:t>Điều 9.</w:t>
      </w:r>
      <w:r>
        <w:rPr>
          <w:lang w:val="vi-VN"/>
        </w:rPr>
        <w:t xml:space="preserve"> Hằng năm, căn cứ vào kế hoạch hoạt động của Diễn đàn, Trưởng Ban Điều hành - Trưởng Ban Truyền thông lập dự toán Quỹ nhuận bút</w:t>
      </w:r>
      <w:r>
        <w:rPr>
          <w:lang w:val="vi-VN"/>
        </w:rPr>
        <w:t xml:space="preserve"> (bao gồm thù lao) gửi Sở Tài chính thẩm định, tham mưu UBND tỉnh quyết định bố trí kinh phí cùng với dự toán đầu năm.</w:t>
      </w:r>
    </w:p>
    <w:p w:rsidR="00000000" w:rsidRDefault="00ED3DAD">
      <w:pPr>
        <w:spacing w:before="120" w:after="280" w:afterAutospacing="1"/>
      </w:pPr>
      <w:r>
        <w:rPr>
          <w:b/>
          <w:bCs/>
          <w:lang w:val="vi-VN"/>
        </w:rPr>
        <w:t>Điều 10.</w:t>
      </w:r>
      <w:r>
        <w:rPr>
          <w:lang w:val="vi-VN"/>
        </w:rPr>
        <w:t xml:space="preserve"> Trưởng Ban Điều hành - Trưởng Ban biên tập căn cứ Quy định nhuận bút và Quy chế này để chi trả nhuận bút, thù lao đối với nội du</w:t>
      </w:r>
      <w:r>
        <w:rPr>
          <w:lang w:val="vi-VN"/>
        </w:rPr>
        <w:t>ng thông tin được đăng tải trên Diễn đàn.</w:t>
      </w:r>
    </w:p>
    <w:p w:rsidR="00000000" w:rsidRDefault="00ED3DAD">
      <w:pPr>
        <w:spacing w:before="120" w:after="280" w:afterAutospacing="1"/>
      </w:pPr>
      <w:r>
        <w:rPr>
          <w:b/>
          <w:bCs/>
          <w:lang w:val="vi-VN"/>
        </w:rPr>
        <w:t>Chương IV</w:t>
      </w:r>
    </w:p>
    <w:p w:rsidR="00000000" w:rsidRDefault="00ED3DAD">
      <w:pPr>
        <w:spacing w:before="120" w:after="280" w:afterAutospacing="1"/>
        <w:jc w:val="center"/>
      </w:pPr>
      <w:r>
        <w:rPr>
          <w:b/>
          <w:bCs/>
          <w:lang w:val="vi-VN"/>
        </w:rPr>
        <w:t>TỔ CHỨC THỰC HIỆN</w:t>
      </w:r>
    </w:p>
    <w:p w:rsidR="00000000" w:rsidRDefault="00ED3DAD">
      <w:pPr>
        <w:spacing w:before="120" w:after="280" w:afterAutospacing="1"/>
      </w:pPr>
      <w:r>
        <w:rPr>
          <w:b/>
          <w:bCs/>
          <w:lang w:val="vi-VN"/>
        </w:rPr>
        <w:t>Điều 11. Trách nhiệm của các cơ quan, đơn vị</w:t>
      </w:r>
    </w:p>
    <w:p w:rsidR="00000000" w:rsidRDefault="00ED3DAD">
      <w:pPr>
        <w:spacing w:before="120" w:after="280" w:afterAutospacing="1"/>
      </w:pPr>
      <w:r>
        <w:rPr>
          <w:lang w:val="vi-VN"/>
        </w:rPr>
        <w:t xml:space="preserve">1. Trưởng Ban Điều hành Khởi nghiệp sáng tạo tỉnh, Trưởng Ban Truyền thông, các thành viên Ban Truyền thông, đơn vị truyền thông, thủ trưởng </w:t>
      </w:r>
      <w:r>
        <w:rPr>
          <w:lang w:val="vi-VN"/>
        </w:rPr>
        <w:t>các Sở, Ban, ngành, địa phương liên quan căn cứ nhiệm vụ được phân công tổ chức thực hiện Quy chế này.</w:t>
      </w:r>
    </w:p>
    <w:p w:rsidR="00ED3DAD" w:rsidRDefault="00ED3DAD">
      <w:pPr>
        <w:spacing w:before="120" w:after="280" w:afterAutospacing="1"/>
      </w:pPr>
      <w:r>
        <w:rPr>
          <w:lang w:val="vi-VN"/>
        </w:rPr>
        <w:t>2. Trong quá trình thực hiện, trường hợp phát sinh vướng mắc, Ban Điều hành chịu trách nhiệm tổng hợp, tham mưu UBND tỉnh xem xét, quyết định sửa đổi, bổ</w:t>
      </w:r>
      <w:r>
        <w:rPr>
          <w:lang w:val="vi-VN"/>
        </w:rPr>
        <w:t xml:space="preserve"> sung./.</w:t>
      </w:r>
    </w:p>
    <w:sectPr w:rsidR="00ED3D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125"/>
    <w:rsid w:val="00983125"/>
    <w:rsid w:val="00ED3D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2022-10-11T02:41:00Z</dcterms:created>
  <dcterms:modified xsi:type="dcterms:W3CDTF">2022-10-11T02:41:00Z</dcterms:modified>
</cp:coreProperties>
</file>