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536A9C" w:rsidRPr="008E578A" w14:paraId="347DD7C5" w14:textId="77777777" w:rsidTr="008E578A">
        <w:tc>
          <w:tcPr>
            <w:tcW w:w="3348" w:type="dxa"/>
            <w:shd w:val="clear" w:color="auto" w:fill="auto"/>
          </w:tcPr>
          <w:p w14:paraId="5A7C615E" w14:textId="77777777" w:rsidR="00536A9C" w:rsidRPr="008E578A" w:rsidRDefault="00475BC4" w:rsidP="008E578A">
            <w:pPr>
              <w:spacing w:before="120"/>
              <w:jc w:val="center"/>
              <w:rPr>
                <w:rFonts w:ascii="Arial" w:eastAsia="Tahoma" w:hAnsi="Arial" w:cs="Arial"/>
                <w:b/>
                <w:bCs/>
                <w:sz w:val="20"/>
                <w:szCs w:val="20"/>
              </w:rPr>
            </w:pPr>
            <w:r w:rsidRPr="008E578A">
              <w:rPr>
                <w:rFonts w:ascii="Arial" w:eastAsia="Tahoma" w:hAnsi="Arial" w:cs="Arial"/>
                <w:b/>
                <w:bCs/>
                <w:sz w:val="20"/>
                <w:szCs w:val="20"/>
              </w:rPr>
              <w:t>BỘ NÔNG NGHIỆP VÀ PHÁT TRIỂN NÔNG THÔN</w:t>
            </w:r>
            <w:r w:rsidRPr="008E578A">
              <w:rPr>
                <w:rFonts w:ascii="Arial" w:eastAsia="Tahoma" w:hAnsi="Arial" w:cs="Arial"/>
                <w:b/>
                <w:bCs/>
                <w:sz w:val="20"/>
                <w:szCs w:val="20"/>
              </w:rPr>
              <w:br/>
              <w:t>-------</w:t>
            </w:r>
          </w:p>
        </w:tc>
        <w:tc>
          <w:tcPr>
            <w:tcW w:w="5508" w:type="dxa"/>
            <w:shd w:val="clear" w:color="auto" w:fill="auto"/>
          </w:tcPr>
          <w:p w14:paraId="70B03F6B" w14:textId="77777777" w:rsidR="00536A9C" w:rsidRPr="008E578A" w:rsidRDefault="00536A9C" w:rsidP="008E578A">
            <w:pPr>
              <w:spacing w:before="120"/>
              <w:jc w:val="center"/>
              <w:rPr>
                <w:rFonts w:ascii="Arial" w:eastAsia="Tahoma" w:hAnsi="Arial" w:cs="Arial"/>
                <w:sz w:val="20"/>
                <w:szCs w:val="20"/>
              </w:rPr>
            </w:pPr>
            <w:r w:rsidRPr="008E578A">
              <w:rPr>
                <w:rFonts w:ascii="Arial" w:eastAsia="Tahoma" w:hAnsi="Arial" w:cs="Arial"/>
                <w:b/>
                <w:bCs/>
                <w:sz w:val="20"/>
                <w:szCs w:val="20"/>
              </w:rPr>
              <w:t>CỘNG HÒA XÃ HỘI CHỦ NGHĨA VIỆT NAM</w:t>
            </w:r>
            <w:r w:rsidRPr="008E578A">
              <w:rPr>
                <w:rFonts w:ascii="Arial" w:eastAsia="Tahoma" w:hAnsi="Arial" w:cs="Arial"/>
                <w:b/>
                <w:bCs/>
                <w:sz w:val="20"/>
                <w:szCs w:val="20"/>
              </w:rPr>
              <w:br/>
              <w:t xml:space="preserve">Độc lập - Tự do - Hạnh phúc </w:t>
            </w:r>
            <w:r w:rsidRPr="008E578A">
              <w:rPr>
                <w:rFonts w:ascii="Arial" w:eastAsia="Tahoma" w:hAnsi="Arial" w:cs="Arial"/>
                <w:b/>
                <w:bCs/>
                <w:sz w:val="20"/>
                <w:szCs w:val="20"/>
              </w:rPr>
              <w:br/>
              <w:t>---------------</w:t>
            </w:r>
          </w:p>
        </w:tc>
      </w:tr>
      <w:tr w:rsidR="00536A9C" w:rsidRPr="008E578A" w14:paraId="36F1C906" w14:textId="77777777" w:rsidTr="008E578A">
        <w:tc>
          <w:tcPr>
            <w:tcW w:w="3348" w:type="dxa"/>
            <w:shd w:val="clear" w:color="auto" w:fill="auto"/>
          </w:tcPr>
          <w:p w14:paraId="5ACB699F" w14:textId="77777777" w:rsidR="00536A9C" w:rsidRPr="008E578A" w:rsidRDefault="00536A9C" w:rsidP="008E578A">
            <w:pPr>
              <w:spacing w:before="120"/>
              <w:jc w:val="center"/>
              <w:rPr>
                <w:rFonts w:ascii="Arial" w:eastAsia="Tahoma" w:hAnsi="Arial" w:cs="Arial"/>
                <w:sz w:val="20"/>
                <w:szCs w:val="20"/>
              </w:rPr>
            </w:pPr>
            <w:r w:rsidRPr="008E578A">
              <w:rPr>
                <w:rFonts w:ascii="Arial" w:eastAsia="Tahoma" w:hAnsi="Arial" w:cs="Arial"/>
                <w:sz w:val="20"/>
                <w:szCs w:val="20"/>
              </w:rPr>
              <w:t xml:space="preserve">Số: </w:t>
            </w:r>
            <w:r w:rsidRPr="008E578A">
              <w:rPr>
                <w:rFonts w:ascii="Arial" w:eastAsia="Tahoma" w:hAnsi="Arial" w:cs="Arial"/>
                <w:sz w:val="20"/>
                <w:szCs w:val="20"/>
                <w:lang w:val="en-US"/>
              </w:rPr>
              <w:t>22</w:t>
            </w:r>
            <w:r w:rsidRPr="008E578A">
              <w:rPr>
                <w:rFonts w:ascii="Arial" w:eastAsia="Tahoma" w:hAnsi="Arial" w:cs="Arial"/>
                <w:sz w:val="20"/>
                <w:szCs w:val="20"/>
              </w:rPr>
              <w:t>/2022/TT-BNNPTNT</w:t>
            </w:r>
          </w:p>
        </w:tc>
        <w:tc>
          <w:tcPr>
            <w:tcW w:w="5508" w:type="dxa"/>
            <w:shd w:val="clear" w:color="auto" w:fill="auto"/>
          </w:tcPr>
          <w:p w14:paraId="489FD66C" w14:textId="77777777" w:rsidR="00536A9C" w:rsidRPr="008E578A" w:rsidRDefault="00471E42" w:rsidP="008E578A">
            <w:pPr>
              <w:spacing w:before="120"/>
              <w:jc w:val="right"/>
              <w:rPr>
                <w:rFonts w:ascii="Arial" w:eastAsia="Tahoma" w:hAnsi="Arial" w:cs="Arial"/>
                <w:i/>
                <w:iCs/>
                <w:sz w:val="20"/>
                <w:szCs w:val="20"/>
              </w:rPr>
            </w:pPr>
            <w:r w:rsidRPr="008E578A">
              <w:rPr>
                <w:rFonts w:ascii="Arial" w:eastAsia="Tahoma" w:hAnsi="Arial" w:cs="Arial"/>
                <w:i/>
                <w:iCs/>
                <w:sz w:val="20"/>
                <w:szCs w:val="20"/>
              </w:rPr>
              <w:t xml:space="preserve">Hà Nội, ngày </w:t>
            </w:r>
            <w:r w:rsidRPr="008E578A">
              <w:rPr>
                <w:rFonts w:ascii="Arial" w:eastAsia="Tahoma" w:hAnsi="Arial" w:cs="Arial"/>
                <w:i/>
                <w:iCs/>
                <w:sz w:val="20"/>
                <w:szCs w:val="20"/>
                <w:lang w:val="en-US"/>
              </w:rPr>
              <w:t>29</w:t>
            </w:r>
            <w:r w:rsidRPr="008E578A">
              <w:rPr>
                <w:rFonts w:ascii="Arial" w:eastAsia="Tahoma" w:hAnsi="Arial" w:cs="Arial"/>
                <w:i/>
                <w:iCs/>
                <w:sz w:val="20"/>
                <w:szCs w:val="20"/>
              </w:rPr>
              <w:t xml:space="preserve"> tháng </w:t>
            </w:r>
            <w:r w:rsidRPr="008E578A">
              <w:rPr>
                <w:rFonts w:ascii="Arial" w:eastAsia="Tahoma" w:hAnsi="Arial" w:cs="Arial"/>
                <w:i/>
                <w:iCs/>
                <w:sz w:val="20"/>
                <w:szCs w:val="20"/>
                <w:lang w:val="en-US"/>
              </w:rPr>
              <w:t xml:space="preserve">12 </w:t>
            </w:r>
            <w:r w:rsidRPr="008E578A">
              <w:rPr>
                <w:rFonts w:ascii="Arial" w:eastAsia="Tahoma" w:hAnsi="Arial" w:cs="Arial"/>
                <w:i/>
                <w:iCs/>
                <w:sz w:val="20"/>
                <w:szCs w:val="20"/>
              </w:rPr>
              <w:t>năm 2022</w:t>
            </w:r>
          </w:p>
        </w:tc>
      </w:tr>
    </w:tbl>
    <w:p w14:paraId="74B9B235" w14:textId="77777777" w:rsidR="00536A9C" w:rsidRPr="00F42EE5" w:rsidRDefault="00536A9C" w:rsidP="00DF0598">
      <w:pPr>
        <w:spacing w:before="120"/>
        <w:rPr>
          <w:rFonts w:ascii="Arial" w:hAnsi="Arial" w:cs="Arial"/>
          <w:sz w:val="20"/>
          <w:szCs w:val="20"/>
          <w:lang w:val="en-US"/>
        </w:rPr>
      </w:pPr>
    </w:p>
    <w:p w14:paraId="12F6A2F4" w14:textId="77777777" w:rsidR="00372B71" w:rsidRPr="00F42EE5" w:rsidRDefault="00471E42" w:rsidP="00DF0598">
      <w:pPr>
        <w:spacing w:before="120"/>
        <w:jc w:val="center"/>
        <w:rPr>
          <w:rFonts w:ascii="Arial" w:hAnsi="Arial" w:cs="Arial"/>
          <w:b/>
          <w:bCs/>
        </w:rPr>
      </w:pPr>
      <w:bookmarkStart w:id="0" w:name="loai_1"/>
      <w:r w:rsidRPr="00F42EE5">
        <w:rPr>
          <w:rFonts w:ascii="Arial" w:hAnsi="Arial" w:cs="Arial"/>
          <w:b/>
          <w:bCs/>
        </w:rPr>
        <w:t>THÔNG TƯ</w:t>
      </w:r>
      <w:bookmarkEnd w:id="0"/>
    </w:p>
    <w:p w14:paraId="1AD61C52" w14:textId="77777777" w:rsidR="00372B71" w:rsidRPr="00F42EE5" w:rsidRDefault="00475BC4" w:rsidP="00475BC4">
      <w:pPr>
        <w:spacing w:before="120"/>
        <w:jc w:val="center"/>
        <w:rPr>
          <w:rFonts w:ascii="Arial" w:hAnsi="Arial" w:cs="Arial"/>
          <w:sz w:val="20"/>
          <w:szCs w:val="20"/>
          <w:lang w:val="en-US"/>
        </w:rPr>
      </w:pPr>
      <w:bookmarkStart w:id="1" w:name="loai_1_name"/>
      <w:r w:rsidRPr="00F42EE5">
        <w:rPr>
          <w:rFonts w:ascii="Arial" w:hAnsi="Arial" w:cs="Arial"/>
          <w:sz w:val="20"/>
          <w:szCs w:val="20"/>
        </w:rPr>
        <w:t xml:space="preserve">BAN HÀNH ĐỊNH MỨC KINH TẾ - KỸ THUẬT LẬP QUY HOẠCH PHÒNG, CHỐNG LŨ CỦA TUYẾN SÔNG CÓ ĐÊ VÀ QUY HOẠCH ĐÊ </w:t>
      </w:r>
      <w:r w:rsidR="00F42EE5" w:rsidRPr="00F42EE5">
        <w:rPr>
          <w:rFonts w:ascii="Arial" w:hAnsi="Arial" w:cs="Arial"/>
          <w:sz w:val="20"/>
          <w:szCs w:val="20"/>
        </w:rPr>
        <w:t>ĐIỀU</w:t>
      </w:r>
      <w:bookmarkEnd w:id="1"/>
    </w:p>
    <w:p w14:paraId="230939AD"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Luật Đê </w:t>
      </w:r>
      <w:r w:rsidR="00F42EE5" w:rsidRPr="00F42EE5">
        <w:rPr>
          <w:rFonts w:ascii="Arial" w:hAnsi="Arial" w:cs="Arial"/>
          <w:i/>
          <w:iCs/>
          <w:sz w:val="20"/>
          <w:szCs w:val="20"/>
        </w:rPr>
        <w:t>điều</w:t>
      </w:r>
      <w:r w:rsidRPr="00F42EE5">
        <w:rPr>
          <w:rFonts w:ascii="Arial" w:hAnsi="Arial" w:cs="Arial"/>
          <w:i/>
          <w:iCs/>
          <w:sz w:val="20"/>
          <w:szCs w:val="20"/>
        </w:rPr>
        <w:t xml:space="preserve"> ngày 29 tháng 11 năm 2006;</w:t>
      </w:r>
    </w:p>
    <w:p w14:paraId="33F66B0E"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Luật sửa đổi, bổ sung </w:t>
      </w:r>
      <w:r w:rsidR="007C76BE" w:rsidRPr="00F42EE5">
        <w:rPr>
          <w:rFonts w:ascii="Arial" w:hAnsi="Arial" w:cs="Arial"/>
          <w:i/>
          <w:iCs/>
          <w:sz w:val="20"/>
          <w:szCs w:val="20"/>
        </w:rPr>
        <w:t>một số</w:t>
      </w:r>
      <w:r w:rsidRPr="00F42EE5">
        <w:rPr>
          <w:rFonts w:ascii="Arial" w:hAnsi="Arial" w:cs="Arial"/>
          <w:i/>
          <w:iCs/>
          <w:sz w:val="20"/>
          <w:szCs w:val="20"/>
        </w:rPr>
        <w:t xml:space="preserve"> </w:t>
      </w:r>
      <w:r w:rsidR="00F42EE5" w:rsidRPr="00F42EE5">
        <w:rPr>
          <w:rFonts w:ascii="Arial" w:hAnsi="Arial" w:cs="Arial"/>
          <w:i/>
          <w:iCs/>
          <w:sz w:val="20"/>
          <w:szCs w:val="20"/>
        </w:rPr>
        <w:t>điều</w:t>
      </w:r>
      <w:r w:rsidRPr="00F42EE5">
        <w:rPr>
          <w:rFonts w:ascii="Arial" w:hAnsi="Arial" w:cs="Arial"/>
          <w:i/>
          <w:iCs/>
          <w:sz w:val="20"/>
          <w:szCs w:val="20"/>
        </w:rPr>
        <w:t xml:space="preserve"> của Luật phòng, chống thiên tai và Luật Đê </w:t>
      </w:r>
      <w:r w:rsidR="00F42EE5" w:rsidRPr="00F42EE5">
        <w:rPr>
          <w:rFonts w:ascii="Arial" w:hAnsi="Arial" w:cs="Arial"/>
          <w:i/>
          <w:iCs/>
          <w:sz w:val="20"/>
          <w:szCs w:val="20"/>
        </w:rPr>
        <w:t>điều</w:t>
      </w:r>
      <w:r w:rsidRPr="00F42EE5">
        <w:rPr>
          <w:rFonts w:ascii="Arial" w:hAnsi="Arial" w:cs="Arial"/>
          <w:i/>
          <w:iCs/>
          <w:sz w:val="20"/>
          <w:szCs w:val="20"/>
        </w:rPr>
        <w:t xml:space="preserve"> ngày 17 tháng 6 năm 2020;</w:t>
      </w:r>
    </w:p>
    <w:p w14:paraId="0F75BD53"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Căn cứ Luật Quy hoạch ngày 24 tháng 11 năm 2017;</w:t>
      </w:r>
    </w:p>
    <w:p w14:paraId="32ECC656"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Luật </w:t>
      </w:r>
      <w:r w:rsidR="00471E42" w:rsidRPr="00F42EE5">
        <w:rPr>
          <w:rFonts w:ascii="Arial" w:hAnsi="Arial" w:cs="Arial"/>
          <w:i/>
          <w:iCs/>
          <w:sz w:val="20"/>
          <w:szCs w:val="20"/>
          <w:lang w:val="en-US"/>
        </w:rPr>
        <w:t>sửa</w:t>
      </w:r>
      <w:r w:rsidRPr="00F42EE5">
        <w:rPr>
          <w:rFonts w:ascii="Arial" w:hAnsi="Arial" w:cs="Arial"/>
          <w:i/>
          <w:iCs/>
          <w:sz w:val="20"/>
          <w:szCs w:val="20"/>
        </w:rPr>
        <w:t xml:space="preserve"> </w:t>
      </w:r>
      <w:r w:rsidR="00471E42" w:rsidRPr="00F42EE5">
        <w:rPr>
          <w:rFonts w:ascii="Arial" w:hAnsi="Arial" w:cs="Arial"/>
          <w:i/>
          <w:iCs/>
          <w:sz w:val="20"/>
          <w:szCs w:val="20"/>
          <w:lang w:val="en-US"/>
        </w:rPr>
        <w:t>đổi</w:t>
      </w:r>
      <w:r w:rsidR="007154A7" w:rsidRPr="00F42EE5">
        <w:rPr>
          <w:rFonts w:ascii="Arial" w:hAnsi="Arial" w:cs="Arial"/>
          <w:i/>
          <w:iCs/>
          <w:sz w:val="20"/>
          <w:szCs w:val="20"/>
          <w:lang w:val="en-US"/>
        </w:rPr>
        <w:t>,</w:t>
      </w:r>
      <w:r w:rsidR="00471E42" w:rsidRPr="00F42EE5">
        <w:rPr>
          <w:rFonts w:ascii="Arial" w:hAnsi="Arial" w:cs="Arial"/>
          <w:i/>
          <w:iCs/>
          <w:sz w:val="20"/>
          <w:szCs w:val="20"/>
          <w:lang w:val="en-US"/>
        </w:rPr>
        <w:t xml:space="preserve"> </w:t>
      </w:r>
      <w:r w:rsidR="007C76BE" w:rsidRPr="00F42EE5">
        <w:rPr>
          <w:rFonts w:ascii="Arial" w:hAnsi="Arial" w:cs="Arial"/>
          <w:i/>
          <w:iCs/>
          <w:sz w:val="20"/>
          <w:szCs w:val="20"/>
        </w:rPr>
        <w:t>bổ sung</w:t>
      </w:r>
      <w:r w:rsidRPr="00F42EE5">
        <w:rPr>
          <w:rFonts w:ascii="Arial" w:hAnsi="Arial" w:cs="Arial"/>
          <w:i/>
          <w:iCs/>
          <w:sz w:val="20"/>
          <w:szCs w:val="20"/>
        </w:rPr>
        <w:t xml:space="preserve"> </w:t>
      </w:r>
      <w:r w:rsidR="007C76BE" w:rsidRPr="00F42EE5">
        <w:rPr>
          <w:rFonts w:ascii="Arial" w:hAnsi="Arial" w:cs="Arial"/>
          <w:i/>
          <w:iCs/>
          <w:sz w:val="20"/>
          <w:szCs w:val="20"/>
        </w:rPr>
        <w:t>một số</w:t>
      </w:r>
      <w:r w:rsidRPr="00F42EE5">
        <w:rPr>
          <w:rFonts w:ascii="Arial" w:hAnsi="Arial" w:cs="Arial"/>
          <w:i/>
          <w:iCs/>
          <w:sz w:val="20"/>
          <w:szCs w:val="20"/>
        </w:rPr>
        <w:t xml:space="preserve"> </w:t>
      </w:r>
      <w:r w:rsidR="00F42EE5" w:rsidRPr="00F42EE5">
        <w:rPr>
          <w:rFonts w:ascii="Arial" w:hAnsi="Arial" w:cs="Arial"/>
          <w:i/>
          <w:iCs/>
          <w:sz w:val="20"/>
          <w:szCs w:val="20"/>
        </w:rPr>
        <w:t>điều</w:t>
      </w:r>
      <w:r w:rsidRPr="00F42EE5">
        <w:rPr>
          <w:rFonts w:ascii="Arial" w:hAnsi="Arial" w:cs="Arial"/>
          <w:i/>
          <w:iCs/>
          <w:sz w:val="20"/>
          <w:szCs w:val="20"/>
        </w:rPr>
        <w:t xml:space="preserve"> của 37 luật có liên quan đến quy hoạch ngày 20 </w:t>
      </w:r>
      <w:r w:rsidR="007C76BE" w:rsidRPr="00F42EE5">
        <w:rPr>
          <w:rFonts w:ascii="Arial" w:hAnsi="Arial" w:cs="Arial"/>
          <w:i/>
          <w:iCs/>
          <w:sz w:val="20"/>
          <w:szCs w:val="20"/>
        </w:rPr>
        <w:t>tháng</w:t>
      </w:r>
      <w:r w:rsidR="007154A7" w:rsidRPr="00F42EE5">
        <w:rPr>
          <w:rFonts w:ascii="Arial" w:hAnsi="Arial" w:cs="Arial"/>
          <w:i/>
          <w:iCs/>
          <w:sz w:val="20"/>
          <w:szCs w:val="20"/>
        </w:rPr>
        <w:t xml:space="preserve"> 11 năm</w:t>
      </w:r>
      <w:r w:rsidR="007154A7" w:rsidRPr="00F42EE5">
        <w:rPr>
          <w:rFonts w:ascii="Arial" w:hAnsi="Arial" w:cs="Arial"/>
          <w:i/>
          <w:iCs/>
          <w:sz w:val="20"/>
          <w:szCs w:val="20"/>
          <w:lang w:val="en-US"/>
        </w:rPr>
        <w:t xml:space="preserve"> </w:t>
      </w:r>
      <w:r w:rsidRPr="00F42EE5">
        <w:rPr>
          <w:rFonts w:ascii="Arial" w:hAnsi="Arial" w:cs="Arial"/>
          <w:i/>
          <w:iCs/>
          <w:sz w:val="20"/>
          <w:szCs w:val="20"/>
        </w:rPr>
        <w:t>2018;</w:t>
      </w:r>
    </w:p>
    <w:p w14:paraId="40819906"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Nghị </w:t>
      </w:r>
      <w:r w:rsidR="007154A7" w:rsidRPr="00F42EE5">
        <w:rPr>
          <w:rFonts w:ascii="Arial" w:hAnsi="Arial" w:cs="Arial"/>
          <w:i/>
          <w:iCs/>
          <w:sz w:val="20"/>
          <w:szCs w:val="20"/>
          <w:lang w:val="en-US"/>
        </w:rPr>
        <w:t xml:space="preserve">định </w:t>
      </w:r>
      <w:r w:rsidRPr="00F42EE5">
        <w:rPr>
          <w:rFonts w:ascii="Arial" w:hAnsi="Arial" w:cs="Arial"/>
          <w:i/>
          <w:iCs/>
          <w:sz w:val="20"/>
          <w:szCs w:val="20"/>
        </w:rPr>
        <w:t>số</w:t>
      </w:r>
      <w:r w:rsidR="007154A7" w:rsidRPr="00F42EE5">
        <w:rPr>
          <w:rFonts w:ascii="Arial" w:hAnsi="Arial" w:cs="Arial"/>
          <w:i/>
          <w:iCs/>
          <w:sz w:val="20"/>
          <w:szCs w:val="20"/>
        </w:rPr>
        <w:t xml:space="preserve"> </w:t>
      </w:r>
      <w:r w:rsidR="007154A7" w:rsidRPr="00F42EE5">
        <w:rPr>
          <w:rFonts w:ascii="Arial" w:hAnsi="Arial" w:cs="Arial"/>
          <w:i/>
          <w:iCs/>
          <w:sz w:val="20"/>
          <w:szCs w:val="20"/>
          <w:lang w:val="en-US"/>
        </w:rPr>
        <w:t>1</w:t>
      </w:r>
      <w:r w:rsidRPr="00F42EE5">
        <w:rPr>
          <w:rFonts w:ascii="Arial" w:hAnsi="Arial" w:cs="Arial"/>
          <w:i/>
          <w:iCs/>
          <w:sz w:val="20"/>
          <w:szCs w:val="20"/>
        </w:rPr>
        <w:t xml:space="preserve">05/2022/NĐ-CP ngày 22 tháng 12 năm 2022 của </w:t>
      </w:r>
      <w:r w:rsidR="007C76BE" w:rsidRPr="00F42EE5">
        <w:rPr>
          <w:rFonts w:ascii="Arial" w:hAnsi="Arial" w:cs="Arial"/>
          <w:i/>
          <w:iCs/>
          <w:sz w:val="20"/>
          <w:szCs w:val="20"/>
        </w:rPr>
        <w:t>Chính phủ</w:t>
      </w:r>
      <w:r w:rsidR="007154A7" w:rsidRPr="00F42EE5">
        <w:rPr>
          <w:rFonts w:ascii="Arial" w:hAnsi="Arial" w:cs="Arial"/>
          <w:i/>
          <w:iCs/>
          <w:sz w:val="20"/>
          <w:szCs w:val="20"/>
        </w:rPr>
        <w:t xml:space="preserve"> quy</w:t>
      </w:r>
      <w:r w:rsidR="007154A7" w:rsidRPr="00F42EE5">
        <w:rPr>
          <w:rFonts w:ascii="Arial" w:hAnsi="Arial" w:cs="Arial"/>
          <w:i/>
          <w:iCs/>
          <w:sz w:val="20"/>
          <w:szCs w:val="20"/>
          <w:lang w:val="en-US"/>
        </w:rPr>
        <w:t xml:space="preserve"> </w:t>
      </w:r>
      <w:r w:rsidRPr="00F42EE5">
        <w:rPr>
          <w:rFonts w:ascii="Arial" w:hAnsi="Arial" w:cs="Arial"/>
          <w:i/>
          <w:iCs/>
          <w:sz w:val="20"/>
          <w:szCs w:val="20"/>
        </w:rPr>
        <w:t xml:space="preserve">định </w:t>
      </w:r>
      <w:r w:rsidR="007C76BE" w:rsidRPr="00F42EE5">
        <w:rPr>
          <w:rFonts w:ascii="Arial" w:hAnsi="Arial" w:cs="Arial"/>
          <w:i/>
          <w:iCs/>
          <w:sz w:val="20"/>
          <w:szCs w:val="20"/>
        </w:rPr>
        <w:t>chức</w:t>
      </w:r>
      <w:r w:rsidR="007154A7" w:rsidRPr="00F42EE5">
        <w:rPr>
          <w:rFonts w:ascii="Arial" w:hAnsi="Arial" w:cs="Arial"/>
          <w:i/>
          <w:iCs/>
          <w:sz w:val="20"/>
          <w:szCs w:val="20"/>
        </w:rPr>
        <w:t xml:space="preserve"> n</w:t>
      </w:r>
      <w:r w:rsidR="007154A7" w:rsidRPr="00F42EE5">
        <w:rPr>
          <w:rFonts w:ascii="Arial" w:hAnsi="Arial" w:cs="Arial"/>
          <w:i/>
          <w:iCs/>
          <w:sz w:val="20"/>
          <w:szCs w:val="20"/>
          <w:lang w:val="en-US"/>
        </w:rPr>
        <w:t>ă</w:t>
      </w:r>
      <w:r w:rsidR="007154A7" w:rsidRPr="00F42EE5">
        <w:rPr>
          <w:rFonts w:ascii="Arial" w:hAnsi="Arial" w:cs="Arial"/>
          <w:i/>
          <w:iCs/>
          <w:sz w:val="20"/>
          <w:szCs w:val="20"/>
        </w:rPr>
        <w:t>ng</w:t>
      </w:r>
      <w:r w:rsidR="007154A7" w:rsidRPr="00F42EE5">
        <w:rPr>
          <w:rFonts w:ascii="Arial" w:hAnsi="Arial" w:cs="Arial"/>
          <w:i/>
          <w:iCs/>
          <w:sz w:val="20"/>
          <w:szCs w:val="20"/>
          <w:lang w:val="en-US"/>
        </w:rPr>
        <w:t>,</w:t>
      </w:r>
      <w:r w:rsidRPr="00F42EE5">
        <w:rPr>
          <w:rFonts w:ascii="Arial" w:hAnsi="Arial" w:cs="Arial"/>
          <w:i/>
          <w:iCs/>
          <w:sz w:val="20"/>
          <w:szCs w:val="20"/>
        </w:rPr>
        <w:t xml:space="preserve"> nhiệm vụ, quyền hạn và cơ cấu tổ chức của Bộ Nông nghiệ</w:t>
      </w:r>
      <w:r w:rsidR="007154A7" w:rsidRPr="00F42EE5">
        <w:rPr>
          <w:rFonts w:ascii="Arial" w:hAnsi="Arial" w:cs="Arial"/>
          <w:i/>
          <w:iCs/>
          <w:sz w:val="20"/>
          <w:szCs w:val="20"/>
        </w:rPr>
        <w:t>p v</w:t>
      </w:r>
      <w:r w:rsidR="007154A7" w:rsidRPr="00F42EE5">
        <w:rPr>
          <w:rFonts w:ascii="Arial" w:hAnsi="Arial" w:cs="Arial"/>
          <w:i/>
          <w:iCs/>
          <w:sz w:val="20"/>
          <w:szCs w:val="20"/>
          <w:lang w:val="en-US"/>
        </w:rPr>
        <w:t xml:space="preserve">à </w:t>
      </w:r>
      <w:r w:rsidRPr="00F42EE5">
        <w:rPr>
          <w:rFonts w:ascii="Arial" w:hAnsi="Arial" w:cs="Arial"/>
          <w:i/>
          <w:iCs/>
          <w:sz w:val="20"/>
          <w:szCs w:val="20"/>
        </w:rPr>
        <w:t>Ph</w:t>
      </w:r>
      <w:r w:rsidR="007154A7" w:rsidRPr="00F42EE5">
        <w:rPr>
          <w:rFonts w:ascii="Arial" w:hAnsi="Arial" w:cs="Arial"/>
          <w:i/>
          <w:iCs/>
          <w:sz w:val="20"/>
          <w:szCs w:val="20"/>
        </w:rPr>
        <w:t>á</w:t>
      </w:r>
      <w:r w:rsidRPr="00F42EE5">
        <w:rPr>
          <w:rFonts w:ascii="Arial" w:hAnsi="Arial" w:cs="Arial"/>
          <w:i/>
          <w:iCs/>
          <w:sz w:val="20"/>
          <w:szCs w:val="20"/>
        </w:rPr>
        <w:t xml:space="preserve">t </w:t>
      </w:r>
      <w:r w:rsidR="007C76BE" w:rsidRPr="00F42EE5">
        <w:rPr>
          <w:rFonts w:ascii="Arial" w:hAnsi="Arial" w:cs="Arial"/>
          <w:i/>
          <w:iCs/>
          <w:sz w:val="20"/>
          <w:szCs w:val="20"/>
        </w:rPr>
        <w:t>triển</w:t>
      </w:r>
      <w:r w:rsidRPr="00F42EE5">
        <w:rPr>
          <w:rFonts w:ascii="Arial" w:hAnsi="Arial" w:cs="Arial"/>
          <w:i/>
          <w:iCs/>
          <w:sz w:val="20"/>
          <w:szCs w:val="20"/>
        </w:rPr>
        <w:t xml:space="preserve"> </w:t>
      </w:r>
      <w:r w:rsidR="007154A7" w:rsidRPr="00F42EE5">
        <w:rPr>
          <w:rFonts w:ascii="Arial" w:hAnsi="Arial" w:cs="Arial"/>
          <w:i/>
          <w:iCs/>
          <w:sz w:val="20"/>
          <w:szCs w:val="20"/>
          <w:lang w:val="en-US"/>
        </w:rPr>
        <w:t>nông t</w:t>
      </w:r>
      <w:r w:rsidRPr="00F42EE5">
        <w:rPr>
          <w:rFonts w:ascii="Arial" w:hAnsi="Arial" w:cs="Arial"/>
          <w:i/>
          <w:iCs/>
          <w:sz w:val="20"/>
          <w:szCs w:val="20"/>
        </w:rPr>
        <w:t>hôn;</w:t>
      </w:r>
    </w:p>
    <w:p w14:paraId="46D85578"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Căn cứ Nghị</w:t>
      </w:r>
      <w:r w:rsidR="007154A7" w:rsidRPr="00F42EE5">
        <w:rPr>
          <w:rFonts w:ascii="Arial" w:hAnsi="Arial" w:cs="Arial"/>
          <w:i/>
          <w:iCs/>
          <w:sz w:val="20"/>
          <w:szCs w:val="20"/>
          <w:lang w:val="en-US"/>
        </w:rPr>
        <w:t xml:space="preserve"> </w:t>
      </w:r>
      <w:r w:rsidRPr="00F42EE5">
        <w:rPr>
          <w:rFonts w:ascii="Arial" w:hAnsi="Arial" w:cs="Arial"/>
          <w:i/>
          <w:iCs/>
          <w:sz w:val="20"/>
          <w:szCs w:val="20"/>
        </w:rPr>
        <w:t xml:space="preserve">định </w:t>
      </w:r>
      <w:r w:rsidR="007154A7" w:rsidRPr="00F42EE5">
        <w:rPr>
          <w:rFonts w:ascii="Arial" w:hAnsi="Arial" w:cs="Arial"/>
          <w:i/>
          <w:iCs/>
          <w:sz w:val="20"/>
          <w:szCs w:val="20"/>
          <w:lang w:val="en-US"/>
        </w:rPr>
        <w:t>số 113</w:t>
      </w:r>
      <w:r w:rsidRPr="00F42EE5">
        <w:rPr>
          <w:rFonts w:ascii="Arial" w:hAnsi="Arial" w:cs="Arial"/>
          <w:i/>
          <w:iCs/>
          <w:sz w:val="20"/>
          <w:szCs w:val="20"/>
        </w:rPr>
        <w:t xml:space="preserve">/2007/NĐ-CP ngày 28 tháng 6 năm 2007 của Chính phủ về việc quy định chi </w:t>
      </w:r>
      <w:r w:rsidR="00F42EE5" w:rsidRPr="00F42EE5">
        <w:rPr>
          <w:rFonts w:ascii="Arial" w:hAnsi="Arial" w:cs="Arial"/>
          <w:i/>
          <w:iCs/>
          <w:sz w:val="20"/>
          <w:szCs w:val="20"/>
        </w:rPr>
        <w:t>tiết</w:t>
      </w:r>
      <w:r w:rsidRPr="00F42EE5">
        <w:rPr>
          <w:rFonts w:ascii="Arial" w:hAnsi="Arial" w:cs="Arial"/>
          <w:i/>
          <w:iCs/>
          <w:sz w:val="20"/>
          <w:szCs w:val="20"/>
        </w:rPr>
        <w:t xml:space="preserve"> và hướng dẫn thi hành </w:t>
      </w:r>
      <w:r w:rsidR="007C76BE" w:rsidRPr="00F42EE5">
        <w:rPr>
          <w:rFonts w:ascii="Arial" w:hAnsi="Arial" w:cs="Arial"/>
          <w:i/>
          <w:iCs/>
          <w:sz w:val="20"/>
          <w:szCs w:val="20"/>
        </w:rPr>
        <w:t>một số</w:t>
      </w:r>
      <w:r w:rsidRPr="00F42EE5">
        <w:rPr>
          <w:rFonts w:ascii="Arial" w:hAnsi="Arial" w:cs="Arial"/>
          <w:i/>
          <w:iCs/>
          <w:sz w:val="20"/>
          <w:szCs w:val="20"/>
        </w:rPr>
        <w:t xml:space="preserve"> </w:t>
      </w:r>
      <w:r w:rsidR="00F42EE5" w:rsidRPr="00F42EE5">
        <w:rPr>
          <w:rFonts w:ascii="Arial" w:hAnsi="Arial" w:cs="Arial"/>
          <w:i/>
          <w:iCs/>
          <w:sz w:val="20"/>
          <w:szCs w:val="20"/>
        </w:rPr>
        <w:t>điều</w:t>
      </w:r>
      <w:r w:rsidRPr="00F42EE5">
        <w:rPr>
          <w:rFonts w:ascii="Arial" w:hAnsi="Arial" w:cs="Arial"/>
          <w:i/>
          <w:iCs/>
          <w:sz w:val="20"/>
          <w:szCs w:val="20"/>
        </w:rPr>
        <w:t xml:space="preserve"> của Luật Đê </w:t>
      </w:r>
      <w:r w:rsidR="00F42EE5" w:rsidRPr="00F42EE5">
        <w:rPr>
          <w:rFonts w:ascii="Arial" w:hAnsi="Arial" w:cs="Arial"/>
          <w:i/>
          <w:iCs/>
          <w:sz w:val="20"/>
          <w:szCs w:val="20"/>
        </w:rPr>
        <w:t>điều</w:t>
      </w:r>
      <w:r w:rsidRPr="00F42EE5">
        <w:rPr>
          <w:rFonts w:ascii="Arial" w:hAnsi="Arial" w:cs="Arial"/>
          <w:i/>
          <w:iCs/>
          <w:sz w:val="20"/>
          <w:szCs w:val="20"/>
        </w:rPr>
        <w:t>;</w:t>
      </w:r>
    </w:p>
    <w:p w14:paraId="7453B1B6"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Nghị </w:t>
      </w:r>
      <w:r w:rsidR="007C76BE" w:rsidRPr="00F42EE5">
        <w:rPr>
          <w:rFonts w:ascii="Arial" w:hAnsi="Arial" w:cs="Arial"/>
          <w:i/>
          <w:iCs/>
          <w:sz w:val="20"/>
          <w:szCs w:val="20"/>
        </w:rPr>
        <w:t>định số</w:t>
      </w:r>
      <w:r w:rsidRPr="00F42EE5">
        <w:rPr>
          <w:rFonts w:ascii="Arial" w:hAnsi="Arial" w:cs="Arial"/>
          <w:i/>
          <w:iCs/>
          <w:sz w:val="20"/>
          <w:szCs w:val="20"/>
        </w:rPr>
        <w:t xml:space="preserve"> 53/</w:t>
      </w:r>
      <w:r w:rsidR="007C76BE" w:rsidRPr="00F42EE5">
        <w:rPr>
          <w:rFonts w:ascii="Arial" w:hAnsi="Arial" w:cs="Arial"/>
          <w:i/>
          <w:iCs/>
          <w:sz w:val="20"/>
          <w:szCs w:val="20"/>
        </w:rPr>
        <w:t>201</w:t>
      </w:r>
      <w:r w:rsidRPr="00F42EE5">
        <w:rPr>
          <w:rFonts w:ascii="Arial" w:hAnsi="Arial" w:cs="Arial"/>
          <w:i/>
          <w:iCs/>
          <w:sz w:val="20"/>
          <w:szCs w:val="20"/>
        </w:rPr>
        <w:t xml:space="preserve">9/NĐ-CP ngày 17 tháng 6 năm 2019 của </w:t>
      </w:r>
      <w:r w:rsidR="007C76BE" w:rsidRPr="00F42EE5">
        <w:rPr>
          <w:rFonts w:ascii="Arial" w:hAnsi="Arial" w:cs="Arial"/>
          <w:i/>
          <w:iCs/>
          <w:sz w:val="20"/>
          <w:szCs w:val="20"/>
        </w:rPr>
        <w:t>Chính phủ</w:t>
      </w:r>
      <w:r w:rsidRPr="00F42EE5">
        <w:rPr>
          <w:rFonts w:ascii="Arial" w:hAnsi="Arial" w:cs="Arial"/>
          <w:i/>
          <w:iCs/>
          <w:sz w:val="20"/>
          <w:szCs w:val="20"/>
        </w:rPr>
        <w:t xml:space="preserve"> quy định chi </w:t>
      </w:r>
      <w:r w:rsidR="00F42EE5" w:rsidRPr="00F42EE5">
        <w:rPr>
          <w:rFonts w:ascii="Arial" w:hAnsi="Arial" w:cs="Arial"/>
          <w:i/>
          <w:iCs/>
          <w:sz w:val="20"/>
          <w:szCs w:val="20"/>
        </w:rPr>
        <w:t>tiết</w:t>
      </w:r>
      <w:r w:rsidRPr="00F42EE5">
        <w:rPr>
          <w:rFonts w:ascii="Arial" w:hAnsi="Arial" w:cs="Arial"/>
          <w:i/>
          <w:iCs/>
          <w:sz w:val="20"/>
          <w:szCs w:val="20"/>
        </w:rPr>
        <w:t xml:space="preserve"> việc lập, </w:t>
      </w:r>
      <w:r w:rsidR="007C76BE" w:rsidRPr="00F42EE5">
        <w:rPr>
          <w:rFonts w:ascii="Arial" w:hAnsi="Arial" w:cs="Arial"/>
          <w:i/>
          <w:iCs/>
          <w:sz w:val="20"/>
          <w:szCs w:val="20"/>
        </w:rPr>
        <w:t>thẩm</w:t>
      </w:r>
      <w:r w:rsidRPr="00F42EE5">
        <w:rPr>
          <w:rFonts w:ascii="Arial" w:hAnsi="Arial" w:cs="Arial"/>
          <w:i/>
          <w:iCs/>
          <w:sz w:val="20"/>
          <w:szCs w:val="20"/>
        </w:rPr>
        <w:t xml:space="preserve"> định, phê duyệt và </w:t>
      </w:r>
      <w:r w:rsidR="00F42EE5" w:rsidRPr="00F42EE5">
        <w:rPr>
          <w:rFonts w:ascii="Arial" w:hAnsi="Arial" w:cs="Arial"/>
          <w:i/>
          <w:iCs/>
          <w:sz w:val="20"/>
          <w:szCs w:val="20"/>
        </w:rPr>
        <w:t>điều</w:t>
      </w:r>
      <w:r w:rsidRPr="00F42EE5">
        <w:rPr>
          <w:rFonts w:ascii="Arial" w:hAnsi="Arial" w:cs="Arial"/>
          <w:i/>
          <w:iCs/>
          <w:sz w:val="20"/>
          <w:szCs w:val="20"/>
        </w:rPr>
        <w:t xml:space="preserve"> chỉnh quy hoạch thủy lợi; đê </w:t>
      </w:r>
      <w:r w:rsidR="00F42EE5" w:rsidRPr="00F42EE5">
        <w:rPr>
          <w:rFonts w:ascii="Arial" w:hAnsi="Arial" w:cs="Arial"/>
          <w:i/>
          <w:iCs/>
          <w:sz w:val="20"/>
          <w:szCs w:val="20"/>
        </w:rPr>
        <w:t>điều</w:t>
      </w:r>
      <w:r w:rsidRPr="00F42EE5">
        <w:rPr>
          <w:rFonts w:ascii="Arial" w:hAnsi="Arial" w:cs="Arial"/>
          <w:i/>
          <w:iCs/>
          <w:sz w:val="20"/>
          <w:szCs w:val="20"/>
        </w:rPr>
        <w:t>; quy hoạch phòng chống lũ tuyến sông c</w:t>
      </w:r>
      <w:r w:rsidR="00D02FC3" w:rsidRPr="00F42EE5">
        <w:rPr>
          <w:rFonts w:ascii="Arial" w:hAnsi="Arial" w:cs="Arial"/>
          <w:i/>
          <w:iCs/>
          <w:sz w:val="20"/>
          <w:szCs w:val="20"/>
          <w:lang w:val="en-US"/>
        </w:rPr>
        <w:t>ó</w:t>
      </w:r>
      <w:r w:rsidRPr="00F42EE5">
        <w:rPr>
          <w:rFonts w:ascii="Arial" w:hAnsi="Arial" w:cs="Arial"/>
          <w:i/>
          <w:iCs/>
          <w:sz w:val="20"/>
          <w:szCs w:val="20"/>
        </w:rPr>
        <w:t xml:space="preserve"> đê;</w:t>
      </w:r>
    </w:p>
    <w:p w14:paraId="49D57A25"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Nghị </w:t>
      </w:r>
      <w:r w:rsidR="007C76BE" w:rsidRPr="00F42EE5">
        <w:rPr>
          <w:rFonts w:ascii="Arial" w:hAnsi="Arial" w:cs="Arial"/>
          <w:i/>
          <w:iCs/>
          <w:sz w:val="20"/>
          <w:szCs w:val="20"/>
        </w:rPr>
        <w:t>định số</w:t>
      </w:r>
      <w:r w:rsidRPr="00F42EE5">
        <w:rPr>
          <w:rFonts w:ascii="Arial" w:hAnsi="Arial" w:cs="Arial"/>
          <w:i/>
          <w:iCs/>
          <w:sz w:val="20"/>
          <w:szCs w:val="20"/>
        </w:rPr>
        <w:t xml:space="preserve"> 05/2022/NĐ-CP ngày 07 tháng 01 năm 2022 sửa đổi, bổ sung một số </w:t>
      </w:r>
      <w:r w:rsidR="00F42EE5" w:rsidRPr="00F42EE5">
        <w:rPr>
          <w:rFonts w:ascii="Arial" w:hAnsi="Arial" w:cs="Arial"/>
          <w:i/>
          <w:iCs/>
          <w:sz w:val="20"/>
          <w:szCs w:val="20"/>
        </w:rPr>
        <w:t>điều</w:t>
      </w:r>
      <w:r w:rsidRPr="00F42EE5">
        <w:rPr>
          <w:rFonts w:ascii="Arial" w:hAnsi="Arial" w:cs="Arial"/>
          <w:i/>
          <w:iCs/>
          <w:sz w:val="20"/>
          <w:szCs w:val="20"/>
        </w:rPr>
        <w:t xml:space="preserve"> của Nghị </w:t>
      </w:r>
      <w:r w:rsidR="007C76BE" w:rsidRPr="00F42EE5">
        <w:rPr>
          <w:rFonts w:ascii="Arial" w:hAnsi="Arial" w:cs="Arial"/>
          <w:i/>
          <w:iCs/>
          <w:sz w:val="20"/>
          <w:szCs w:val="20"/>
        </w:rPr>
        <w:t>định số</w:t>
      </w:r>
      <w:r w:rsidRPr="00F42EE5">
        <w:rPr>
          <w:rFonts w:ascii="Arial" w:hAnsi="Arial" w:cs="Arial"/>
          <w:i/>
          <w:iCs/>
          <w:sz w:val="20"/>
          <w:szCs w:val="20"/>
        </w:rPr>
        <w:t xml:space="preserve"> 53/2019/NĐ-CP ngày 17 </w:t>
      </w:r>
      <w:r w:rsidR="007C76BE" w:rsidRPr="00F42EE5">
        <w:rPr>
          <w:rFonts w:ascii="Arial" w:hAnsi="Arial" w:cs="Arial"/>
          <w:i/>
          <w:iCs/>
          <w:sz w:val="20"/>
          <w:szCs w:val="20"/>
        </w:rPr>
        <w:t>tháng</w:t>
      </w:r>
      <w:r w:rsidRPr="00F42EE5">
        <w:rPr>
          <w:rFonts w:ascii="Arial" w:hAnsi="Arial" w:cs="Arial"/>
          <w:i/>
          <w:iCs/>
          <w:sz w:val="20"/>
          <w:szCs w:val="20"/>
        </w:rPr>
        <w:t xml:space="preserve"> 6 năm 2019 của Chính phủ;</w:t>
      </w:r>
    </w:p>
    <w:p w14:paraId="1DBBADFE"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 xml:space="preserve">Căn cứ Nghị </w:t>
      </w:r>
      <w:r w:rsidR="007C76BE" w:rsidRPr="00F42EE5">
        <w:rPr>
          <w:rFonts w:ascii="Arial" w:hAnsi="Arial" w:cs="Arial"/>
          <w:i/>
          <w:iCs/>
          <w:sz w:val="20"/>
          <w:szCs w:val="20"/>
        </w:rPr>
        <w:t>định số</w:t>
      </w:r>
      <w:r w:rsidRPr="00F42EE5">
        <w:rPr>
          <w:rFonts w:ascii="Arial" w:hAnsi="Arial" w:cs="Arial"/>
          <w:i/>
          <w:iCs/>
          <w:sz w:val="20"/>
          <w:szCs w:val="20"/>
        </w:rPr>
        <w:t xml:space="preserve"> 32/2019/NĐ-CP ngày 10 tháng 4 năm 2019 của Chính phủ quy định về giao nhiệm vụ, đặt hàng hoặc đấu thầu cung cấp sản phẩm, dịch vụ công sử dụng ngân sách nhà nước từ nguồn kinh phí thường xuyên;</w:t>
      </w:r>
    </w:p>
    <w:p w14:paraId="440EA6DD" w14:textId="77777777" w:rsidR="00372B71" w:rsidRPr="00F42EE5" w:rsidRDefault="00372B71" w:rsidP="00DF0598">
      <w:pPr>
        <w:spacing w:before="120"/>
        <w:rPr>
          <w:rFonts w:ascii="Arial" w:hAnsi="Arial" w:cs="Arial"/>
          <w:i/>
          <w:iCs/>
          <w:sz w:val="20"/>
          <w:szCs w:val="20"/>
        </w:rPr>
      </w:pPr>
      <w:r w:rsidRPr="00F42EE5">
        <w:rPr>
          <w:rFonts w:ascii="Arial" w:hAnsi="Arial" w:cs="Arial"/>
          <w:i/>
          <w:iCs/>
          <w:sz w:val="20"/>
          <w:szCs w:val="20"/>
        </w:rPr>
        <w:t>Theo đề nghị của Tổng cục trưởng Tổng cục Phòng, ch</w:t>
      </w:r>
      <w:r w:rsidR="00D02FC3" w:rsidRPr="00F42EE5">
        <w:rPr>
          <w:rFonts w:ascii="Arial" w:hAnsi="Arial" w:cs="Arial"/>
          <w:i/>
          <w:iCs/>
          <w:sz w:val="20"/>
          <w:szCs w:val="20"/>
          <w:lang w:val="en-US"/>
        </w:rPr>
        <w:t>ố</w:t>
      </w:r>
      <w:r w:rsidRPr="00F42EE5">
        <w:rPr>
          <w:rFonts w:ascii="Arial" w:hAnsi="Arial" w:cs="Arial"/>
          <w:i/>
          <w:iCs/>
          <w:sz w:val="20"/>
          <w:szCs w:val="20"/>
        </w:rPr>
        <w:t>ng thiên tai;</w:t>
      </w:r>
    </w:p>
    <w:p w14:paraId="012451F8" w14:textId="77777777" w:rsidR="00372B71" w:rsidRPr="00F42EE5" w:rsidRDefault="00372B71" w:rsidP="00DF0598">
      <w:pPr>
        <w:spacing w:before="120"/>
        <w:rPr>
          <w:rFonts w:ascii="Arial" w:hAnsi="Arial" w:cs="Arial"/>
          <w:i/>
          <w:iCs/>
          <w:sz w:val="20"/>
          <w:szCs w:val="20"/>
          <w:lang w:val="en-US"/>
        </w:rPr>
      </w:pPr>
      <w:r w:rsidRPr="00F42EE5">
        <w:rPr>
          <w:rFonts w:ascii="Arial" w:hAnsi="Arial" w:cs="Arial"/>
          <w:i/>
          <w:iCs/>
          <w:sz w:val="20"/>
          <w:szCs w:val="20"/>
        </w:rPr>
        <w:t>Bộ trưởng Bộ Nông nghiệp và Phát triển nông thôn ban hành Thông tư ban hành Định mức kinh tế - kỹ thuật lập quy hoạch phòng, ch</w:t>
      </w:r>
      <w:r w:rsidR="00D02FC3" w:rsidRPr="00F42EE5">
        <w:rPr>
          <w:rFonts w:ascii="Arial" w:hAnsi="Arial" w:cs="Arial"/>
          <w:i/>
          <w:iCs/>
          <w:sz w:val="20"/>
          <w:szCs w:val="20"/>
          <w:lang w:val="en-US"/>
        </w:rPr>
        <w:t>ố</w:t>
      </w:r>
      <w:r w:rsidRPr="00F42EE5">
        <w:rPr>
          <w:rFonts w:ascii="Arial" w:hAnsi="Arial" w:cs="Arial"/>
          <w:i/>
          <w:iCs/>
          <w:sz w:val="20"/>
          <w:szCs w:val="20"/>
        </w:rPr>
        <w:t>ng lũ của tuyế</w:t>
      </w:r>
      <w:r w:rsidR="00D02FC3" w:rsidRPr="00F42EE5">
        <w:rPr>
          <w:rFonts w:ascii="Arial" w:hAnsi="Arial" w:cs="Arial"/>
          <w:i/>
          <w:iCs/>
          <w:sz w:val="20"/>
          <w:szCs w:val="20"/>
        </w:rPr>
        <w:t>n sông có đ</w:t>
      </w:r>
      <w:r w:rsidR="00D02FC3" w:rsidRPr="00F42EE5">
        <w:rPr>
          <w:rFonts w:ascii="Arial" w:hAnsi="Arial" w:cs="Arial"/>
          <w:i/>
          <w:iCs/>
          <w:sz w:val="20"/>
          <w:szCs w:val="20"/>
          <w:lang w:val="en-US"/>
        </w:rPr>
        <w:t>ê</w:t>
      </w:r>
      <w:r w:rsidRPr="00F42EE5">
        <w:rPr>
          <w:rFonts w:ascii="Arial" w:hAnsi="Arial" w:cs="Arial"/>
          <w:i/>
          <w:iCs/>
          <w:sz w:val="20"/>
          <w:szCs w:val="20"/>
        </w:rPr>
        <w:t xml:space="preserve"> và quy hoạch đê </w:t>
      </w:r>
      <w:r w:rsidR="00F42EE5" w:rsidRPr="00F42EE5">
        <w:rPr>
          <w:rFonts w:ascii="Arial" w:hAnsi="Arial" w:cs="Arial"/>
          <w:i/>
          <w:iCs/>
          <w:sz w:val="20"/>
          <w:szCs w:val="20"/>
        </w:rPr>
        <w:t>điều</w:t>
      </w:r>
      <w:r w:rsidRPr="00F42EE5">
        <w:rPr>
          <w:rFonts w:ascii="Arial" w:hAnsi="Arial" w:cs="Arial"/>
          <w:i/>
          <w:iCs/>
          <w:sz w:val="20"/>
          <w:szCs w:val="20"/>
        </w:rPr>
        <w:t>.</w:t>
      </w:r>
    </w:p>
    <w:p w14:paraId="696936DC" w14:textId="77777777" w:rsidR="00372B71" w:rsidRPr="00F42EE5" w:rsidRDefault="00F42EE5" w:rsidP="00DF0598">
      <w:pPr>
        <w:spacing w:before="120"/>
        <w:rPr>
          <w:rFonts w:ascii="Arial" w:hAnsi="Arial" w:cs="Arial"/>
          <w:sz w:val="20"/>
          <w:szCs w:val="20"/>
        </w:rPr>
      </w:pPr>
      <w:bookmarkStart w:id="2" w:name="dieu_1"/>
      <w:r w:rsidRPr="00F42EE5">
        <w:rPr>
          <w:rFonts w:ascii="Arial" w:hAnsi="Arial" w:cs="Arial"/>
          <w:b/>
          <w:bCs/>
          <w:sz w:val="20"/>
          <w:szCs w:val="20"/>
        </w:rPr>
        <w:t>Điều</w:t>
      </w:r>
      <w:r w:rsidR="00372B71" w:rsidRPr="00F42EE5">
        <w:rPr>
          <w:rFonts w:ascii="Arial" w:hAnsi="Arial" w:cs="Arial"/>
          <w:b/>
          <w:bCs/>
          <w:sz w:val="20"/>
          <w:szCs w:val="20"/>
        </w:rPr>
        <w:t xml:space="preserve"> 1.</w:t>
      </w:r>
      <w:bookmarkEnd w:id="2"/>
      <w:r w:rsidR="00372B71" w:rsidRPr="00F42EE5">
        <w:rPr>
          <w:rFonts w:ascii="Arial" w:hAnsi="Arial" w:cs="Arial"/>
          <w:sz w:val="20"/>
          <w:szCs w:val="20"/>
        </w:rPr>
        <w:t xml:space="preserve"> </w:t>
      </w:r>
      <w:bookmarkStart w:id="3" w:name="dieu_1_name"/>
      <w:r w:rsidR="00002146" w:rsidRPr="00002146">
        <w:rPr>
          <w:rFonts w:ascii="Arial" w:hAnsi="Arial" w:cs="Arial"/>
          <w:sz w:val="20"/>
          <w:szCs w:val="20"/>
        </w:rPr>
        <w:t>Ban hành kèm theo Thông tư này Định mức kinh tế - kỹ thuật lập quy hoạch phòng, chống lũ của tuyến sông có đê và quy hoạch đê điều.</w:t>
      </w:r>
      <w:bookmarkEnd w:id="3"/>
    </w:p>
    <w:p w14:paraId="046A96BB" w14:textId="77777777" w:rsidR="00372B71" w:rsidRPr="00F42EE5" w:rsidRDefault="00F42EE5" w:rsidP="00DF0598">
      <w:pPr>
        <w:spacing w:before="120"/>
        <w:rPr>
          <w:rFonts w:ascii="Arial" w:hAnsi="Arial" w:cs="Arial"/>
          <w:sz w:val="20"/>
          <w:szCs w:val="20"/>
        </w:rPr>
      </w:pPr>
      <w:bookmarkStart w:id="4" w:name="dieu_2"/>
      <w:r w:rsidRPr="00F42EE5">
        <w:rPr>
          <w:rFonts w:ascii="Arial" w:hAnsi="Arial" w:cs="Arial"/>
          <w:b/>
          <w:bCs/>
          <w:sz w:val="20"/>
          <w:szCs w:val="20"/>
        </w:rPr>
        <w:t>Điều</w:t>
      </w:r>
      <w:r w:rsidR="00372B71" w:rsidRPr="00F42EE5">
        <w:rPr>
          <w:rFonts w:ascii="Arial" w:hAnsi="Arial" w:cs="Arial"/>
          <w:b/>
          <w:bCs/>
          <w:sz w:val="20"/>
          <w:szCs w:val="20"/>
        </w:rPr>
        <w:t xml:space="preserve"> 2.</w:t>
      </w:r>
      <w:bookmarkEnd w:id="4"/>
      <w:r w:rsidR="00372B71" w:rsidRPr="00F42EE5">
        <w:rPr>
          <w:rFonts w:ascii="Arial" w:hAnsi="Arial" w:cs="Arial"/>
          <w:sz w:val="20"/>
          <w:szCs w:val="20"/>
        </w:rPr>
        <w:t xml:space="preserve"> </w:t>
      </w:r>
      <w:bookmarkStart w:id="5" w:name="dieu_2_name"/>
      <w:r w:rsidR="00372B71" w:rsidRPr="00F42EE5">
        <w:rPr>
          <w:rFonts w:ascii="Arial" w:hAnsi="Arial" w:cs="Arial"/>
          <w:sz w:val="20"/>
          <w:szCs w:val="20"/>
        </w:rPr>
        <w:t>Thông tư này có hiệu lực thi hành kể từ ngày 15 tháng 02 năm 2023.</w:t>
      </w:r>
      <w:bookmarkEnd w:id="5"/>
    </w:p>
    <w:p w14:paraId="082525BB" w14:textId="77777777" w:rsidR="00372B71" w:rsidRPr="00F42EE5" w:rsidRDefault="00F42EE5" w:rsidP="00DF0598">
      <w:pPr>
        <w:spacing w:before="120"/>
        <w:rPr>
          <w:rFonts w:ascii="Arial" w:hAnsi="Arial" w:cs="Arial"/>
          <w:b/>
          <w:bCs/>
          <w:sz w:val="20"/>
          <w:szCs w:val="20"/>
        </w:rPr>
      </w:pPr>
      <w:bookmarkStart w:id="6" w:name="dieu_3"/>
      <w:r w:rsidRPr="00F42EE5">
        <w:rPr>
          <w:rFonts w:ascii="Arial" w:hAnsi="Arial" w:cs="Arial"/>
          <w:b/>
          <w:bCs/>
          <w:sz w:val="20"/>
          <w:szCs w:val="20"/>
        </w:rPr>
        <w:t>Điều</w:t>
      </w:r>
      <w:r w:rsidR="00372B71" w:rsidRPr="00F42EE5">
        <w:rPr>
          <w:rFonts w:ascii="Arial" w:hAnsi="Arial" w:cs="Arial"/>
          <w:b/>
          <w:bCs/>
          <w:sz w:val="20"/>
          <w:szCs w:val="20"/>
        </w:rPr>
        <w:t xml:space="preserve"> 3. Tổ chức thực hiện</w:t>
      </w:r>
      <w:bookmarkEnd w:id="6"/>
    </w:p>
    <w:p w14:paraId="14252757"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1.</w:t>
      </w:r>
      <w:r w:rsidR="007C76BE" w:rsidRPr="00F42EE5">
        <w:rPr>
          <w:rFonts w:ascii="Arial" w:hAnsi="Arial" w:cs="Arial"/>
          <w:sz w:val="20"/>
          <w:szCs w:val="20"/>
        </w:rPr>
        <w:t xml:space="preserve"> </w:t>
      </w:r>
      <w:r w:rsidRPr="00F42EE5">
        <w:rPr>
          <w:rFonts w:ascii="Arial" w:hAnsi="Arial" w:cs="Arial"/>
          <w:sz w:val="20"/>
          <w:szCs w:val="20"/>
        </w:rPr>
        <w:t xml:space="preserve">Thủ trưởng các đơn vị trực thuộc Bộ Nông nghiệp và Phát </w:t>
      </w:r>
      <w:r w:rsidR="007C76BE" w:rsidRPr="00F42EE5">
        <w:rPr>
          <w:rFonts w:ascii="Arial" w:hAnsi="Arial" w:cs="Arial"/>
          <w:sz w:val="20"/>
          <w:szCs w:val="20"/>
        </w:rPr>
        <w:t>triển</w:t>
      </w:r>
      <w:r w:rsidRPr="00F42EE5">
        <w:rPr>
          <w:rFonts w:ascii="Arial" w:hAnsi="Arial" w:cs="Arial"/>
          <w:sz w:val="20"/>
          <w:szCs w:val="20"/>
        </w:rPr>
        <w:t xml:space="preserve"> nông</w:t>
      </w:r>
      <w:r w:rsidR="00CF6286" w:rsidRPr="00F42EE5">
        <w:rPr>
          <w:rFonts w:ascii="Arial" w:hAnsi="Arial" w:cs="Arial"/>
          <w:sz w:val="20"/>
          <w:szCs w:val="20"/>
          <w:lang w:val="en-US"/>
        </w:rPr>
        <w:t xml:space="preserve"> </w:t>
      </w:r>
      <w:r w:rsidRPr="00F42EE5">
        <w:rPr>
          <w:rFonts w:ascii="Arial" w:hAnsi="Arial" w:cs="Arial"/>
          <w:sz w:val="20"/>
          <w:szCs w:val="20"/>
        </w:rPr>
        <w:t>thôn và các cơ quan, tổ chứ</w:t>
      </w:r>
      <w:r w:rsidR="00CF6286" w:rsidRPr="00F42EE5">
        <w:rPr>
          <w:rFonts w:ascii="Arial" w:hAnsi="Arial" w:cs="Arial"/>
          <w:sz w:val="20"/>
          <w:szCs w:val="20"/>
        </w:rPr>
        <w:t xml:space="preserve">c, cá nhân </w:t>
      </w:r>
      <w:r w:rsidRPr="00F42EE5">
        <w:rPr>
          <w:rFonts w:ascii="Arial" w:hAnsi="Arial" w:cs="Arial"/>
          <w:sz w:val="20"/>
          <w:szCs w:val="20"/>
        </w:rPr>
        <w:t>có liên quan chịu trách nhiệm thi hành Thông tư này.</w:t>
      </w:r>
    </w:p>
    <w:p w14:paraId="7062F51E"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2.</w:t>
      </w:r>
      <w:r w:rsidR="007C76BE" w:rsidRPr="00F42EE5">
        <w:rPr>
          <w:rFonts w:ascii="Arial" w:hAnsi="Arial" w:cs="Arial"/>
          <w:sz w:val="20"/>
          <w:szCs w:val="20"/>
        </w:rPr>
        <w:t xml:space="preserve"> </w:t>
      </w:r>
      <w:r w:rsidRPr="00F42EE5">
        <w:rPr>
          <w:rFonts w:ascii="Arial" w:hAnsi="Arial" w:cs="Arial"/>
          <w:sz w:val="20"/>
          <w:szCs w:val="20"/>
        </w:rPr>
        <w:t xml:space="preserve">Trong quá trình áp dụng định mức kinh tế - kỹ thuật, nếu có khó khăn, vướng mắc hoặc có các quy định mới phát sinh đề nghị phản ánh về Bộ Nông nghiệp và Phát triển nông thôn để </w:t>
      </w:r>
      <w:r w:rsidR="007C76BE" w:rsidRPr="00F42EE5">
        <w:rPr>
          <w:rFonts w:ascii="Arial" w:hAnsi="Arial" w:cs="Arial"/>
          <w:sz w:val="20"/>
          <w:szCs w:val="20"/>
        </w:rPr>
        <w:t>tổng hợp</w:t>
      </w:r>
      <w:r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chỉnh, bổ sung kịp thời./.</w:t>
      </w:r>
    </w:p>
    <w:p w14:paraId="1F6268CD" w14:textId="77777777" w:rsidR="00CF6286" w:rsidRPr="00F42EE5" w:rsidRDefault="00CF6286" w:rsidP="00DF0598">
      <w:pPr>
        <w:spacing w:before="120"/>
        <w:rPr>
          <w:rFonts w:ascii="Arial" w:hAnsi="Arial" w:cs="Arial"/>
          <w:sz w:val="20"/>
          <w:szCs w:val="20"/>
          <w:lang w:val="en-US"/>
        </w:rPr>
      </w:pPr>
    </w:p>
    <w:tbl>
      <w:tblPr>
        <w:tblW w:w="0" w:type="auto"/>
        <w:tblLook w:val="01E0" w:firstRow="1" w:lastRow="1" w:firstColumn="1" w:lastColumn="1" w:noHBand="0" w:noVBand="0"/>
      </w:tblPr>
      <w:tblGrid>
        <w:gridCol w:w="4668"/>
        <w:gridCol w:w="4188"/>
      </w:tblGrid>
      <w:tr w:rsidR="00CF6286" w:rsidRPr="008E578A" w14:paraId="32E69D0C" w14:textId="77777777" w:rsidTr="008E578A">
        <w:tc>
          <w:tcPr>
            <w:tcW w:w="4668" w:type="dxa"/>
            <w:shd w:val="clear" w:color="auto" w:fill="auto"/>
          </w:tcPr>
          <w:p w14:paraId="1D5B3F57" w14:textId="77777777" w:rsidR="00CF6286" w:rsidRPr="008E578A" w:rsidRDefault="00CF6286" w:rsidP="008E578A">
            <w:pPr>
              <w:spacing w:before="120"/>
              <w:rPr>
                <w:rFonts w:ascii="Arial" w:eastAsia="Tahoma" w:hAnsi="Arial" w:cs="Arial"/>
                <w:sz w:val="20"/>
                <w:szCs w:val="20"/>
              </w:rPr>
            </w:pPr>
            <w:r w:rsidRPr="008E578A">
              <w:rPr>
                <w:rFonts w:ascii="Arial" w:eastAsia="Tahoma" w:hAnsi="Arial" w:cs="Arial"/>
                <w:b/>
                <w:bCs/>
                <w:i/>
                <w:iCs/>
                <w:sz w:val="20"/>
                <w:szCs w:val="20"/>
              </w:rPr>
              <w:br/>
              <w:t>Nơi nhận:</w:t>
            </w:r>
            <w:r w:rsidRPr="008E578A">
              <w:rPr>
                <w:rFonts w:ascii="Arial" w:eastAsia="Tahoma" w:hAnsi="Arial" w:cs="Arial"/>
                <w:b/>
                <w:bCs/>
                <w:i/>
                <w:iCs/>
                <w:sz w:val="20"/>
                <w:szCs w:val="20"/>
              </w:rPr>
              <w:br/>
            </w:r>
            <w:r w:rsidRPr="008E578A">
              <w:rPr>
                <w:rFonts w:ascii="Arial" w:eastAsia="Tahoma" w:hAnsi="Arial" w:cs="Arial"/>
                <w:sz w:val="16"/>
                <w:szCs w:val="16"/>
              </w:rPr>
              <w:t xml:space="preserve">- </w:t>
            </w:r>
            <w:r w:rsidR="001061C1" w:rsidRPr="008E578A">
              <w:rPr>
                <w:rFonts w:ascii="Arial" w:eastAsia="Tahoma" w:hAnsi="Arial" w:cs="Arial"/>
                <w:sz w:val="16"/>
                <w:szCs w:val="16"/>
              </w:rPr>
              <w:t>Thủ tướng Chính phủ, các Phó Thủ tướng Chính phủ;</w:t>
            </w:r>
            <w:r w:rsidR="001061C1" w:rsidRPr="008E578A">
              <w:rPr>
                <w:rFonts w:ascii="Arial" w:eastAsia="Tahoma" w:hAnsi="Arial" w:cs="Arial"/>
                <w:sz w:val="16"/>
                <w:szCs w:val="16"/>
              </w:rPr>
              <w:br/>
              <w:t>- Văn phòng Tổng Bí thư;</w:t>
            </w:r>
            <w:r w:rsidR="001061C1" w:rsidRPr="008E578A">
              <w:rPr>
                <w:rFonts w:ascii="Arial" w:eastAsia="Tahoma" w:hAnsi="Arial" w:cs="Arial"/>
                <w:sz w:val="16"/>
                <w:szCs w:val="16"/>
              </w:rPr>
              <w:br/>
              <w:t>- Văn phòng Chủ tịch nước;</w:t>
            </w:r>
            <w:r w:rsidR="001061C1" w:rsidRPr="008E578A">
              <w:rPr>
                <w:rFonts w:ascii="Arial" w:eastAsia="Tahoma" w:hAnsi="Arial" w:cs="Arial"/>
                <w:sz w:val="16"/>
                <w:szCs w:val="16"/>
              </w:rPr>
              <w:br/>
              <w:t>- Văn phòng Quốc hội;</w:t>
            </w:r>
            <w:r w:rsidR="001061C1" w:rsidRPr="008E578A">
              <w:rPr>
                <w:rFonts w:ascii="Arial" w:eastAsia="Tahoma" w:hAnsi="Arial" w:cs="Arial"/>
                <w:sz w:val="16"/>
                <w:szCs w:val="16"/>
              </w:rPr>
              <w:br/>
              <w:t>- Văn phòng Chính phủ;</w:t>
            </w:r>
            <w:r w:rsidR="001061C1" w:rsidRPr="008E578A">
              <w:rPr>
                <w:rFonts w:ascii="Arial" w:eastAsia="Tahoma" w:hAnsi="Arial" w:cs="Arial"/>
                <w:sz w:val="16"/>
                <w:szCs w:val="16"/>
              </w:rPr>
              <w:br/>
              <w:t>- Ủy ban Trung ương Mặt trận Tổ quốc Việt Nam;</w:t>
            </w:r>
            <w:r w:rsidR="001061C1" w:rsidRPr="008E578A">
              <w:rPr>
                <w:rFonts w:ascii="Arial" w:eastAsia="Tahoma" w:hAnsi="Arial" w:cs="Arial"/>
                <w:sz w:val="16"/>
                <w:szCs w:val="16"/>
              </w:rPr>
              <w:br/>
              <w:t>- Các Bộ, cơ quan ngang Bộ, cơ quan thuộc Ch</w:t>
            </w:r>
            <w:r w:rsidR="001061C1" w:rsidRPr="008E578A">
              <w:rPr>
                <w:rFonts w:ascii="Arial" w:eastAsia="Tahoma" w:hAnsi="Arial" w:cs="Arial"/>
                <w:sz w:val="16"/>
                <w:szCs w:val="16"/>
                <w:lang w:val="en-US"/>
              </w:rPr>
              <w:t>í</w:t>
            </w:r>
            <w:r w:rsidR="001061C1" w:rsidRPr="008E578A">
              <w:rPr>
                <w:rFonts w:ascii="Arial" w:eastAsia="Tahoma" w:hAnsi="Arial" w:cs="Arial"/>
                <w:sz w:val="16"/>
                <w:szCs w:val="16"/>
              </w:rPr>
              <w:t>nh ph</w:t>
            </w:r>
            <w:r w:rsidR="001061C1" w:rsidRPr="008E578A">
              <w:rPr>
                <w:rFonts w:ascii="Arial" w:eastAsia="Tahoma" w:hAnsi="Arial" w:cs="Arial"/>
                <w:sz w:val="16"/>
                <w:szCs w:val="16"/>
                <w:lang w:val="en-US"/>
              </w:rPr>
              <w:t>ủ;</w:t>
            </w:r>
            <w:r w:rsidR="001061C1" w:rsidRPr="008E578A">
              <w:rPr>
                <w:rFonts w:ascii="Arial" w:eastAsia="Tahoma" w:hAnsi="Arial" w:cs="Arial"/>
                <w:sz w:val="16"/>
                <w:szCs w:val="16"/>
                <w:lang w:val="en-US"/>
              </w:rPr>
              <w:br/>
            </w:r>
            <w:r w:rsidR="001061C1" w:rsidRPr="008E578A">
              <w:rPr>
                <w:rFonts w:ascii="Arial" w:eastAsia="Tahoma" w:hAnsi="Arial" w:cs="Arial"/>
                <w:sz w:val="16"/>
                <w:szCs w:val="16"/>
              </w:rPr>
              <w:t>- Tòa án nhân dân tối cao;</w:t>
            </w:r>
            <w:r w:rsidR="001061C1" w:rsidRPr="008E578A">
              <w:rPr>
                <w:rFonts w:ascii="Arial" w:eastAsia="Tahoma" w:hAnsi="Arial" w:cs="Arial"/>
                <w:sz w:val="16"/>
                <w:szCs w:val="16"/>
              </w:rPr>
              <w:br/>
              <w:t>- Viện Kiểm sát nhân dân tối cao;</w:t>
            </w:r>
            <w:r w:rsidR="001061C1" w:rsidRPr="008E578A">
              <w:rPr>
                <w:rFonts w:ascii="Arial" w:eastAsia="Tahoma" w:hAnsi="Arial" w:cs="Arial"/>
                <w:sz w:val="16"/>
                <w:szCs w:val="16"/>
              </w:rPr>
              <w:br/>
              <w:t>- Kiểm toán nhà nước;</w:t>
            </w:r>
            <w:r w:rsidR="001061C1" w:rsidRPr="008E578A">
              <w:rPr>
                <w:rFonts w:ascii="Arial" w:eastAsia="Tahoma" w:hAnsi="Arial" w:cs="Arial"/>
                <w:sz w:val="16"/>
                <w:szCs w:val="16"/>
              </w:rPr>
              <w:br/>
              <w:t xml:space="preserve">- UBND, HĐND các </w:t>
            </w:r>
            <w:r w:rsidR="001061C1" w:rsidRPr="008E578A">
              <w:rPr>
                <w:rFonts w:ascii="Arial" w:eastAsia="Tahoma" w:hAnsi="Arial" w:cs="Arial"/>
                <w:sz w:val="16"/>
                <w:szCs w:val="16"/>
                <w:lang w:val="en-US"/>
              </w:rPr>
              <w:t>tỉnh</w:t>
            </w:r>
            <w:r w:rsidR="001061C1" w:rsidRPr="008E578A">
              <w:rPr>
                <w:rFonts w:ascii="Arial" w:eastAsia="Tahoma" w:hAnsi="Arial" w:cs="Arial"/>
                <w:sz w:val="16"/>
                <w:szCs w:val="16"/>
              </w:rPr>
              <w:t>, TP trực thuộc TW;</w:t>
            </w:r>
            <w:r w:rsidR="001061C1" w:rsidRPr="008E578A">
              <w:rPr>
                <w:rFonts w:ascii="Arial" w:eastAsia="Tahoma" w:hAnsi="Arial" w:cs="Arial"/>
                <w:sz w:val="16"/>
                <w:szCs w:val="16"/>
              </w:rPr>
              <w:br/>
              <w:t>- Liên đoàn Thương mại v</w:t>
            </w:r>
            <w:r w:rsidR="001061C1" w:rsidRPr="008E578A">
              <w:rPr>
                <w:rFonts w:ascii="Arial" w:eastAsia="Tahoma" w:hAnsi="Arial" w:cs="Arial"/>
                <w:sz w:val="16"/>
                <w:szCs w:val="16"/>
                <w:lang w:val="en-US"/>
              </w:rPr>
              <w:t>à</w:t>
            </w:r>
            <w:r w:rsidR="001061C1" w:rsidRPr="008E578A">
              <w:rPr>
                <w:rFonts w:ascii="Arial" w:eastAsia="Tahoma" w:hAnsi="Arial" w:cs="Arial"/>
                <w:sz w:val="16"/>
                <w:szCs w:val="16"/>
              </w:rPr>
              <w:t xml:space="preserve"> Công nghiệp Việt Nam;</w:t>
            </w:r>
            <w:r w:rsidR="001061C1" w:rsidRPr="008E578A">
              <w:rPr>
                <w:rFonts w:ascii="Arial" w:eastAsia="Tahoma" w:hAnsi="Arial" w:cs="Arial"/>
                <w:sz w:val="16"/>
                <w:szCs w:val="16"/>
              </w:rPr>
              <w:br/>
              <w:t>- Cục Kiểm tra văn bản - Bộ Tư pháp;</w:t>
            </w:r>
            <w:r w:rsidR="001061C1" w:rsidRPr="008E578A">
              <w:rPr>
                <w:rFonts w:ascii="Arial" w:eastAsia="Tahoma" w:hAnsi="Arial" w:cs="Arial"/>
                <w:sz w:val="16"/>
                <w:szCs w:val="16"/>
              </w:rPr>
              <w:br/>
              <w:t>- Công báo;</w:t>
            </w:r>
            <w:r w:rsidR="001061C1" w:rsidRPr="008E578A">
              <w:rPr>
                <w:rFonts w:ascii="Arial" w:eastAsia="Tahoma" w:hAnsi="Arial" w:cs="Arial"/>
                <w:sz w:val="16"/>
                <w:szCs w:val="16"/>
              </w:rPr>
              <w:br/>
              <w:t>- Cổng thông tin điện tử CP;</w:t>
            </w:r>
            <w:r w:rsidR="001061C1" w:rsidRPr="008E578A">
              <w:rPr>
                <w:rFonts w:ascii="Arial" w:eastAsia="Tahoma" w:hAnsi="Arial" w:cs="Arial"/>
                <w:sz w:val="16"/>
                <w:szCs w:val="16"/>
              </w:rPr>
              <w:br/>
              <w:t>- Website Bộ Nông nghiệp và PTNT;</w:t>
            </w:r>
            <w:r w:rsidR="001061C1" w:rsidRPr="008E578A">
              <w:rPr>
                <w:rFonts w:ascii="Arial" w:eastAsia="Tahoma" w:hAnsi="Arial" w:cs="Arial"/>
                <w:sz w:val="16"/>
                <w:szCs w:val="16"/>
              </w:rPr>
              <w:br/>
              <w:t>- Lưu: VT</w:t>
            </w:r>
            <w:r w:rsidR="001061C1" w:rsidRPr="008E578A">
              <w:rPr>
                <w:rFonts w:ascii="Arial" w:eastAsia="Tahoma" w:hAnsi="Arial" w:cs="Arial"/>
                <w:sz w:val="16"/>
                <w:szCs w:val="16"/>
                <w:lang w:val="en-US"/>
              </w:rPr>
              <w:t xml:space="preserve">, </w:t>
            </w:r>
            <w:r w:rsidR="001061C1" w:rsidRPr="008E578A">
              <w:rPr>
                <w:rFonts w:ascii="Arial" w:eastAsia="Tahoma" w:hAnsi="Arial" w:cs="Arial"/>
                <w:sz w:val="16"/>
                <w:szCs w:val="16"/>
              </w:rPr>
              <w:t>PCTT (350b).</w:t>
            </w:r>
          </w:p>
        </w:tc>
        <w:tc>
          <w:tcPr>
            <w:tcW w:w="4188" w:type="dxa"/>
            <w:shd w:val="clear" w:color="auto" w:fill="auto"/>
          </w:tcPr>
          <w:p w14:paraId="5099AF4A" w14:textId="77777777" w:rsidR="00CF6286" w:rsidRPr="008E578A" w:rsidRDefault="001061C1" w:rsidP="008E578A">
            <w:pPr>
              <w:spacing w:before="120"/>
              <w:jc w:val="center"/>
              <w:rPr>
                <w:rFonts w:ascii="Arial" w:eastAsia="Tahoma" w:hAnsi="Arial" w:cs="Arial"/>
                <w:b/>
                <w:bCs/>
                <w:sz w:val="20"/>
                <w:szCs w:val="20"/>
              </w:rPr>
            </w:pPr>
            <w:r w:rsidRPr="008E578A">
              <w:rPr>
                <w:rFonts w:ascii="Arial" w:eastAsia="Tahoma" w:hAnsi="Arial" w:cs="Arial"/>
                <w:b/>
                <w:bCs/>
                <w:sz w:val="20"/>
                <w:szCs w:val="20"/>
              </w:rPr>
              <w:t xml:space="preserve">KT. BỘ TRƯỞNG </w:t>
            </w:r>
            <w:r w:rsidRPr="008E578A">
              <w:rPr>
                <w:rFonts w:ascii="Arial" w:eastAsia="Tahoma" w:hAnsi="Arial" w:cs="Arial"/>
                <w:b/>
                <w:bCs/>
                <w:sz w:val="20"/>
                <w:szCs w:val="20"/>
                <w:lang w:val="en-US"/>
              </w:rPr>
              <w:br/>
            </w:r>
            <w:r w:rsidRPr="008E578A">
              <w:rPr>
                <w:rFonts w:ascii="Arial" w:eastAsia="Tahoma" w:hAnsi="Arial" w:cs="Arial"/>
                <w:b/>
                <w:bCs/>
                <w:sz w:val="20"/>
                <w:szCs w:val="20"/>
              </w:rPr>
              <w:t>THỨ TRƯỞNG</w:t>
            </w:r>
            <w:r w:rsidRPr="008E578A">
              <w:rPr>
                <w:rFonts w:ascii="Arial" w:eastAsia="Tahoma" w:hAnsi="Arial" w:cs="Arial"/>
                <w:b/>
                <w:bCs/>
                <w:sz w:val="20"/>
                <w:szCs w:val="20"/>
                <w:lang w:val="en-US"/>
              </w:rPr>
              <w:t xml:space="preserve"> </w:t>
            </w:r>
            <w:r w:rsidRPr="008E578A">
              <w:rPr>
                <w:rFonts w:ascii="Arial" w:eastAsia="Tahoma" w:hAnsi="Arial" w:cs="Arial"/>
                <w:b/>
                <w:bCs/>
                <w:sz w:val="20"/>
                <w:szCs w:val="20"/>
                <w:lang w:val="en-US"/>
              </w:rPr>
              <w:br/>
            </w:r>
            <w:r w:rsidRPr="008E578A">
              <w:rPr>
                <w:rFonts w:ascii="Arial" w:eastAsia="Tahoma" w:hAnsi="Arial" w:cs="Arial"/>
                <w:b/>
                <w:bCs/>
                <w:sz w:val="20"/>
                <w:szCs w:val="20"/>
                <w:lang w:val="en-US"/>
              </w:rPr>
              <w:br/>
            </w:r>
            <w:r w:rsidRPr="008E578A">
              <w:rPr>
                <w:rFonts w:ascii="Arial" w:eastAsia="Tahoma" w:hAnsi="Arial" w:cs="Arial"/>
                <w:b/>
                <w:bCs/>
                <w:sz w:val="20"/>
                <w:szCs w:val="20"/>
                <w:lang w:val="en-US"/>
              </w:rPr>
              <w:br/>
            </w:r>
            <w:r w:rsidRPr="008E578A">
              <w:rPr>
                <w:rFonts w:ascii="Arial" w:eastAsia="Tahoma" w:hAnsi="Arial" w:cs="Arial"/>
                <w:b/>
                <w:bCs/>
                <w:sz w:val="20"/>
                <w:szCs w:val="20"/>
                <w:lang w:val="en-US"/>
              </w:rPr>
              <w:br/>
            </w:r>
            <w:r w:rsidRPr="008E578A">
              <w:rPr>
                <w:rFonts w:ascii="Arial" w:eastAsia="Tahoma" w:hAnsi="Arial" w:cs="Arial"/>
                <w:b/>
                <w:bCs/>
                <w:sz w:val="20"/>
                <w:szCs w:val="20"/>
                <w:lang w:val="en-US"/>
              </w:rPr>
              <w:br/>
              <w:t>N</w:t>
            </w:r>
            <w:r w:rsidRPr="008E578A">
              <w:rPr>
                <w:rFonts w:ascii="Arial" w:eastAsia="Tahoma" w:hAnsi="Arial" w:cs="Arial"/>
                <w:b/>
                <w:bCs/>
                <w:sz w:val="20"/>
                <w:szCs w:val="20"/>
              </w:rPr>
              <w:t>guyễn Hoàng Hiệp</w:t>
            </w:r>
          </w:p>
        </w:tc>
      </w:tr>
    </w:tbl>
    <w:p w14:paraId="5423B62A" w14:textId="77777777" w:rsidR="00CF6286" w:rsidRPr="00F42EE5" w:rsidRDefault="00CF6286" w:rsidP="00DF0598">
      <w:pPr>
        <w:spacing w:before="120"/>
        <w:rPr>
          <w:rFonts w:ascii="Arial" w:hAnsi="Arial" w:cs="Arial"/>
          <w:sz w:val="20"/>
          <w:szCs w:val="20"/>
          <w:lang w:val="en-US"/>
        </w:rPr>
      </w:pPr>
    </w:p>
    <w:p w14:paraId="79105D2B" w14:textId="77777777" w:rsidR="001061C1" w:rsidRPr="00F42EE5" w:rsidRDefault="003831E6" w:rsidP="003831E6">
      <w:pPr>
        <w:spacing w:before="120"/>
        <w:jc w:val="center"/>
        <w:rPr>
          <w:rFonts w:ascii="Arial" w:hAnsi="Arial" w:cs="Arial"/>
          <w:b/>
          <w:bCs/>
          <w:lang w:val="en-US"/>
        </w:rPr>
      </w:pPr>
      <w:bookmarkStart w:id="7" w:name="loai_2"/>
      <w:r w:rsidRPr="00F42EE5">
        <w:rPr>
          <w:rFonts w:ascii="Arial" w:hAnsi="Arial" w:cs="Arial"/>
          <w:b/>
          <w:bCs/>
        </w:rPr>
        <w:t>ĐỊNH MỨC KINH TẾ - KỸ THUẬT</w:t>
      </w:r>
      <w:bookmarkEnd w:id="7"/>
      <w:r w:rsidRPr="00F42EE5">
        <w:rPr>
          <w:rFonts w:ascii="Arial" w:hAnsi="Arial" w:cs="Arial"/>
          <w:b/>
          <w:bCs/>
        </w:rPr>
        <w:t xml:space="preserve"> </w:t>
      </w:r>
    </w:p>
    <w:p w14:paraId="03D33AC1" w14:textId="77777777" w:rsidR="00372B71" w:rsidRPr="00F42EE5" w:rsidRDefault="001061C1" w:rsidP="00DF0598">
      <w:pPr>
        <w:spacing w:before="120"/>
        <w:jc w:val="center"/>
        <w:rPr>
          <w:rFonts w:ascii="Arial" w:hAnsi="Arial" w:cs="Arial"/>
          <w:sz w:val="20"/>
          <w:szCs w:val="20"/>
          <w:lang w:val="en-US"/>
        </w:rPr>
      </w:pPr>
      <w:bookmarkStart w:id="8" w:name="loai_2_name"/>
      <w:r w:rsidRPr="00F42EE5">
        <w:rPr>
          <w:rFonts w:ascii="Arial" w:hAnsi="Arial" w:cs="Arial"/>
          <w:sz w:val="20"/>
          <w:szCs w:val="20"/>
        </w:rPr>
        <w:t xml:space="preserve">LẬP QUY HOẠCH PHÒNG, CHỐNG LŨ CỦA TUYẾN SÔNG CÓ ĐÊ VÀ QUY HOẠCH ĐÊ </w:t>
      </w:r>
      <w:r w:rsidR="00F42EE5" w:rsidRPr="00F42EE5">
        <w:rPr>
          <w:rFonts w:ascii="Arial" w:hAnsi="Arial" w:cs="Arial"/>
          <w:sz w:val="20"/>
          <w:szCs w:val="20"/>
        </w:rPr>
        <w:t>ĐIỀU</w:t>
      </w:r>
      <w:bookmarkEnd w:id="8"/>
      <w:r w:rsidR="00D873D2" w:rsidRPr="00F42EE5">
        <w:rPr>
          <w:rFonts w:ascii="Arial" w:hAnsi="Arial" w:cs="Arial"/>
          <w:sz w:val="20"/>
          <w:szCs w:val="20"/>
          <w:lang w:val="en-US"/>
        </w:rPr>
        <w:br/>
      </w:r>
      <w:r w:rsidR="00811A48" w:rsidRPr="00F42EE5">
        <w:rPr>
          <w:rFonts w:ascii="Arial" w:hAnsi="Arial" w:cs="Arial"/>
          <w:i/>
          <w:iCs/>
          <w:sz w:val="20"/>
          <w:szCs w:val="20"/>
        </w:rPr>
        <w:t>(Ban hành kèm theo Thô</w:t>
      </w:r>
      <w:r w:rsidR="00811A48" w:rsidRPr="00F42EE5">
        <w:rPr>
          <w:rFonts w:ascii="Arial" w:hAnsi="Arial" w:cs="Arial"/>
          <w:i/>
          <w:iCs/>
          <w:sz w:val="20"/>
          <w:szCs w:val="20"/>
          <w:lang w:val="en-US"/>
        </w:rPr>
        <w:t>ng tư số 22/2022/TT</w:t>
      </w:r>
      <w:r w:rsidR="00372B71" w:rsidRPr="00F42EE5">
        <w:rPr>
          <w:rFonts w:ascii="Arial" w:hAnsi="Arial" w:cs="Arial"/>
          <w:i/>
          <w:iCs/>
          <w:sz w:val="20"/>
          <w:szCs w:val="20"/>
        </w:rPr>
        <w:t>-BNNPTNT ngày</w:t>
      </w:r>
      <w:r w:rsidR="00811A48" w:rsidRPr="00F42EE5">
        <w:rPr>
          <w:rFonts w:ascii="Arial" w:hAnsi="Arial" w:cs="Arial"/>
          <w:i/>
          <w:iCs/>
          <w:sz w:val="20"/>
          <w:szCs w:val="20"/>
          <w:lang w:val="en-US"/>
        </w:rPr>
        <w:t xml:space="preserve"> 29 </w:t>
      </w:r>
      <w:r w:rsidR="00372B71" w:rsidRPr="00F42EE5">
        <w:rPr>
          <w:rFonts w:ascii="Arial" w:hAnsi="Arial" w:cs="Arial"/>
          <w:i/>
          <w:iCs/>
          <w:sz w:val="20"/>
          <w:szCs w:val="20"/>
        </w:rPr>
        <w:t>tháng</w:t>
      </w:r>
      <w:r w:rsidR="00811A48" w:rsidRPr="00F42EE5">
        <w:rPr>
          <w:rFonts w:ascii="Arial" w:hAnsi="Arial" w:cs="Arial"/>
          <w:i/>
          <w:iCs/>
          <w:sz w:val="20"/>
          <w:szCs w:val="20"/>
          <w:lang w:val="en-US"/>
        </w:rPr>
        <w:t xml:space="preserve"> 12 </w:t>
      </w:r>
      <w:r w:rsidR="00372B71" w:rsidRPr="00F42EE5">
        <w:rPr>
          <w:rFonts w:ascii="Arial" w:hAnsi="Arial" w:cs="Arial"/>
          <w:i/>
          <w:iCs/>
          <w:sz w:val="20"/>
          <w:szCs w:val="20"/>
        </w:rPr>
        <w:t>năm 2022</w:t>
      </w:r>
      <w:r w:rsidR="00811A48" w:rsidRPr="00F42EE5">
        <w:rPr>
          <w:rFonts w:ascii="Arial" w:hAnsi="Arial" w:cs="Arial"/>
          <w:i/>
          <w:iCs/>
          <w:sz w:val="20"/>
          <w:szCs w:val="20"/>
          <w:lang w:val="en-US"/>
        </w:rPr>
        <w:t xml:space="preserve"> của</w:t>
      </w:r>
      <w:r w:rsidR="007C76BE" w:rsidRPr="00F42EE5">
        <w:rPr>
          <w:rFonts w:ascii="Arial" w:hAnsi="Arial" w:cs="Arial"/>
          <w:i/>
          <w:iCs/>
          <w:sz w:val="20"/>
          <w:szCs w:val="20"/>
        </w:rPr>
        <w:t xml:space="preserve"> </w:t>
      </w:r>
      <w:r w:rsidR="00811A48" w:rsidRPr="00F42EE5">
        <w:rPr>
          <w:rFonts w:ascii="Arial" w:hAnsi="Arial" w:cs="Arial"/>
          <w:i/>
          <w:iCs/>
          <w:sz w:val="20"/>
          <w:szCs w:val="20"/>
        </w:rPr>
        <w:t>Bộ trưở</w:t>
      </w:r>
      <w:r w:rsidR="00811A48" w:rsidRPr="00F42EE5">
        <w:rPr>
          <w:rFonts w:ascii="Arial" w:hAnsi="Arial" w:cs="Arial"/>
          <w:i/>
          <w:iCs/>
          <w:sz w:val="20"/>
          <w:szCs w:val="20"/>
          <w:lang w:val="en-US"/>
        </w:rPr>
        <w:t>ng</w:t>
      </w:r>
      <w:r w:rsidR="00811A48" w:rsidRPr="00F42EE5">
        <w:rPr>
          <w:rFonts w:ascii="Arial" w:hAnsi="Arial" w:cs="Arial"/>
          <w:i/>
          <w:iCs/>
          <w:sz w:val="20"/>
          <w:szCs w:val="20"/>
        </w:rPr>
        <w:t xml:space="preserve"> </w:t>
      </w:r>
      <w:r w:rsidR="00811A48" w:rsidRPr="00F42EE5">
        <w:rPr>
          <w:rFonts w:ascii="Arial" w:hAnsi="Arial" w:cs="Arial"/>
          <w:i/>
          <w:iCs/>
          <w:sz w:val="20"/>
          <w:szCs w:val="20"/>
          <w:lang w:val="en-US"/>
        </w:rPr>
        <w:t>Bộ Nông nghiệp và</w:t>
      </w:r>
      <w:r w:rsidR="00372B71" w:rsidRPr="00F42EE5">
        <w:rPr>
          <w:rFonts w:ascii="Arial" w:hAnsi="Arial" w:cs="Arial"/>
          <w:i/>
          <w:iCs/>
          <w:sz w:val="20"/>
          <w:szCs w:val="20"/>
        </w:rPr>
        <w:t xml:space="preserve"> Phát triển nông thôn)</w:t>
      </w:r>
    </w:p>
    <w:p w14:paraId="5981A29A" w14:textId="77777777" w:rsidR="00D55C3E" w:rsidRPr="00F42EE5" w:rsidRDefault="00F42EE5" w:rsidP="00DF0598">
      <w:pPr>
        <w:spacing w:before="120"/>
        <w:rPr>
          <w:rFonts w:ascii="Arial" w:hAnsi="Arial" w:cs="Arial"/>
          <w:b/>
          <w:bCs/>
          <w:sz w:val="20"/>
          <w:szCs w:val="20"/>
          <w:lang w:val="en-US"/>
        </w:rPr>
      </w:pPr>
      <w:bookmarkStart w:id="9" w:name="chuong_1"/>
      <w:r w:rsidRPr="00F42EE5">
        <w:rPr>
          <w:rFonts w:ascii="Arial" w:hAnsi="Arial" w:cs="Arial"/>
          <w:b/>
          <w:bCs/>
          <w:sz w:val="20"/>
          <w:szCs w:val="20"/>
          <w:lang w:val="en-US"/>
        </w:rPr>
        <w:t>Chương</w:t>
      </w:r>
      <w:r w:rsidR="003831E6" w:rsidRPr="00F42EE5">
        <w:rPr>
          <w:rFonts w:ascii="Arial" w:hAnsi="Arial" w:cs="Arial"/>
          <w:b/>
          <w:bCs/>
          <w:sz w:val="20"/>
          <w:szCs w:val="20"/>
          <w:lang w:val="en-US"/>
        </w:rPr>
        <w:t xml:space="preserve"> </w:t>
      </w:r>
      <w:r w:rsidR="00D55C3E" w:rsidRPr="00F42EE5">
        <w:rPr>
          <w:rFonts w:ascii="Arial" w:hAnsi="Arial" w:cs="Arial"/>
          <w:b/>
          <w:bCs/>
          <w:sz w:val="20"/>
          <w:szCs w:val="20"/>
          <w:lang w:val="en-US"/>
        </w:rPr>
        <w:t>I</w:t>
      </w:r>
      <w:bookmarkEnd w:id="9"/>
    </w:p>
    <w:p w14:paraId="5D47D964" w14:textId="77777777" w:rsidR="00372B71" w:rsidRPr="00F42EE5" w:rsidRDefault="00D55C3E" w:rsidP="00DF0598">
      <w:pPr>
        <w:spacing w:before="120"/>
        <w:jc w:val="center"/>
        <w:rPr>
          <w:rFonts w:ascii="Arial" w:hAnsi="Arial" w:cs="Arial"/>
          <w:b/>
          <w:bCs/>
        </w:rPr>
      </w:pPr>
      <w:bookmarkStart w:id="10" w:name="chuong_1_name"/>
      <w:r w:rsidRPr="00F42EE5">
        <w:rPr>
          <w:rFonts w:ascii="Arial" w:hAnsi="Arial" w:cs="Arial"/>
          <w:b/>
          <w:bCs/>
        </w:rPr>
        <w:t>QUY ĐỊNH CHUNG</w:t>
      </w:r>
      <w:bookmarkEnd w:id="10"/>
    </w:p>
    <w:p w14:paraId="286BBD4D" w14:textId="77777777" w:rsidR="00372B71" w:rsidRPr="00F42EE5" w:rsidRDefault="00372B71" w:rsidP="00DF0598">
      <w:pPr>
        <w:spacing w:before="120"/>
        <w:rPr>
          <w:rFonts w:ascii="Arial" w:hAnsi="Arial" w:cs="Arial"/>
          <w:b/>
          <w:bCs/>
          <w:sz w:val="20"/>
          <w:szCs w:val="20"/>
        </w:rPr>
      </w:pPr>
      <w:bookmarkStart w:id="11" w:name="dieu_1_1"/>
      <w:r w:rsidRPr="00F42EE5">
        <w:rPr>
          <w:rFonts w:ascii="Arial" w:hAnsi="Arial" w:cs="Arial"/>
          <w:b/>
          <w:bCs/>
          <w:sz w:val="20"/>
          <w:szCs w:val="20"/>
        </w:rPr>
        <w:t>1.</w:t>
      </w:r>
      <w:r w:rsidR="007C76BE" w:rsidRPr="00F42EE5">
        <w:rPr>
          <w:rFonts w:ascii="Arial" w:hAnsi="Arial" w:cs="Arial"/>
          <w:b/>
          <w:bCs/>
          <w:sz w:val="20"/>
          <w:szCs w:val="20"/>
        </w:rPr>
        <w:t xml:space="preserve"> </w:t>
      </w:r>
      <w:r w:rsidRPr="00F42EE5">
        <w:rPr>
          <w:rFonts w:ascii="Arial" w:hAnsi="Arial" w:cs="Arial"/>
          <w:b/>
          <w:bCs/>
          <w:sz w:val="20"/>
          <w:szCs w:val="20"/>
        </w:rPr>
        <w:t xml:space="preserve">Phạm vi </w:t>
      </w:r>
      <w:r w:rsidR="00F42EE5" w:rsidRPr="00F42EE5">
        <w:rPr>
          <w:rFonts w:ascii="Arial" w:hAnsi="Arial" w:cs="Arial"/>
          <w:b/>
          <w:bCs/>
          <w:sz w:val="20"/>
          <w:szCs w:val="20"/>
        </w:rPr>
        <w:t>điều</w:t>
      </w:r>
      <w:r w:rsidRPr="00F42EE5">
        <w:rPr>
          <w:rFonts w:ascii="Arial" w:hAnsi="Arial" w:cs="Arial"/>
          <w:b/>
          <w:bCs/>
          <w:sz w:val="20"/>
          <w:szCs w:val="20"/>
        </w:rPr>
        <w:t xml:space="preserve"> chỉnh</w:t>
      </w:r>
      <w:bookmarkEnd w:id="11"/>
    </w:p>
    <w:p w14:paraId="484A02F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kinh tế</w:t>
      </w:r>
      <w:r w:rsidR="00B01001" w:rsidRPr="00F42EE5">
        <w:rPr>
          <w:rFonts w:ascii="Arial" w:hAnsi="Arial" w:cs="Arial"/>
          <w:sz w:val="20"/>
          <w:szCs w:val="20"/>
          <w:lang w:val="en-US"/>
        </w:rPr>
        <w:t xml:space="preserve"> </w:t>
      </w:r>
      <w:r w:rsidRPr="00F42EE5">
        <w:rPr>
          <w:rFonts w:ascii="Arial" w:hAnsi="Arial" w:cs="Arial"/>
          <w:sz w:val="20"/>
          <w:szCs w:val="20"/>
        </w:rPr>
        <w:t>-</w:t>
      </w:r>
      <w:r w:rsidR="00B01001" w:rsidRPr="00F42EE5">
        <w:rPr>
          <w:rFonts w:ascii="Arial" w:hAnsi="Arial" w:cs="Arial"/>
          <w:sz w:val="20"/>
          <w:szCs w:val="20"/>
          <w:lang w:val="en-US"/>
        </w:rPr>
        <w:t xml:space="preserve"> </w:t>
      </w:r>
      <w:r w:rsidRPr="00F42EE5">
        <w:rPr>
          <w:rFonts w:ascii="Arial" w:hAnsi="Arial" w:cs="Arial"/>
          <w:sz w:val="20"/>
          <w:szCs w:val="20"/>
        </w:rPr>
        <w:t xml:space="preserve">kỹ thuật lập quy hoạch phòng, chống lũ của tuyến sông có đê, quy hoạch đê </w:t>
      </w:r>
      <w:r w:rsidR="00F42EE5" w:rsidRPr="00F42EE5">
        <w:rPr>
          <w:rFonts w:ascii="Arial" w:hAnsi="Arial" w:cs="Arial"/>
          <w:sz w:val="20"/>
          <w:szCs w:val="20"/>
        </w:rPr>
        <w:t>điều</w:t>
      </w:r>
      <w:r w:rsidRPr="00F42EE5">
        <w:rPr>
          <w:rFonts w:ascii="Arial" w:hAnsi="Arial" w:cs="Arial"/>
          <w:sz w:val="20"/>
          <w:szCs w:val="20"/>
        </w:rPr>
        <w:t xml:space="preserve"> áp dụng cho các công việc sau:</w:t>
      </w:r>
    </w:p>
    <w:p w14:paraId="5A61CA2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Lập quy hoạch và rà soát,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quy hoạch phòng, chống lũ của tuyế</w:t>
      </w:r>
      <w:r w:rsidR="00D55C3E" w:rsidRPr="00F42EE5">
        <w:rPr>
          <w:rFonts w:ascii="Arial" w:hAnsi="Arial" w:cs="Arial"/>
          <w:sz w:val="20"/>
          <w:szCs w:val="20"/>
        </w:rPr>
        <w:t>n sông có đê ch</w:t>
      </w:r>
      <w:r w:rsidR="00D55C3E" w:rsidRPr="00F42EE5">
        <w:rPr>
          <w:rFonts w:ascii="Arial" w:hAnsi="Arial" w:cs="Arial"/>
          <w:sz w:val="20"/>
          <w:szCs w:val="20"/>
          <w:lang w:val="en-US"/>
        </w:rPr>
        <w:t>o</w:t>
      </w:r>
      <w:r w:rsidRPr="00F42EE5">
        <w:rPr>
          <w:rFonts w:ascii="Arial" w:hAnsi="Arial" w:cs="Arial"/>
          <w:sz w:val="20"/>
          <w:szCs w:val="20"/>
        </w:rPr>
        <w:t xml:space="preserve"> hệ thố</w:t>
      </w:r>
      <w:r w:rsidR="00D55C3E" w:rsidRPr="00F42EE5">
        <w:rPr>
          <w:rFonts w:ascii="Arial" w:hAnsi="Arial" w:cs="Arial"/>
          <w:sz w:val="20"/>
          <w:szCs w:val="20"/>
        </w:rPr>
        <w:t>ng sông liên t</w:t>
      </w:r>
      <w:r w:rsidR="00D55C3E" w:rsidRPr="00F42EE5">
        <w:rPr>
          <w:rFonts w:ascii="Arial" w:hAnsi="Arial" w:cs="Arial"/>
          <w:sz w:val="20"/>
          <w:szCs w:val="20"/>
          <w:lang w:val="en-US"/>
        </w:rPr>
        <w:t>ỉ</w:t>
      </w:r>
      <w:r w:rsidRPr="00F42EE5">
        <w:rPr>
          <w:rFonts w:ascii="Arial" w:hAnsi="Arial" w:cs="Arial"/>
          <w:sz w:val="20"/>
          <w:szCs w:val="20"/>
        </w:rPr>
        <w:t>nh.</w:t>
      </w:r>
    </w:p>
    <w:p w14:paraId="7495FC8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Lập quy hoạch và rà so</w:t>
      </w:r>
      <w:r w:rsidR="006954EA" w:rsidRPr="00F42EE5">
        <w:rPr>
          <w:rFonts w:ascii="Arial" w:hAnsi="Arial" w:cs="Arial"/>
          <w:sz w:val="20"/>
          <w:szCs w:val="20"/>
          <w:lang w:val="en-US"/>
        </w:rPr>
        <w:t>á</w:t>
      </w:r>
      <w:r w:rsidRPr="00F42EE5">
        <w:rPr>
          <w:rFonts w:ascii="Arial" w:hAnsi="Arial" w:cs="Arial"/>
          <w:sz w:val="20"/>
          <w:szCs w:val="20"/>
        </w:rPr>
        <w:t xml:space="preserve">t, </w:t>
      </w:r>
      <w:r w:rsidR="00F42EE5" w:rsidRPr="00F42EE5">
        <w:rPr>
          <w:rFonts w:ascii="Arial" w:hAnsi="Arial" w:cs="Arial"/>
          <w:sz w:val="20"/>
          <w:szCs w:val="20"/>
        </w:rPr>
        <w:t>điều</w:t>
      </w:r>
      <w:r w:rsidRPr="00F42EE5">
        <w:rPr>
          <w:rFonts w:ascii="Arial" w:hAnsi="Arial" w:cs="Arial"/>
          <w:sz w:val="20"/>
          <w:szCs w:val="20"/>
        </w:rPr>
        <w:t xml:space="preserve"> chỉnh quy hoạch đê </w:t>
      </w:r>
      <w:r w:rsidR="00F42EE5" w:rsidRPr="00F42EE5">
        <w:rPr>
          <w:rFonts w:ascii="Arial" w:hAnsi="Arial" w:cs="Arial"/>
          <w:sz w:val="20"/>
          <w:szCs w:val="20"/>
        </w:rPr>
        <w:t>điều</w:t>
      </w:r>
      <w:r w:rsidRPr="00F42EE5">
        <w:rPr>
          <w:rFonts w:ascii="Arial" w:hAnsi="Arial" w:cs="Arial"/>
          <w:sz w:val="20"/>
          <w:szCs w:val="20"/>
        </w:rPr>
        <w:t xml:space="preserve"> cho hệ thống đê liên quan từ</w:t>
      </w:r>
      <w:r w:rsidR="006954EA" w:rsidRPr="00F42EE5">
        <w:rPr>
          <w:rFonts w:ascii="Arial" w:hAnsi="Arial" w:cs="Arial"/>
          <w:sz w:val="20"/>
          <w:szCs w:val="20"/>
        </w:rPr>
        <w:t xml:space="preserve"> hai t</w:t>
      </w:r>
      <w:r w:rsidR="006954EA" w:rsidRPr="00F42EE5">
        <w:rPr>
          <w:rFonts w:ascii="Arial" w:hAnsi="Arial" w:cs="Arial"/>
          <w:sz w:val="20"/>
          <w:szCs w:val="20"/>
          <w:lang w:val="en-US"/>
        </w:rPr>
        <w:t>ỉ</w:t>
      </w:r>
      <w:r w:rsidRPr="00F42EE5">
        <w:rPr>
          <w:rFonts w:ascii="Arial" w:hAnsi="Arial" w:cs="Arial"/>
          <w:sz w:val="20"/>
          <w:szCs w:val="20"/>
        </w:rPr>
        <w:t xml:space="preserve">nh </w:t>
      </w:r>
      <w:r w:rsidR="006954EA" w:rsidRPr="00F42EE5">
        <w:rPr>
          <w:rFonts w:ascii="Arial" w:hAnsi="Arial" w:cs="Arial"/>
          <w:sz w:val="20"/>
          <w:szCs w:val="20"/>
          <w:lang w:val="en-US"/>
        </w:rPr>
        <w:t>trở</w:t>
      </w:r>
      <w:r w:rsidRPr="00F42EE5">
        <w:rPr>
          <w:rFonts w:ascii="Arial" w:hAnsi="Arial" w:cs="Arial"/>
          <w:sz w:val="20"/>
          <w:szCs w:val="20"/>
        </w:rPr>
        <w:t xml:space="preserve"> lên.</w:t>
      </w:r>
    </w:p>
    <w:p w14:paraId="3904F11A" w14:textId="77777777" w:rsidR="00372B71" w:rsidRPr="00F42EE5" w:rsidRDefault="00002146" w:rsidP="00DF0598">
      <w:pPr>
        <w:spacing w:before="120"/>
        <w:rPr>
          <w:rFonts w:ascii="Arial" w:hAnsi="Arial" w:cs="Arial"/>
          <w:b/>
          <w:bCs/>
          <w:sz w:val="20"/>
          <w:szCs w:val="20"/>
        </w:rPr>
      </w:pPr>
      <w:bookmarkStart w:id="12" w:name="dieu_2_1"/>
      <w:r w:rsidRPr="00002146">
        <w:rPr>
          <w:rFonts w:ascii="Arial" w:hAnsi="Arial" w:cs="Arial"/>
          <w:b/>
          <w:bCs/>
          <w:sz w:val="20"/>
          <w:szCs w:val="20"/>
        </w:rPr>
        <w:t>2. Đối tượng áp dụng</w:t>
      </w:r>
      <w:bookmarkEnd w:id="12"/>
    </w:p>
    <w:p w14:paraId="0DA23F4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kinh tế</w:t>
      </w:r>
      <w:r w:rsidR="00B01001" w:rsidRPr="00F42EE5">
        <w:rPr>
          <w:rFonts w:ascii="Arial" w:hAnsi="Arial" w:cs="Arial"/>
          <w:sz w:val="20"/>
          <w:szCs w:val="20"/>
          <w:lang w:val="en-US"/>
        </w:rPr>
        <w:t xml:space="preserve"> </w:t>
      </w:r>
      <w:r w:rsidRPr="00F42EE5">
        <w:rPr>
          <w:rFonts w:ascii="Arial" w:hAnsi="Arial" w:cs="Arial"/>
          <w:sz w:val="20"/>
          <w:szCs w:val="20"/>
        </w:rPr>
        <w:t>-</w:t>
      </w:r>
      <w:r w:rsidR="00B01001" w:rsidRPr="00F42EE5">
        <w:rPr>
          <w:rFonts w:ascii="Arial" w:hAnsi="Arial" w:cs="Arial"/>
          <w:sz w:val="20"/>
          <w:szCs w:val="20"/>
          <w:lang w:val="en-US"/>
        </w:rPr>
        <w:t xml:space="preserve"> </w:t>
      </w:r>
      <w:r w:rsidRPr="00F42EE5">
        <w:rPr>
          <w:rFonts w:ascii="Arial" w:hAnsi="Arial" w:cs="Arial"/>
          <w:sz w:val="20"/>
          <w:szCs w:val="20"/>
        </w:rPr>
        <w:t xml:space="preserve">kỹ thuật này áp dụng đối với cơ quan quản lý nhà nước, đơn vị sự nghiệp, các tổ chức, cá nhân có liên quan đến hoạt động quy hoạch phòng, chống lũ của tuyến sông có đê, quy hoạch đê </w:t>
      </w:r>
      <w:r w:rsidR="00F42EE5" w:rsidRPr="00F42EE5">
        <w:rPr>
          <w:rFonts w:ascii="Arial" w:hAnsi="Arial" w:cs="Arial"/>
          <w:sz w:val="20"/>
          <w:szCs w:val="20"/>
        </w:rPr>
        <w:t>điều</w:t>
      </w:r>
      <w:r w:rsidRPr="00F42EE5">
        <w:rPr>
          <w:rFonts w:ascii="Arial" w:hAnsi="Arial" w:cs="Arial"/>
          <w:sz w:val="20"/>
          <w:szCs w:val="20"/>
        </w:rPr>
        <w:t xml:space="preserve"> hoặc công việc có tính chất kỹ thuật chuyên ngành tương tự quy hoạch phòng, chống lũ của tuyến sông có đê, quy hoạch đê </w:t>
      </w:r>
      <w:r w:rsidR="00F42EE5" w:rsidRPr="00F42EE5">
        <w:rPr>
          <w:rFonts w:ascii="Arial" w:hAnsi="Arial" w:cs="Arial"/>
          <w:sz w:val="20"/>
          <w:szCs w:val="20"/>
        </w:rPr>
        <w:t>điều</w:t>
      </w:r>
      <w:r w:rsidRPr="00F42EE5">
        <w:rPr>
          <w:rFonts w:ascii="Arial" w:hAnsi="Arial" w:cs="Arial"/>
          <w:sz w:val="20"/>
          <w:szCs w:val="20"/>
        </w:rPr>
        <w:t>.</w:t>
      </w:r>
    </w:p>
    <w:p w14:paraId="246134B2" w14:textId="77777777" w:rsidR="00372B71" w:rsidRPr="00F42EE5" w:rsidRDefault="00372B71" w:rsidP="00DF0598">
      <w:pPr>
        <w:spacing w:before="120"/>
        <w:rPr>
          <w:rFonts w:ascii="Arial" w:hAnsi="Arial" w:cs="Arial"/>
          <w:b/>
          <w:bCs/>
          <w:sz w:val="20"/>
          <w:szCs w:val="20"/>
        </w:rPr>
      </w:pPr>
      <w:bookmarkStart w:id="13" w:name="dieu_3_1"/>
      <w:r w:rsidRPr="00F42EE5">
        <w:rPr>
          <w:rFonts w:ascii="Arial" w:hAnsi="Arial" w:cs="Arial"/>
          <w:b/>
          <w:bCs/>
          <w:sz w:val="20"/>
          <w:szCs w:val="20"/>
        </w:rPr>
        <w:t>3.</w:t>
      </w:r>
      <w:r w:rsidR="007C76BE" w:rsidRPr="00F42EE5">
        <w:rPr>
          <w:rFonts w:ascii="Arial" w:hAnsi="Arial" w:cs="Arial"/>
          <w:b/>
          <w:bCs/>
          <w:sz w:val="20"/>
          <w:szCs w:val="20"/>
        </w:rPr>
        <w:t xml:space="preserve"> </w:t>
      </w:r>
      <w:r w:rsidRPr="00F42EE5">
        <w:rPr>
          <w:rFonts w:ascii="Arial" w:hAnsi="Arial" w:cs="Arial"/>
          <w:b/>
          <w:bCs/>
          <w:sz w:val="20"/>
          <w:szCs w:val="20"/>
        </w:rPr>
        <w:t>Nguyên tắc áp dụng định mức</w:t>
      </w:r>
      <w:bookmarkEnd w:id="13"/>
    </w:p>
    <w:p w14:paraId="402F5E3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3.1.</w:t>
      </w:r>
      <w:r w:rsidR="007C76BE" w:rsidRPr="00F42EE5">
        <w:rPr>
          <w:rFonts w:ascii="Arial" w:hAnsi="Arial" w:cs="Arial"/>
          <w:sz w:val="20"/>
          <w:szCs w:val="20"/>
        </w:rPr>
        <w:t xml:space="preserve"> </w:t>
      </w:r>
      <w:r w:rsidRPr="00F42EE5">
        <w:rPr>
          <w:rFonts w:ascii="Arial" w:hAnsi="Arial" w:cs="Arial"/>
          <w:sz w:val="20"/>
          <w:szCs w:val="20"/>
        </w:rPr>
        <w:t>Định mức kinh tế</w:t>
      </w:r>
      <w:r w:rsidR="00484AE0" w:rsidRPr="00F42EE5">
        <w:rPr>
          <w:rFonts w:ascii="Arial" w:hAnsi="Arial" w:cs="Arial"/>
          <w:sz w:val="20"/>
          <w:szCs w:val="20"/>
          <w:lang w:val="en-US"/>
        </w:rPr>
        <w:t xml:space="preserve"> </w:t>
      </w:r>
      <w:r w:rsidRPr="00F42EE5">
        <w:rPr>
          <w:rFonts w:ascii="Arial" w:hAnsi="Arial" w:cs="Arial"/>
          <w:sz w:val="20"/>
          <w:szCs w:val="20"/>
        </w:rPr>
        <w:t>-</w:t>
      </w:r>
      <w:r w:rsidR="00484AE0" w:rsidRPr="00F42EE5">
        <w:rPr>
          <w:rFonts w:ascii="Arial" w:hAnsi="Arial" w:cs="Arial"/>
          <w:sz w:val="20"/>
          <w:szCs w:val="20"/>
          <w:lang w:val="en-US"/>
        </w:rPr>
        <w:t xml:space="preserve"> </w:t>
      </w:r>
      <w:r w:rsidRPr="00F42EE5">
        <w:rPr>
          <w:rFonts w:ascii="Arial" w:hAnsi="Arial" w:cs="Arial"/>
          <w:sz w:val="20"/>
          <w:szCs w:val="20"/>
        </w:rPr>
        <w:t xml:space="preserve">kỹ thuật này là định mức tối đa để thực hiện các nội dung công việc trong hoạt động lập, thẩm định, công bố và rà soát,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quy hoạch phòng, chống lũ của tuyến sông có đê, quy hoạch đê </w:t>
      </w:r>
      <w:r w:rsidR="00F42EE5" w:rsidRPr="00F42EE5">
        <w:rPr>
          <w:rFonts w:ascii="Arial" w:hAnsi="Arial" w:cs="Arial"/>
          <w:sz w:val="20"/>
          <w:szCs w:val="20"/>
        </w:rPr>
        <w:t>điều</w:t>
      </w:r>
      <w:r w:rsidRPr="00F42EE5">
        <w:rPr>
          <w:rFonts w:ascii="Arial" w:hAnsi="Arial" w:cs="Arial"/>
          <w:sz w:val="20"/>
          <w:szCs w:val="20"/>
        </w:rPr>
        <w:t>.</w:t>
      </w:r>
    </w:p>
    <w:p w14:paraId="743E3DB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3.2.</w:t>
      </w:r>
      <w:r w:rsidR="007C76BE" w:rsidRPr="00F42EE5">
        <w:rPr>
          <w:rFonts w:ascii="Arial" w:hAnsi="Arial" w:cs="Arial"/>
          <w:sz w:val="20"/>
          <w:szCs w:val="20"/>
        </w:rPr>
        <w:t xml:space="preserve"> </w:t>
      </w:r>
      <w:r w:rsidRPr="00F42EE5">
        <w:rPr>
          <w:rFonts w:ascii="Arial" w:hAnsi="Arial" w:cs="Arial"/>
          <w:sz w:val="20"/>
          <w:szCs w:val="20"/>
        </w:rPr>
        <w:t>Căn cứ yêu cầu của nhiệm vụ lập quy hoạch, các công việc liên quan trực tiếp đến nhiệm vụ chưa được quy định trong định mức kinh tế</w:t>
      </w:r>
      <w:r w:rsidR="00484AE0" w:rsidRPr="00F42EE5">
        <w:rPr>
          <w:rFonts w:ascii="Arial" w:hAnsi="Arial" w:cs="Arial"/>
          <w:sz w:val="20"/>
          <w:szCs w:val="20"/>
          <w:lang w:val="en-US"/>
        </w:rPr>
        <w:t xml:space="preserve"> </w:t>
      </w:r>
      <w:r w:rsidRPr="00F42EE5">
        <w:rPr>
          <w:rFonts w:ascii="Arial" w:hAnsi="Arial" w:cs="Arial"/>
          <w:sz w:val="20"/>
          <w:szCs w:val="20"/>
        </w:rPr>
        <w:t>-</w:t>
      </w:r>
      <w:r w:rsidR="00484AE0" w:rsidRPr="00F42EE5">
        <w:rPr>
          <w:rFonts w:ascii="Arial" w:hAnsi="Arial" w:cs="Arial"/>
          <w:sz w:val="20"/>
          <w:szCs w:val="20"/>
          <w:lang w:val="en-US"/>
        </w:rPr>
        <w:t xml:space="preserve"> </w:t>
      </w:r>
      <w:r w:rsidRPr="00F42EE5">
        <w:rPr>
          <w:rFonts w:ascii="Arial" w:hAnsi="Arial" w:cs="Arial"/>
          <w:sz w:val="20"/>
          <w:szCs w:val="20"/>
        </w:rPr>
        <w:t>kỹ thuật tại văn bản này thì áp dụng định mức, giá, đơn giá theo quy định của pháp luật về giá và quy định của các pháp luật khác có liên quan.</w:t>
      </w:r>
    </w:p>
    <w:p w14:paraId="12D39318" w14:textId="77777777" w:rsidR="00372B71" w:rsidRPr="00F42EE5" w:rsidRDefault="00372B71" w:rsidP="00DF0598">
      <w:pPr>
        <w:spacing w:before="120"/>
        <w:rPr>
          <w:rFonts w:ascii="Arial" w:hAnsi="Arial" w:cs="Arial"/>
          <w:b/>
          <w:bCs/>
          <w:sz w:val="20"/>
          <w:szCs w:val="20"/>
        </w:rPr>
      </w:pPr>
      <w:bookmarkStart w:id="14" w:name="dieu_4"/>
      <w:r w:rsidRPr="00F42EE5">
        <w:rPr>
          <w:rFonts w:ascii="Arial" w:hAnsi="Arial" w:cs="Arial"/>
          <w:b/>
          <w:bCs/>
          <w:sz w:val="20"/>
          <w:szCs w:val="20"/>
        </w:rPr>
        <w:t>4.</w:t>
      </w:r>
      <w:r w:rsidR="007C76BE" w:rsidRPr="00F42EE5">
        <w:rPr>
          <w:rFonts w:ascii="Arial" w:hAnsi="Arial" w:cs="Arial"/>
          <w:b/>
          <w:bCs/>
          <w:sz w:val="20"/>
          <w:szCs w:val="20"/>
        </w:rPr>
        <w:t xml:space="preserve"> </w:t>
      </w:r>
      <w:r w:rsidRPr="00F42EE5">
        <w:rPr>
          <w:rFonts w:ascii="Arial" w:hAnsi="Arial" w:cs="Arial"/>
          <w:b/>
          <w:bCs/>
          <w:sz w:val="20"/>
          <w:szCs w:val="20"/>
        </w:rPr>
        <w:t>Giải thích thuật ngữ và quy định chữ viết tắt</w:t>
      </w:r>
      <w:bookmarkEnd w:id="14"/>
    </w:p>
    <w:p w14:paraId="59BEB6F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4.1.</w:t>
      </w:r>
      <w:r w:rsidR="007C76BE" w:rsidRPr="00F42EE5">
        <w:rPr>
          <w:rFonts w:ascii="Arial" w:hAnsi="Arial" w:cs="Arial"/>
          <w:sz w:val="20"/>
          <w:szCs w:val="20"/>
        </w:rPr>
        <w:t xml:space="preserve"> </w:t>
      </w:r>
      <w:r w:rsidRPr="00F42EE5">
        <w:rPr>
          <w:rFonts w:ascii="Arial" w:hAnsi="Arial" w:cs="Arial"/>
          <w:sz w:val="20"/>
          <w:szCs w:val="20"/>
        </w:rPr>
        <w:t>Giải thích thuật ngữ</w:t>
      </w:r>
    </w:p>
    <w:p w14:paraId="047D106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Vùng nghiên cứu </w:t>
      </w:r>
      <w:r w:rsidR="007C76BE" w:rsidRPr="00F42EE5">
        <w:rPr>
          <w:rFonts w:ascii="Arial" w:hAnsi="Arial" w:cs="Arial"/>
          <w:sz w:val="20"/>
          <w:szCs w:val="20"/>
        </w:rPr>
        <w:t>là</w:t>
      </w:r>
      <w:r w:rsidRPr="00F42EE5">
        <w:rPr>
          <w:rFonts w:ascii="Arial" w:hAnsi="Arial" w:cs="Arial"/>
          <w:sz w:val="20"/>
          <w:szCs w:val="20"/>
        </w:rPr>
        <w:t xml:space="preserve"> toàn bộ khu vực cần nghiên cứu để lập quy hoạ</w:t>
      </w:r>
      <w:r w:rsidR="005F1697" w:rsidRPr="00F42EE5">
        <w:rPr>
          <w:rFonts w:ascii="Arial" w:hAnsi="Arial" w:cs="Arial"/>
          <w:sz w:val="20"/>
          <w:szCs w:val="20"/>
        </w:rPr>
        <w:t>ch</w:t>
      </w:r>
      <w:r w:rsidRPr="00F42EE5">
        <w:rPr>
          <w:rFonts w:ascii="Arial" w:hAnsi="Arial" w:cs="Arial"/>
          <w:sz w:val="20"/>
          <w:szCs w:val="20"/>
        </w:rPr>
        <w:t xml:space="preserve"> phòng chống, lũ của tuyến sông có đê, quy hoạch đê </w:t>
      </w:r>
      <w:r w:rsidR="00F42EE5" w:rsidRPr="00F42EE5">
        <w:rPr>
          <w:rFonts w:ascii="Arial" w:hAnsi="Arial" w:cs="Arial"/>
          <w:sz w:val="20"/>
          <w:szCs w:val="20"/>
        </w:rPr>
        <w:t>điều</w:t>
      </w:r>
      <w:r w:rsidRPr="00F42EE5">
        <w:rPr>
          <w:rFonts w:ascii="Arial" w:hAnsi="Arial" w:cs="Arial"/>
          <w:sz w:val="20"/>
          <w:szCs w:val="20"/>
        </w:rPr>
        <w:t>.</w:t>
      </w:r>
    </w:p>
    <w:p w14:paraId="4CE9D7A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Diện tích vùng nghiên cứu là diện tích tự nhiên của vùng nghiên cứu.</w:t>
      </w:r>
    </w:p>
    <w:p w14:paraId="420375B7"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Vùng quy hoạch là vùng cần lập</w:t>
      </w:r>
      <w:r w:rsidR="005B5AA0" w:rsidRPr="00F42EE5">
        <w:rPr>
          <w:rFonts w:ascii="Arial" w:hAnsi="Arial" w:cs="Arial"/>
          <w:sz w:val="20"/>
          <w:szCs w:val="20"/>
        </w:rPr>
        <w:t xml:space="preserve"> quy</w:t>
      </w:r>
      <w:r w:rsidR="005B5AA0" w:rsidRPr="00F42EE5">
        <w:rPr>
          <w:rFonts w:ascii="Arial" w:hAnsi="Arial" w:cs="Arial"/>
          <w:sz w:val="20"/>
          <w:szCs w:val="20"/>
          <w:lang w:val="en-US"/>
        </w:rPr>
        <w:t xml:space="preserve"> </w:t>
      </w:r>
      <w:r w:rsidRPr="00F42EE5">
        <w:rPr>
          <w:rFonts w:ascii="Arial" w:hAnsi="Arial" w:cs="Arial"/>
          <w:sz w:val="20"/>
          <w:szCs w:val="20"/>
        </w:rPr>
        <w:t>hoạch phòng chống, lũ của tuyến</w:t>
      </w:r>
      <w:r w:rsidR="005B5AA0" w:rsidRPr="00F42EE5">
        <w:rPr>
          <w:rFonts w:ascii="Arial" w:hAnsi="Arial" w:cs="Arial"/>
          <w:sz w:val="20"/>
          <w:szCs w:val="20"/>
          <w:lang w:val="en-US"/>
        </w:rPr>
        <w:t xml:space="preserve"> </w:t>
      </w:r>
      <w:r w:rsidRPr="00F42EE5">
        <w:rPr>
          <w:rFonts w:ascii="Arial" w:hAnsi="Arial" w:cs="Arial"/>
          <w:sz w:val="20"/>
          <w:szCs w:val="20"/>
        </w:rPr>
        <w:t xml:space="preserve">sông có đê, quy </w:t>
      </w:r>
      <w:r w:rsidR="007C76BE" w:rsidRPr="00F42EE5">
        <w:rPr>
          <w:rFonts w:ascii="Arial" w:hAnsi="Arial" w:cs="Arial"/>
          <w:sz w:val="20"/>
          <w:szCs w:val="20"/>
        </w:rPr>
        <w:t>hoạch</w:t>
      </w:r>
      <w:r w:rsidRPr="00F42EE5">
        <w:rPr>
          <w:rFonts w:ascii="Arial" w:hAnsi="Arial" w:cs="Arial"/>
          <w:sz w:val="20"/>
          <w:szCs w:val="20"/>
        </w:rPr>
        <w:t xml:space="preserve"> đê </w:t>
      </w:r>
      <w:r w:rsidR="00F42EE5" w:rsidRPr="00F42EE5">
        <w:rPr>
          <w:rFonts w:ascii="Arial" w:hAnsi="Arial" w:cs="Arial"/>
          <w:sz w:val="20"/>
          <w:szCs w:val="20"/>
        </w:rPr>
        <w:t>điều</w:t>
      </w:r>
      <w:r w:rsidRPr="00F42EE5">
        <w:rPr>
          <w:rFonts w:ascii="Arial" w:hAnsi="Arial" w:cs="Arial"/>
          <w:sz w:val="20"/>
          <w:szCs w:val="20"/>
        </w:rPr>
        <w:t>.</w:t>
      </w:r>
    </w:p>
    <w:p w14:paraId="19C7C8F8" w14:textId="77777777" w:rsidR="00361779" w:rsidRPr="00F42EE5" w:rsidRDefault="00372B71" w:rsidP="00DF0598">
      <w:pPr>
        <w:spacing w:before="120"/>
        <w:rPr>
          <w:rFonts w:ascii="Arial" w:hAnsi="Arial" w:cs="Arial"/>
          <w:sz w:val="20"/>
          <w:szCs w:val="20"/>
          <w:lang w:val="en-US"/>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Diện tích vùng quy hoạ</w:t>
      </w:r>
      <w:r w:rsidR="005B5AA0" w:rsidRPr="00F42EE5">
        <w:rPr>
          <w:rFonts w:ascii="Arial" w:hAnsi="Arial" w:cs="Arial"/>
          <w:sz w:val="20"/>
          <w:szCs w:val="20"/>
        </w:rPr>
        <w:t>ch là</w:t>
      </w:r>
      <w:r w:rsidR="005B5AA0" w:rsidRPr="00F42EE5">
        <w:rPr>
          <w:rFonts w:ascii="Arial" w:hAnsi="Arial" w:cs="Arial"/>
          <w:sz w:val="20"/>
          <w:szCs w:val="20"/>
          <w:lang w:val="en-US"/>
        </w:rPr>
        <w:t xml:space="preserve"> </w:t>
      </w:r>
      <w:r w:rsidRPr="00F42EE5">
        <w:rPr>
          <w:rFonts w:ascii="Arial" w:hAnsi="Arial" w:cs="Arial"/>
          <w:sz w:val="20"/>
          <w:szCs w:val="20"/>
        </w:rPr>
        <w:t>ph</w:t>
      </w:r>
      <w:r w:rsidR="005B5AA0" w:rsidRPr="00F42EE5">
        <w:rPr>
          <w:rFonts w:ascii="Arial" w:hAnsi="Arial" w:cs="Arial"/>
          <w:sz w:val="20"/>
          <w:szCs w:val="20"/>
          <w:lang w:val="en-US"/>
        </w:rPr>
        <w:t>ần</w:t>
      </w:r>
      <w:r w:rsidRPr="00F42EE5">
        <w:rPr>
          <w:rFonts w:ascii="Arial" w:hAnsi="Arial" w:cs="Arial"/>
          <w:sz w:val="20"/>
          <w:szCs w:val="20"/>
        </w:rPr>
        <w:t xml:space="preserve"> diện tích tự nhiên của vùng quy hoạ</w:t>
      </w:r>
      <w:r w:rsidR="00361779" w:rsidRPr="00F42EE5">
        <w:rPr>
          <w:rFonts w:ascii="Arial" w:hAnsi="Arial" w:cs="Arial"/>
          <w:sz w:val="20"/>
          <w:szCs w:val="20"/>
        </w:rPr>
        <w:t>ch</w:t>
      </w:r>
      <w:r w:rsidR="00361779" w:rsidRPr="00F42EE5">
        <w:rPr>
          <w:rFonts w:ascii="Arial" w:hAnsi="Arial" w:cs="Arial"/>
          <w:sz w:val="20"/>
          <w:szCs w:val="20"/>
          <w:lang w:val="en-US"/>
        </w:rPr>
        <w:t>.</w:t>
      </w:r>
      <w:r w:rsidRPr="00F42EE5">
        <w:rPr>
          <w:rFonts w:ascii="Arial" w:hAnsi="Arial" w:cs="Arial"/>
          <w:sz w:val="20"/>
          <w:szCs w:val="20"/>
        </w:rPr>
        <w:t xml:space="preserve"> </w:t>
      </w:r>
    </w:p>
    <w:p w14:paraId="2075A39E"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 xml:space="preserve">đ) Vùng </w:t>
      </w:r>
      <w:r w:rsidR="007C76BE" w:rsidRPr="00F42EE5">
        <w:rPr>
          <w:rFonts w:ascii="Arial" w:hAnsi="Arial" w:cs="Arial"/>
          <w:sz w:val="20"/>
          <w:szCs w:val="20"/>
        </w:rPr>
        <w:t>chuẩn</w:t>
      </w:r>
      <w:r w:rsidRPr="00F42EE5">
        <w:rPr>
          <w:rFonts w:ascii="Arial" w:hAnsi="Arial" w:cs="Arial"/>
          <w:sz w:val="20"/>
          <w:szCs w:val="20"/>
        </w:rPr>
        <w:t xml:space="preserve"> là vùng quy hoạch đ</w:t>
      </w:r>
      <w:r w:rsidR="00361779" w:rsidRPr="00F42EE5">
        <w:rPr>
          <w:rFonts w:ascii="Arial" w:hAnsi="Arial" w:cs="Arial"/>
          <w:sz w:val="20"/>
          <w:szCs w:val="20"/>
          <w:lang w:val="en-US"/>
        </w:rPr>
        <w:t>ư</w:t>
      </w:r>
      <w:r w:rsidRPr="00F42EE5">
        <w:rPr>
          <w:rFonts w:ascii="Arial" w:hAnsi="Arial" w:cs="Arial"/>
          <w:sz w:val="20"/>
          <w:szCs w:val="20"/>
        </w:rPr>
        <w:t>ợc</w:t>
      </w:r>
      <w:r w:rsidR="00361779" w:rsidRPr="00F42EE5">
        <w:rPr>
          <w:rFonts w:ascii="Arial" w:hAnsi="Arial" w:cs="Arial"/>
          <w:sz w:val="20"/>
          <w:szCs w:val="20"/>
          <w:lang w:val="en-US"/>
        </w:rPr>
        <w:t xml:space="preserve"> </w:t>
      </w:r>
      <w:r w:rsidRPr="00F42EE5">
        <w:rPr>
          <w:rFonts w:ascii="Arial" w:hAnsi="Arial" w:cs="Arial"/>
          <w:sz w:val="20"/>
          <w:szCs w:val="20"/>
        </w:rPr>
        <w:t>thiế</w:t>
      </w:r>
      <w:r w:rsidR="00361779" w:rsidRPr="00F42EE5">
        <w:rPr>
          <w:rFonts w:ascii="Arial" w:hAnsi="Arial" w:cs="Arial"/>
          <w:sz w:val="20"/>
          <w:szCs w:val="20"/>
        </w:rPr>
        <w:t>t</w:t>
      </w:r>
      <w:r w:rsidRPr="00F42EE5">
        <w:rPr>
          <w:rFonts w:ascii="Arial" w:hAnsi="Arial" w:cs="Arial"/>
          <w:sz w:val="20"/>
          <w:szCs w:val="20"/>
        </w:rPr>
        <w:t xml:space="preserve"> lập có </w:t>
      </w:r>
      <w:r w:rsidR="00F42EE5" w:rsidRPr="00F42EE5">
        <w:rPr>
          <w:rFonts w:ascii="Arial" w:hAnsi="Arial" w:cs="Arial"/>
          <w:sz w:val="20"/>
          <w:szCs w:val="20"/>
        </w:rPr>
        <w:t>điều</w:t>
      </w:r>
      <w:r w:rsidRPr="00F42EE5">
        <w:rPr>
          <w:rFonts w:ascii="Arial" w:hAnsi="Arial" w:cs="Arial"/>
          <w:sz w:val="20"/>
          <w:szCs w:val="20"/>
        </w:rPr>
        <w:t xml:space="preserve"> kiện tự nhiên và</w:t>
      </w:r>
      <w:r w:rsidR="00361779" w:rsidRPr="00F42EE5">
        <w:rPr>
          <w:rFonts w:ascii="Arial" w:hAnsi="Arial" w:cs="Arial"/>
          <w:sz w:val="20"/>
          <w:szCs w:val="20"/>
          <w:lang w:val="en-US"/>
        </w:rPr>
        <w:t xml:space="preserve"> </w:t>
      </w:r>
      <w:r w:rsidRPr="00F42EE5">
        <w:rPr>
          <w:rFonts w:ascii="Arial" w:hAnsi="Arial" w:cs="Arial"/>
          <w:sz w:val="20"/>
          <w:szCs w:val="20"/>
        </w:rPr>
        <w:t xml:space="preserve">KTXH thỏa mãn các </w:t>
      </w:r>
      <w:r w:rsidR="00F42EE5" w:rsidRPr="00F42EE5">
        <w:rPr>
          <w:rFonts w:ascii="Arial" w:hAnsi="Arial" w:cs="Arial"/>
          <w:sz w:val="20"/>
          <w:szCs w:val="20"/>
        </w:rPr>
        <w:t>điều</w:t>
      </w:r>
      <w:r w:rsidRPr="00F42EE5">
        <w:rPr>
          <w:rFonts w:ascii="Arial" w:hAnsi="Arial" w:cs="Arial"/>
          <w:sz w:val="20"/>
          <w:szCs w:val="20"/>
        </w:rPr>
        <w:t xml:space="preserve"> kiện chuẩn.</w:t>
      </w:r>
    </w:p>
    <w:p w14:paraId="5C12AFD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4.2. Quy định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94"/>
        <w:gridCol w:w="1686"/>
        <w:gridCol w:w="6485"/>
      </w:tblGrid>
      <w:tr w:rsidR="00372B71" w:rsidRPr="00F42EE5" w14:paraId="7BAAA2A6" w14:textId="77777777">
        <w:tblPrEx>
          <w:tblCellMar>
            <w:top w:w="0" w:type="dxa"/>
            <w:left w:w="0" w:type="dxa"/>
            <w:bottom w:w="0" w:type="dxa"/>
            <w:right w:w="0" w:type="dxa"/>
          </w:tblCellMar>
        </w:tblPrEx>
        <w:tc>
          <w:tcPr>
            <w:tcW w:w="493" w:type="pct"/>
            <w:shd w:val="clear" w:color="auto" w:fill="FFFFFF"/>
            <w:vAlign w:val="center"/>
          </w:tcPr>
          <w:p w14:paraId="53F114A9"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930" w:type="pct"/>
            <w:shd w:val="clear" w:color="auto" w:fill="FFFFFF"/>
            <w:vAlign w:val="center"/>
          </w:tcPr>
          <w:p w14:paraId="62B288C2"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Chữ viết tắt</w:t>
            </w:r>
          </w:p>
        </w:tc>
        <w:tc>
          <w:tcPr>
            <w:tcW w:w="3577" w:type="pct"/>
            <w:shd w:val="clear" w:color="auto" w:fill="FFFFFF"/>
            <w:vAlign w:val="center"/>
          </w:tcPr>
          <w:p w14:paraId="763573DB"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Nội dung được viết tắt</w:t>
            </w:r>
          </w:p>
        </w:tc>
      </w:tr>
      <w:tr w:rsidR="00372B71" w:rsidRPr="00F42EE5" w14:paraId="587341B2" w14:textId="77777777">
        <w:tblPrEx>
          <w:tblCellMar>
            <w:top w:w="0" w:type="dxa"/>
            <w:left w:w="0" w:type="dxa"/>
            <w:bottom w:w="0" w:type="dxa"/>
            <w:right w:w="0" w:type="dxa"/>
          </w:tblCellMar>
        </w:tblPrEx>
        <w:tc>
          <w:tcPr>
            <w:tcW w:w="493" w:type="pct"/>
            <w:shd w:val="clear" w:color="auto" w:fill="FFFFFF"/>
            <w:vAlign w:val="center"/>
          </w:tcPr>
          <w:p w14:paraId="5C2EB18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930" w:type="pct"/>
            <w:shd w:val="clear" w:color="auto" w:fill="FFFFFF"/>
            <w:vAlign w:val="center"/>
          </w:tcPr>
          <w:p w14:paraId="065CEE7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ĐMC</w:t>
            </w:r>
          </w:p>
        </w:tc>
        <w:tc>
          <w:tcPr>
            <w:tcW w:w="3577" w:type="pct"/>
            <w:shd w:val="clear" w:color="auto" w:fill="FFFFFF"/>
            <w:vAlign w:val="center"/>
          </w:tcPr>
          <w:p w14:paraId="363633F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Đánh giá môi trường chiến lược</w:t>
            </w:r>
          </w:p>
        </w:tc>
      </w:tr>
      <w:tr w:rsidR="00372B71" w:rsidRPr="00F42EE5" w14:paraId="340F4974" w14:textId="77777777">
        <w:tblPrEx>
          <w:tblCellMar>
            <w:top w:w="0" w:type="dxa"/>
            <w:left w:w="0" w:type="dxa"/>
            <w:bottom w:w="0" w:type="dxa"/>
            <w:right w:w="0" w:type="dxa"/>
          </w:tblCellMar>
        </w:tblPrEx>
        <w:tc>
          <w:tcPr>
            <w:tcW w:w="493" w:type="pct"/>
            <w:shd w:val="clear" w:color="auto" w:fill="FFFFFF"/>
            <w:vAlign w:val="center"/>
          </w:tcPr>
          <w:p w14:paraId="58AC3CC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930" w:type="pct"/>
            <w:shd w:val="clear" w:color="auto" w:fill="FFFFFF"/>
            <w:vAlign w:val="center"/>
          </w:tcPr>
          <w:p w14:paraId="62A391F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KS3</w:t>
            </w:r>
          </w:p>
        </w:tc>
        <w:tc>
          <w:tcPr>
            <w:tcW w:w="3577" w:type="pct"/>
            <w:shd w:val="clear" w:color="auto" w:fill="FFFFFF"/>
            <w:vAlign w:val="center"/>
          </w:tcPr>
          <w:p w14:paraId="38230F5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Kỹ sư bậc 3/9 chuyên ngành phù hợp hoặc tương đương</w:t>
            </w:r>
          </w:p>
        </w:tc>
      </w:tr>
      <w:tr w:rsidR="00372B71" w:rsidRPr="00F42EE5" w14:paraId="78268912" w14:textId="77777777">
        <w:tblPrEx>
          <w:tblCellMar>
            <w:top w:w="0" w:type="dxa"/>
            <w:left w:w="0" w:type="dxa"/>
            <w:bottom w:w="0" w:type="dxa"/>
            <w:right w:w="0" w:type="dxa"/>
          </w:tblCellMar>
        </w:tblPrEx>
        <w:tc>
          <w:tcPr>
            <w:tcW w:w="493" w:type="pct"/>
            <w:shd w:val="clear" w:color="auto" w:fill="FFFFFF"/>
            <w:vAlign w:val="center"/>
          </w:tcPr>
          <w:p w14:paraId="4981B55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930" w:type="pct"/>
            <w:shd w:val="clear" w:color="auto" w:fill="FFFFFF"/>
            <w:vAlign w:val="center"/>
          </w:tcPr>
          <w:p w14:paraId="1017A2E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KS5</w:t>
            </w:r>
          </w:p>
        </w:tc>
        <w:tc>
          <w:tcPr>
            <w:tcW w:w="3577" w:type="pct"/>
            <w:shd w:val="clear" w:color="auto" w:fill="FFFFFF"/>
            <w:vAlign w:val="center"/>
          </w:tcPr>
          <w:p w14:paraId="75D143E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Kỹ sư bậc 5/9 chuyên ngành phù hợp hoặc tương đương</w:t>
            </w:r>
          </w:p>
        </w:tc>
      </w:tr>
      <w:tr w:rsidR="00372B71" w:rsidRPr="00F42EE5" w14:paraId="1BBA5DE2" w14:textId="77777777">
        <w:tblPrEx>
          <w:tblCellMar>
            <w:top w:w="0" w:type="dxa"/>
            <w:left w:w="0" w:type="dxa"/>
            <w:bottom w:w="0" w:type="dxa"/>
            <w:right w:w="0" w:type="dxa"/>
          </w:tblCellMar>
        </w:tblPrEx>
        <w:tc>
          <w:tcPr>
            <w:tcW w:w="493" w:type="pct"/>
            <w:shd w:val="clear" w:color="auto" w:fill="FFFFFF"/>
            <w:vAlign w:val="center"/>
          </w:tcPr>
          <w:p w14:paraId="7965727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930" w:type="pct"/>
            <w:shd w:val="clear" w:color="auto" w:fill="FFFFFF"/>
            <w:vAlign w:val="center"/>
          </w:tcPr>
          <w:p w14:paraId="43E64ED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KSC3</w:t>
            </w:r>
          </w:p>
        </w:tc>
        <w:tc>
          <w:tcPr>
            <w:tcW w:w="3577" w:type="pct"/>
            <w:shd w:val="clear" w:color="auto" w:fill="FFFFFF"/>
            <w:vAlign w:val="center"/>
          </w:tcPr>
          <w:p w14:paraId="756AC2A6"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Kỹ</w:t>
            </w:r>
            <w:r w:rsidR="00361779" w:rsidRPr="00F42EE5">
              <w:rPr>
                <w:rFonts w:ascii="Arial" w:hAnsi="Arial" w:cs="Arial"/>
                <w:sz w:val="20"/>
                <w:szCs w:val="20"/>
              </w:rPr>
              <w:t xml:space="preserve"> s</w:t>
            </w:r>
            <w:r w:rsidR="00361779" w:rsidRPr="00F42EE5">
              <w:rPr>
                <w:rFonts w:ascii="Arial" w:hAnsi="Arial" w:cs="Arial"/>
                <w:sz w:val="20"/>
                <w:szCs w:val="20"/>
                <w:lang w:val="en-US"/>
              </w:rPr>
              <w:t>ư</w:t>
            </w:r>
            <w:r w:rsidRPr="00F42EE5">
              <w:rPr>
                <w:rFonts w:ascii="Arial" w:hAnsi="Arial" w:cs="Arial"/>
                <w:sz w:val="20"/>
                <w:szCs w:val="20"/>
              </w:rPr>
              <w:t xml:space="preserve"> chính bậc 3/8 chuyên ngành phù hợp hoặ</w:t>
            </w:r>
            <w:r w:rsidR="003B467E" w:rsidRPr="00F42EE5">
              <w:rPr>
                <w:rFonts w:ascii="Arial" w:hAnsi="Arial" w:cs="Arial"/>
                <w:sz w:val="20"/>
                <w:szCs w:val="20"/>
              </w:rPr>
              <w:t xml:space="preserve">c tương </w:t>
            </w:r>
            <w:r w:rsidRPr="00F42EE5">
              <w:rPr>
                <w:rFonts w:ascii="Arial" w:hAnsi="Arial" w:cs="Arial"/>
                <w:sz w:val="20"/>
                <w:szCs w:val="20"/>
              </w:rPr>
              <w:t>đương</w:t>
            </w:r>
          </w:p>
        </w:tc>
      </w:tr>
      <w:tr w:rsidR="00372B71" w:rsidRPr="00F42EE5" w14:paraId="29685C70" w14:textId="77777777">
        <w:tblPrEx>
          <w:tblCellMar>
            <w:top w:w="0" w:type="dxa"/>
            <w:left w:w="0" w:type="dxa"/>
            <w:bottom w:w="0" w:type="dxa"/>
            <w:right w:w="0" w:type="dxa"/>
          </w:tblCellMar>
        </w:tblPrEx>
        <w:tc>
          <w:tcPr>
            <w:tcW w:w="493" w:type="pct"/>
            <w:shd w:val="clear" w:color="auto" w:fill="FFFFFF"/>
            <w:vAlign w:val="center"/>
          </w:tcPr>
          <w:p w14:paraId="57B0591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w:t>
            </w:r>
          </w:p>
        </w:tc>
        <w:tc>
          <w:tcPr>
            <w:tcW w:w="930" w:type="pct"/>
            <w:shd w:val="clear" w:color="auto" w:fill="FFFFFF"/>
            <w:vAlign w:val="center"/>
          </w:tcPr>
          <w:p w14:paraId="2356340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KTTV</w:t>
            </w:r>
          </w:p>
        </w:tc>
        <w:tc>
          <w:tcPr>
            <w:tcW w:w="3577" w:type="pct"/>
            <w:shd w:val="clear" w:color="auto" w:fill="FFFFFF"/>
            <w:vAlign w:val="center"/>
          </w:tcPr>
          <w:p w14:paraId="3D16A94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Khí tượng thủy văn</w:t>
            </w:r>
          </w:p>
        </w:tc>
      </w:tr>
      <w:tr w:rsidR="00372B71" w:rsidRPr="00F42EE5" w14:paraId="1821C516" w14:textId="77777777">
        <w:tblPrEx>
          <w:tblCellMar>
            <w:top w:w="0" w:type="dxa"/>
            <w:left w:w="0" w:type="dxa"/>
            <w:bottom w:w="0" w:type="dxa"/>
            <w:right w:w="0" w:type="dxa"/>
          </w:tblCellMar>
        </w:tblPrEx>
        <w:tc>
          <w:tcPr>
            <w:tcW w:w="493" w:type="pct"/>
            <w:shd w:val="clear" w:color="auto" w:fill="FFFFFF"/>
            <w:vAlign w:val="center"/>
          </w:tcPr>
          <w:p w14:paraId="23AEFA2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w:t>
            </w:r>
          </w:p>
        </w:tc>
        <w:tc>
          <w:tcPr>
            <w:tcW w:w="930" w:type="pct"/>
            <w:shd w:val="clear" w:color="auto" w:fill="FFFFFF"/>
            <w:vAlign w:val="center"/>
          </w:tcPr>
          <w:p w14:paraId="0ABF45E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KTXH</w:t>
            </w:r>
          </w:p>
        </w:tc>
        <w:tc>
          <w:tcPr>
            <w:tcW w:w="3577" w:type="pct"/>
            <w:shd w:val="clear" w:color="auto" w:fill="FFFFFF"/>
            <w:vAlign w:val="center"/>
          </w:tcPr>
          <w:p w14:paraId="66E91D9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Kinh tế - xã hội</w:t>
            </w:r>
          </w:p>
        </w:tc>
      </w:tr>
      <w:tr w:rsidR="00372B71" w:rsidRPr="00F42EE5" w14:paraId="6EA04C65" w14:textId="77777777">
        <w:tblPrEx>
          <w:tblCellMar>
            <w:top w:w="0" w:type="dxa"/>
            <w:left w:w="0" w:type="dxa"/>
            <w:bottom w:w="0" w:type="dxa"/>
            <w:right w:w="0" w:type="dxa"/>
          </w:tblCellMar>
        </w:tblPrEx>
        <w:tc>
          <w:tcPr>
            <w:tcW w:w="493" w:type="pct"/>
            <w:shd w:val="clear" w:color="auto" w:fill="FFFFFF"/>
            <w:vAlign w:val="center"/>
          </w:tcPr>
          <w:p w14:paraId="6292A78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w:t>
            </w:r>
          </w:p>
        </w:tc>
        <w:tc>
          <w:tcPr>
            <w:tcW w:w="930" w:type="pct"/>
            <w:shd w:val="clear" w:color="auto" w:fill="FFFFFF"/>
            <w:vAlign w:val="center"/>
          </w:tcPr>
          <w:p w14:paraId="2F32756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LVS</w:t>
            </w:r>
          </w:p>
        </w:tc>
        <w:tc>
          <w:tcPr>
            <w:tcW w:w="3577" w:type="pct"/>
            <w:shd w:val="clear" w:color="auto" w:fill="FFFFFF"/>
            <w:vAlign w:val="center"/>
          </w:tcPr>
          <w:p w14:paraId="3DCFF96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Lưu vực sông</w:t>
            </w:r>
          </w:p>
        </w:tc>
      </w:tr>
      <w:tr w:rsidR="00372B71" w:rsidRPr="00F42EE5" w14:paraId="5BAD8574" w14:textId="77777777">
        <w:tblPrEx>
          <w:tblCellMar>
            <w:top w:w="0" w:type="dxa"/>
            <w:left w:w="0" w:type="dxa"/>
            <w:bottom w:w="0" w:type="dxa"/>
            <w:right w:w="0" w:type="dxa"/>
          </w:tblCellMar>
        </w:tblPrEx>
        <w:tc>
          <w:tcPr>
            <w:tcW w:w="493" w:type="pct"/>
            <w:shd w:val="clear" w:color="auto" w:fill="FFFFFF"/>
            <w:vAlign w:val="center"/>
          </w:tcPr>
          <w:p w14:paraId="169FA65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w:t>
            </w:r>
          </w:p>
        </w:tc>
        <w:tc>
          <w:tcPr>
            <w:tcW w:w="930" w:type="pct"/>
            <w:shd w:val="clear" w:color="auto" w:fill="FFFFFF"/>
            <w:vAlign w:val="center"/>
          </w:tcPr>
          <w:p w14:paraId="05BC535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QHĐĐ</w:t>
            </w:r>
          </w:p>
        </w:tc>
        <w:tc>
          <w:tcPr>
            <w:tcW w:w="3577" w:type="pct"/>
            <w:shd w:val="clear" w:color="auto" w:fill="FFFFFF"/>
            <w:vAlign w:val="center"/>
          </w:tcPr>
          <w:p w14:paraId="24D6B36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Quy hoạch đê </w:t>
            </w:r>
            <w:r w:rsidR="00F42EE5" w:rsidRPr="00F42EE5">
              <w:rPr>
                <w:rFonts w:ascii="Arial" w:hAnsi="Arial" w:cs="Arial"/>
                <w:sz w:val="20"/>
                <w:szCs w:val="20"/>
              </w:rPr>
              <w:t>điều</w:t>
            </w:r>
          </w:p>
        </w:tc>
      </w:tr>
      <w:tr w:rsidR="00372B71" w:rsidRPr="00F42EE5" w14:paraId="6F72B291" w14:textId="77777777">
        <w:tblPrEx>
          <w:tblCellMar>
            <w:top w:w="0" w:type="dxa"/>
            <w:left w:w="0" w:type="dxa"/>
            <w:bottom w:w="0" w:type="dxa"/>
            <w:right w:w="0" w:type="dxa"/>
          </w:tblCellMar>
        </w:tblPrEx>
        <w:tc>
          <w:tcPr>
            <w:tcW w:w="493" w:type="pct"/>
            <w:shd w:val="clear" w:color="auto" w:fill="FFFFFF"/>
            <w:vAlign w:val="center"/>
          </w:tcPr>
          <w:p w14:paraId="2AE5A9D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9</w:t>
            </w:r>
          </w:p>
        </w:tc>
        <w:tc>
          <w:tcPr>
            <w:tcW w:w="930" w:type="pct"/>
            <w:shd w:val="clear" w:color="auto" w:fill="FFFFFF"/>
            <w:vAlign w:val="center"/>
          </w:tcPr>
          <w:p w14:paraId="47B0F91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QHPCL</w:t>
            </w:r>
          </w:p>
        </w:tc>
        <w:tc>
          <w:tcPr>
            <w:tcW w:w="3577" w:type="pct"/>
            <w:shd w:val="clear" w:color="auto" w:fill="FFFFFF"/>
            <w:vAlign w:val="center"/>
          </w:tcPr>
          <w:p w14:paraId="6B4FCCD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Quy hoạch phòng, chống lũ</w:t>
            </w:r>
          </w:p>
        </w:tc>
      </w:tr>
      <w:tr w:rsidR="00372B71" w:rsidRPr="00F42EE5" w14:paraId="39EBFC7C" w14:textId="77777777">
        <w:tblPrEx>
          <w:tblCellMar>
            <w:top w:w="0" w:type="dxa"/>
            <w:left w:w="0" w:type="dxa"/>
            <w:bottom w:w="0" w:type="dxa"/>
            <w:right w:w="0" w:type="dxa"/>
          </w:tblCellMar>
        </w:tblPrEx>
        <w:tc>
          <w:tcPr>
            <w:tcW w:w="493" w:type="pct"/>
            <w:shd w:val="clear" w:color="auto" w:fill="FFFFFF"/>
            <w:vAlign w:val="center"/>
          </w:tcPr>
          <w:p w14:paraId="1E3949C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w:t>
            </w:r>
          </w:p>
        </w:tc>
        <w:tc>
          <w:tcPr>
            <w:tcW w:w="930" w:type="pct"/>
            <w:shd w:val="clear" w:color="auto" w:fill="FFFFFF"/>
            <w:vAlign w:val="center"/>
          </w:tcPr>
          <w:p w14:paraId="16CF4C4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TCVN</w:t>
            </w:r>
          </w:p>
        </w:tc>
        <w:tc>
          <w:tcPr>
            <w:tcW w:w="3577" w:type="pct"/>
            <w:shd w:val="clear" w:color="auto" w:fill="FFFFFF"/>
            <w:vAlign w:val="center"/>
          </w:tcPr>
          <w:p w14:paraId="29AF01F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Tiêu chuẩn Việt Nam</w:t>
            </w:r>
          </w:p>
        </w:tc>
      </w:tr>
    </w:tbl>
    <w:p w14:paraId="2D41F604" w14:textId="77777777" w:rsidR="00372B71" w:rsidRPr="00F42EE5" w:rsidRDefault="00372B71" w:rsidP="00DF0598">
      <w:pPr>
        <w:spacing w:before="120"/>
        <w:rPr>
          <w:rFonts w:ascii="Arial" w:hAnsi="Arial" w:cs="Arial"/>
          <w:b/>
          <w:bCs/>
          <w:sz w:val="20"/>
          <w:szCs w:val="20"/>
        </w:rPr>
      </w:pPr>
      <w:bookmarkStart w:id="15" w:name="dieu_5"/>
      <w:r w:rsidRPr="00F42EE5">
        <w:rPr>
          <w:rFonts w:ascii="Arial" w:hAnsi="Arial" w:cs="Arial"/>
          <w:b/>
          <w:bCs/>
          <w:sz w:val="20"/>
          <w:szCs w:val="20"/>
        </w:rPr>
        <w:t>5.</w:t>
      </w:r>
      <w:r w:rsidR="007C76BE" w:rsidRPr="00F42EE5">
        <w:rPr>
          <w:rFonts w:ascii="Arial" w:hAnsi="Arial" w:cs="Arial"/>
          <w:b/>
          <w:bCs/>
          <w:sz w:val="20"/>
          <w:szCs w:val="20"/>
        </w:rPr>
        <w:t xml:space="preserve"> </w:t>
      </w:r>
      <w:r w:rsidRPr="00F42EE5">
        <w:rPr>
          <w:rFonts w:ascii="Arial" w:hAnsi="Arial" w:cs="Arial"/>
          <w:b/>
          <w:bCs/>
          <w:sz w:val="20"/>
          <w:szCs w:val="20"/>
        </w:rPr>
        <w:t>Vùng chuẩn</w:t>
      </w:r>
      <w:bookmarkEnd w:id="15"/>
    </w:p>
    <w:p w14:paraId="5687D08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5.1.</w:t>
      </w:r>
      <w:r w:rsidR="007C76BE" w:rsidRPr="00F42EE5">
        <w:rPr>
          <w:rFonts w:ascii="Arial" w:hAnsi="Arial" w:cs="Arial"/>
          <w:sz w:val="20"/>
          <w:szCs w:val="20"/>
        </w:rPr>
        <w:t xml:space="preserve"> </w:t>
      </w:r>
      <w:r w:rsidRPr="00F42EE5">
        <w:rPr>
          <w:rFonts w:ascii="Arial" w:hAnsi="Arial" w:cs="Arial"/>
          <w:sz w:val="20"/>
          <w:szCs w:val="20"/>
        </w:rPr>
        <w:t xml:space="preserve">Vùng chuẩn là vùng quy hoạch được thiết lập có </w:t>
      </w:r>
      <w:r w:rsidR="00F42EE5" w:rsidRPr="00F42EE5">
        <w:rPr>
          <w:rFonts w:ascii="Arial" w:hAnsi="Arial" w:cs="Arial"/>
          <w:sz w:val="20"/>
          <w:szCs w:val="20"/>
        </w:rPr>
        <w:t>điều</w:t>
      </w:r>
      <w:r w:rsidRPr="00F42EE5">
        <w:rPr>
          <w:rFonts w:ascii="Arial" w:hAnsi="Arial" w:cs="Arial"/>
          <w:sz w:val="20"/>
          <w:szCs w:val="20"/>
        </w:rPr>
        <w:t xml:space="preserve"> kiện tự</w:t>
      </w:r>
      <w:r w:rsidR="003B467E" w:rsidRPr="00F42EE5">
        <w:rPr>
          <w:rFonts w:ascii="Arial" w:hAnsi="Arial" w:cs="Arial"/>
          <w:sz w:val="20"/>
          <w:szCs w:val="20"/>
        </w:rPr>
        <w:t xml:space="preserve"> nhiên và</w:t>
      </w:r>
      <w:r w:rsidRPr="00F42EE5">
        <w:rPr>
          <w:rFonts w:ascii="Arial" w:hAnsi="Arial" w:cs="Arial"/>
          <w:sz w:val="20"/>
          <w:szCs w:val="20"/>
        </w:rPr>
        <w:t xml:space="preserve"> KTXH thỏa mãn các </w:t>
      </w:r>
      <w:r w:rsidR="00F42EE5" w:rsidRPr="00F42EE5">
        <w:rPr>
          <w:rFonts w:ascii="Arial" w:hAnsi="Arial" w:cs="Arial"/>
          <w:sz w:val="20"/>
          <w:szCs w:val="20"/>
        </w:rPr>
        <w:t>điều</w:t>
      </w:r>
      <w:r w:rsidRPr="00F42EE5">
        <w:rPr>
          <w:rFonts w:ascii="Arial" w:hAnsi="Arial" w:cs="Arial"/>
          <w:sz w:val="20"/>
          <w:szCs w:val="20"/>
        </w:rPr>
        <w:t xml:space="preserve"> kiện chuẩn được quy định </w:t>
      </w:r>
      <w:r w:rsidR="007C76BE" w:rsidRPr="00F42EE5">
        <w:rPr>
          <w:rFonts w:ascii="Arial" w:hAnsi="Arial" w:cs="Arial"/>
          <w:sz w:val="20"/>
          <w:szCs w:val="20"/>
        </w:rPr>
        <w:t>tại</w:t>
      </w:r>
      <w:r w:rsidRPr="00F42EE5">
        <w:rPr>
          <w:rFonts w:ascii="Arial" w:hAnsi="Arial" w:cs="Arial"/>
          <w:sz w:val="20"/>
          <w:szCs w:val="20"/>
        </w:rPr>
        <w:t xml:space="preserve"> Bảng 1.1.</w:t>
      </w:r>
    </w:p>
    <w:p w14:paraId="33583D36"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 xml:space="preserve">Bảng 1.1. </w:t>
      </w:r>
      <w:r w:rsidR="00F42EE5" w:rsidRPr="00F42EE5">
        <w:rPr>
          <w:rFonts w:ascii="Arial" w:hAnsi="Arial" w:cs="Arial"/>
          <w:i/>
          <w:iCs/>
          <w:sz w:val="20"/>
          <w:szCs w:val="20"/>
        </w:rPr>
        <w:t>Điều</w:t>
      </w:r>
      <w:r w:rsidRPr="00F42EE5">
        <w:rPr>
          <w:rFonts w:ascii="Arial" w:hAnsi="Arial" w:cs="Arial"/>
          <w:i/>
          <w:iCs/>
          <w:sz w:val="20"/>
          <w:szCs w:val="20"/>
        </w:rPr>
        <w:t xml:space="preserve"> kiện tự nhiên và kinh tế - xã hội quy định cho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70"/>
        <w:gridCol w:w="4872"/>
        <w:gridCol w:w="3523"/>
      </w:tblGrid>
      <w:tr w:rsidR="00372B71" w:rsidRPr="00F42EE5" w14:paraId="2EC72E60" w14:textId="77777777">
        <w:tblPrEx>
          <w:tblCellMar>
            <w:top w:w="0" w:type="dxa"/>
            <w:left w:w="0" w:type="dxa"/>
            <w:bottom w:w="0" w:type="dxa"/>
            <w:right w:w="0" w:type="dxa"/>
          </w:tblCellMar>
        </w:tblPrEx>
        <w:tc>
          <w:tcPr>
            <w:tcW w:w="370" w:type="pct"/>
            <w:shd w:val="clear" w:color="auto" w:fill="FFFFFF"/>
            <w:vAlign w:val="center"/>
          </w:tcPr>
          <w:p w14:paraId="5B311CDA"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2687" w:type="pct"/>
            <w:shd w:val="clear" w:color="auto" w:fill="FFFFFF"/>
            <w:vAlign w:val="center"/>
          </w:tcPr>
          <w:p w14:paraId="062CC80B" w14:textId="77777777" w:rsidR="00372B71" w:rsidRPr="00F42EE5" w:rsidRDefault="00F42EE5" w:rsidP="00DF0598">
            <w:pPr>
              <w:spacing w:before="120"/>
              <w:jc w:val="center"/>
              <w:rPr>
                <w:rFonts w:ascii="Arial" w:hAnsi="Arial" w:cs="Arial"/>
                <w:b/>
                <w:bCs/>
                <w:sz w:val="20"/>
                <w:szCs w:val="20"/>
              </w:rPr>
            </w:pPr>
            <w:r w:rsidRPr="00F42EE5">
              <w:rPr>
                <w:rFonts w:ascii="Arial" w:hAnsi="Arial" w:cs="Arial"/>
                <w:b/>
                <w:bCs/>
                <w:sz w:val="20"/>
                <w:szCs w:val="20"/>
              </w:rPr>
              <w:t>Điều</w:t>
            </w:r>
            <w:r w:rsidR="00372B71" w:rsidRPr="00F42EE5">
              <w:rPr>
                <w:rFonts w:ascii="Arial" w:hAnsi="Arial" w:cs="Arial"/>
                <w:b/>
                <w:bCs/>
                <w:sz w:val="20"/>
                <w:szCs w:val="20"/>
              </w:rPr>
              <w:t xml:space="preserve"> kiện tự nhiên và </w:t>
            </w:r>
            <w:r w:rsidR="007C76BE" w:rsidRPr="00F42EE5">
              <w:rPr>
                <w:rFonts w:ascii="Arial" w:hAnsi="Arial" w:cs="Arial"/>
                <w:b/>
                <w:bCs/>
                <w:sz w:val="20"/>
                <w:szCs w:val="20"/>
              </w:rPr>
              <w:t>kinh tế</w:t>
            </w:r>
            <w:r w:rsidR="00372B71" w:rsidRPr="00F42EE5">
              <w:rPr>
                <w:rFonts w:ascii="Arial" w:hAnsi="Arial" w:cs="Arial"/>
                <w:b/>
                <w:bCs/>
                <w:sz w:val="20"/>
                <w:szCs w:val="20"/>
              </w:rPr>
              <w:t xml:space="preserve"> - xã hội</w:t>
            </w:r>
          </w:p>
        </w:tc>
        <w:tc>
          <w:tcPr>
            <w:tcW w:w="1943" w:type="pct"/>
            <w:shd w:val="clear" w:color="auto" w:fill="FFFFFF"/>
            <w:vAlign w:val="center"/>
          </w:tcPr>
          <w:p w14:paraId="7F02F03C" w14:textId="77777777" w:rsidR="00372B71" w:rsidRPr="00F42EE5" w:rsidRDefault="00F42EE5" w:rsidP="00DF0598">
            <w:pPr>
              <w:spacing w:before="120"/>
              <w:jc w:val="center"/>
              <w:rPr>
                <w:rFonts w:ascii="Arial" w:hAnsi="Arial" w:cs="Arial"/>
                <w:b/>
                <w:bCs/>
                <w:sz w:val="20"/>
                <w:szCs w:val="20"/>
              </w:rPr>
            </w:pPr>
            <w:r w:rsidRPr="00F42EE5">
              <w:rPr>
                <w:rFonts w:ascii="Arial" w:hAnsi="Arial" w:cs="Arial"/>
                <w:b/>
                <w:bCs/>
                <w:sz w:val="20"/>
                <w:szCs w:val="20"/>
              </w:rPr>
              <w:t>Điều</w:t>
            </w:r>
            <w:r w:rsidR="00372B71" w:rsidRPr="00F42EE5">
              <w:rPr>
                <w:rFonts w:ascii="Arial" w:hAnsi="Arial" w:cs="Arial"/>
                <w:b/>
                <w:bCs/>
                <w:sz w:val="20"/>
                <w:szCs w:val="20"/>
              </w:rPr>
              <w:t xml:space="preserve"> kiện vùng chuẩn</w:t>
            </w:r>
          </w:p>
        </w:tc>
      </w:tr>
      <w:tr w:rsidR="00372B71" w:rsidRPr="00F42EE5" w14:paraId="5597118B" w14:textId="77777777">
        <w:tblPrEx>
          <w:tblCellMar>
            <w:top w:w="0" w:type="dxa"/>
            <w:left w:w="0" w:type="dxa"/>
            <w:bottom w:w="0" w:type="dxa"/>
            <w:right w:w="0" w:type="dxa"/>
          </w:tblCellMar>
        </w:tblPrEx>
        <w:tc>
          <w:tcPr>
            <w:tcW w:w="370" w:type="pct"/>
            <w:shd w:val="clear" w:color="auto" w:fill="FFFFFF"/>
            <w:vAlign w:val="center"/>
          </w:tcPr>
          <w:p w14:paraId="2A4AE70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2687" w:type="pct"/>
            <w:shd w:val="clear" w:color="auto" w:fill="FFFFFF"/>
            <w:vAlign w:val="center"/>
          </w:tcPr>
          <w:p w14:paraId="168DBC5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Diện tích vùng quy hoạch</w:t>
            </w:r>
          </w:p>
        </w:tc>
        <w:tc>
          <w:tcPr>
            <w:tcW w:w="1943" w:type="pct"/>
            <w:shd w:val="clear" w:color="auto" w:fill="FFFFFF"/>
            <w:vAlign w:val="center"/>
          </w:tcPr>
          <w:p w14:paraId="567EB29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100.000 ha (1.000 km</w:t>
            </w:r>
            <w:r w:rsidRPr="00F42EE5">
              <w:rPr>
                <w:rFonts w:ascii="Arial" w:hAnsi="Arial" w:cs="Arial"/>
                <w:sz w:val="20"/>
                <w:szCs w:val="20"/>
                <w:vertAlign w:val="superscript"/>
              </w:rPr>
              <w:t>2</w:t>
            </w:r>
            <w:r w:rsidRPr="00F42EE5">
              <w:rPr>
                <w:rFonts w:ascii="Arial" w:hAnsi="Arial" w:cs="Arial"/>
                <w:sz w:val="20"/>
                <w:szCs w:val="20"/>
              </w:rPr>
              <w:t>)</w:t>
            </w:r>
          </w:p>
        </w:tc>
      </w:tr>
      <w:tr w:rsidR="00372B71" w:rsidRPr="00F42EE5" w14:paraId="5FEF2F69" w14:textId="77777777">
        <w:tblPrEx>
          <w:tblCellMar>
            <w:top w:w="0" w:type="dxa"/>
            <w:left w:w="0" w:type="dxa"/>
            <w:bottom w:w="0" w:type="dxa"/>
            <w:right w:w="0" w:type="dxa"/>
          </w:tblCellMar>
        </w:tblPrEx>
        <w:tc>
          <w:tcPr>
            <w:tcW w:w="370" w:type="pct"/>
            <w:shd w:val="clear" w:color="auto" w:fill="FFFFFF"/>
            <w:vAlign w:val="center"/>
          </w:tcPr>
          <w:p w14:paraId="1F88D98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2687" w:type="pct"/>
            <w:shd w:val="clear" w:color="auto" w:fill="FFFFFF"/>
            <w:vAlign w:val="center"/>
          </w:tcPr>
          <w:p w14:paraId="600E470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Mật độ sông suối trong vùng quy hoạch</w:t>
            </w:r>
          </w:p>
        </w:tc>
        <w:tc>
          <w:tcPr>
            <w:tcW w:w="1943" w:type="pct"/>
            <w:shd w:val="clear" w:color="auto" w:fill="FFFFFF"/>
            <w:vAlign w:val="center"/>
          </w:tcPr>
          <w:p w14:paraId="1EC7540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&lt; 1,0 km/km</w:t>
            </w:r>
            <w:r w:rsidRPr="00F42EE5">
              <w:rPr>
                <w:rFonts w:ascii="Arial" w:hAnsi="Arial" w:cs="Arial"/>
                <w:sz w:val="20"/>
                <w:szCs w:val="20"/>
                <w:vertAlign w:val="superscript"/>
              </w:rPr>
              <w:t>2</w:t>
            </w:r>
          </w:p>
        </w:tc>
      </w:tr>
      <w:tr w:rsidR="00372B71" w:rsidRPr="00F42EE5" w14:paraId="13673F0D" w14:textId="77777777">
        <w:tblPrEx>
          <w:tblCellMar>
            <w:top w:w="0" w:type="dxa"/>
            <w:left w:w="0" w:type="dxa"/>
            <w:bottom w:w="0" w:type="dxa"/>
            <w:right w:w="0" w:type="dxa"/>
          </w:tblCellMar>
        </w:tblPrEx>
        <w:tc>
          <w:tcPr>
            <w:tcW w:w="370" w:type="pct"/>
            <w:shd w:val="clear" w:color="auto" w:fill="FFFFFF"/>
            <w:vAlign w:val="center"/>
          </w:tcPr>
          <w:p w14:paraId="75FAC90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2687" w:type="pct"/>
            <w:shd w:val="clear" w:color="auto" w:fill="FFFFFF"/>
            <w:vAlign w:val="center"/>
          </w:tcPr>
          <w:p w14:paraId="30FFE5D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Mối quan hệ giữa mạng sông suối trong vùng quy hoạch với sông lớn bên ngoài</w:t>
            </w:r>
          </w:p>
        </w:tc>
        <w:tc>
          <w:tcPr>
            <w:tcW w:w="1943" w:type="pct"/>
            <w:shd w:val="clear" w:color="auto" w:fill="FFFFFF"/>
            <w:vAlign w:val="center"/>
          </w:tcPr>
          <w:p w14:paraId="6422501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Không gắn với sông lớn bên ngoài</w:t>
            </w:r>
          </w:p>
        </w:tc>
      </w:tr>
      <w:tr w:rsidR="003B467E" w:rsidRPr="00F42EE5" w14:paraId="4AA76EFA" w14:textId="77777777">
        <w:tblPrEx>
          <w:tblCellMar>
            <w:top w:w="0" w:type="dxa"/>
            <w:left w:w="0" w:type="dxa"/>
            <w:bottom w:w="0" w:type="dxa"/>
            <w:right w:w="0" w:type="dxa"/>
          </w:tblCellMar>
        </w:tblPrEx>
        <w:tc>
          <w:tcPr>
            <w:tcW w:w="370" w:type="pct"/>
            <w:shd w:val="clear" w:color="auto" w:fill="FFFFFF"/>
            <w:vAlign w:val="center"/>
          </w:tcPr>
          <w:p w14:paraId="7AEA8E24" w14:textId="77777777" w:rsidR="003B467E" w:rsidRPr="00F42EE5" w:rsidRDefault="003B467E" w:rsidP="00DF0598">
            <w:pPr>
              <w:spacing w:before="120"/>
              <w:jc w:val="center"/>
              <w:rPr>
                <w:rFonts w:ascii="Arial" w:hAnsi="Arial" w:cs="Arial"/>
                <w:sz w:val="20"/>
                <w:szCs w:val="20"/>
              </w:rPr>
            </w:pPr>
            <w:r w:rsidRPr="00F42EE5">
              <w:rPr>
                <w:rFonts w:ascii="Arial" w:hAnsi="Arial" w:cs="Arial"/>
                <w:sz w:val="20"/>
                <w:szCs w:val="20"/>
              </w:rPr>
              <w:t>4</w:t>
            </w:r>
          </w:p>
        </w:tc>
        <w:tc>
          <w:tcPr>
            <w:tcW w:w="2687" w:type="pct"/>
            <w:shd w:val="clear" w:color="auto" w:fill="FFFFFF"/>
            <w:vAlign w:val="center"/>
          </w:tcPr>
          <w:p w14:paraId="135BF2AB" w14:textId="77777777" w:rsidR="003B467E" w:rsidRPr="00F42EE5" w:rsidRDefault="003B467E" w:rsidP="00DF0598">
            <w:pPr>
              <w:spacing w:before="120"/>
              <w:rPr>
                <w:rFonts w:ascii="Arial" w:hAnsi="Arial" w:cs="Arial"/>
                <w:sz w:val="20"/>
                <w:szCs w:val="20"/>
              </w:rPr>
            </w:pPr>
            <w:r w:rsidRPr="00F42EE5">
              <w:rPr>
                <w:rFonts w:ascii="Arial" w:hAnsi="Arial" w:cs="Arial"/>
                <w:sz w:val="20"/>
                <w:szCs w:val="20"/>
              </w:rPr>
              <w:t>Lưu vực sông vùng nghiên cứu</w:t>
            </w:r>
          </w:p>
        </w:tc>
        <w:tc>
          <w:tcPr>
            <w:tcW w:w="1943" w:type="pct"/>
            <w:shd w:val="clear" w:color="auto" w:fill="FFFFFF"/>
            <w:vAlign w:val="center"/>
          </w:tcPr>
          <w:p w14:paraId="497939B3" w14:textId="77777777" w:rsidR="003B467E" w:rsidRPr="00F42EE5" w:rsidRDefault="003B467E" w:rsidP="00DF0598">
            <w:pPr>
              <w:spacing w:before="120"/>
              <w:rPr>
                <w:rFonts w:ascii="Arial" w:hAnsi="Arial" w:cs="Arial"/>
                <w:sz w:val="20"/>
                <w:szCs w:val="20"/>
              </w:rPr>
            </w:pPr>
            <w:r w:rsidRPr="00F42EE5">
              <w:rPr>
                <w:rFonts w:ascii="Arial" w:hAnsi="Arial" w:cs="Arial"/>
                <w:sz w:val="20"/>
                <w:szCs w:val="20"/>
              </w:rPr>
              <w:t>Nằm trong một quốc gia</w:t>
            </w:r>
          </w:p>
        </w:tc>
      </w:tr>
      <w:tr w:rsidR="003B467E" w:rsidRPr="00F42EE5" w14:paraId="6E0EC083" w14:textId="77777777">
        <w:tblPrEx>
          <w:tblCellMar>
            <w:top w:w="0" w:type="dxa"/>
            <w:left w:w="0" w:type="dxa"/>
            <w:bottom w:w="0" w:type="dxa"/>
            <w:right w:w="0" w:type="dxa"/>
          </w:tblCellMar>
        </w:tblPrEx>
        <w:tc>
          <w:tcPr>
            <w:tcW w:w="370" w:type="pct"/>
            <w:shd w:val="clear" w:color="auto" w:fill="FFFFFF"/>
            <w:vAlign w:val="center"/>
          </w:tcPr>
          <w:p w14:paraId="14595CB1" w14:textId="77777777" w:rsidR="003B467E" w:rsidRPr="00F42EE5" w:rsidRDefault="003B467E" w:rsidP="00DF0598">
            <w:pPr>
              <w:spacing w:before="120"/>
              <w:jc w:val="center"/>
              <w:rPr>
                <w:rFonts w:ascii="Arial" w:hAnsi="Arial" w:cs="Arial"/>
                <w:sz w:val="20"/>
                <w:szCs w:val="20"/>
              </w:rPr>
            </w:pPr>
            <w:r w:rsidRPr="00F42EE5">
              <w:rPr>
                <w:rFonts w:ascii="Arial" w:hAnsi="Arial" w:cs="Arial"/>
                <w:sz w:val="20"/>
                <w:szCs w:val="20"/>
              </w:rPr>
              <w:t>5</w:t>
            </w:r>
          </w:p>
        </w:tc>
        <w:tc>
          <w:tcPr>
            <w:tcW w:w="2687" w:type="pct"/>
            <w:shd w:val="clear" w:color="auto" w:fill="FFFFFF"/>
            <w:vAlign w:val="center"/>
          </w:tcPr>
          <w:p w14:paraId="4345AD0B" w14:textId="77777777" w:rsidR="003B467E" w:rsidRPr="00F42EE5" w:rsidRDefault="003B467E" w:rsidP="00DF0598">
            <w:pPr>
              <w:spacing w:before="120"/>
              <w:rPr>
                <w:rFonts w:ascii="Arial" w:hAnsi="Arial" w:cs="Arial"/>
                <w:sz w:val="20"/>
                <w:szCs w:val="20"/>
              </w:rPr>
            </w:pPr>
            <w:r w:rsidRPr="00F42EE5">
              <w:rPr>
                <w:rFonts w:ascii="Arial" w:hAnsi="Arial" w:cs="Arial"/>
                <w:sz w:val="20"/>
                <w:szCs w:val="20"/>
              </w:rPr>
              <w:t>Ảnh hưởng thủy triều</w:t>
            </w:r>
          </w:p>
        </w:tc>
        <w:tc>
          <w:tcPr>
            <w:tcW w:w="1943" w:type="pct"/>
            <w:shd w:val="clear" w:color="auto" w:fill="FFFFFF"/>
            <w:vAlign w:val="center"/>
          </w:tcPr>
          <w:p w14:paraId="630C686B" w14:textId="77777777" w:rsidR="003B467E" w:rsidRPr="00F42EE5" w:rsidRDefault="003B467E" w:rsidP="00DF0598">
            <w:pPr>
              <w:spacing w:before="120"/>
              <w:rPr>
                <w:rFonts w:ascii="Arial" w:hAnsi="Arial" w:cs="Arial"/>
                <w:sz w:val="20"/>
                <w:szCs w:val="20"/>
              </w:rPr>
            </w:pPr>
            <w:r w:rsidRPr="00F42EE5">
              <w:rPr>
                <w:rFonts w:ascii="Arial" w:hAnsi="Arial" w:cs="Arial"/>
                <w:sz w:val="20"/>
                <w:szCs w:val="20"/>
              </w:rPr>
              <w:t>Không quá 10% diện tích vùng quy hoạch</w:t>
            </w:r>
          </w:p>
        </w:tc>
      </w:tr>
      <w:tr w:rsidR="003B467E" w:rsidRPr="00F42EE5" w14:paraId="19D8218E" w14:textId="77777777">
        <w:tblPrEx>
          <w:tblCellMar>
            <w:top w:w="0" w:type="dxa"/>
            <w:left w:w="0" w:type="dxa"/>
            <w:bottom w:w="0" w:type="dxa"/>
            <w:right w:w="0" w:type="dxa"/>
          </w:tblCellMar>
        </w:tblPrEx>
        <w:tc>
          <w:tcPr>
            <w:tcW w:w="370" w:type="pct"/>
            <w:shd w:val="clear" w:color="auto" w:fill="FFFFFF"/>
            <w:vAlign w:val="center"/>
          </w:tcPr>
          <w:p w14:paraId="46FC5428" w14:textId="77777777" w:rsidR="003B467E" w:rsidRPr="00F42EE5" w:rsidRDefault="003B467E" w:rsidP="00DF0598">
            <w:pPr>
              <w:spacing w:before="120"/>
              <w:jc w:val="center"/>
              <w:rPr>
                <w:rFonts w:ascii="Arial" w:hAnsi="Arial" w:cs="Arial"/>
                <w:sz w:val="20"/>
                <w:szCs w:val="20"/>
              </w:rPr>
            </w:pPr>
            <w:r w:rsidRPr="00F42EE5">
              <w:rPr>
                <w:rFonts w:ascii="Arial" w:hAnsi="Arial" w:cs="Arial"/>
                <w:sz w:val="20"/>
                <w:szCs w:val="20"/>
              </w:rPr>
              <w:t>6</w:t>
            </w:r>
          </w:p>
        </w:tc>
        <w:tc>
          <w:tcPr>
            <w:tcW w:w="2687" w:type="pct"/>
            <w:shd w:val="clear" w:color="auto" w:fill="FFFFFF"/>
            <w:vAlign w:val="center"/>
          </w:tcPr>
          <w:p w14:paraId="59355207" w14:textId="77777777" w:rsidR="003B467E" w:rsidRPr="00F42EE5" w:rsidRDefault="003B467E" w:rsidP="00DF0598">
            <w:pPr>
              <w:spacing w:before="120"/>
              <w:rPr>
                <w:rFonts w:ascii="Arial" w:hAnsi="Arial" w:cs="Arial"/>
                <w:sz w:val="20"/>
                <w:szCs w:val="20"/>
              </w:rPr>
            </w:pPr>
            <w:r w:rsidRPr="00F42EE5">
              <w:rPr>
                <w:rFonts w:ascii="Arial" w:hAnsi="Arial" w:cs="Arial"/>
                <w:sz w:val="20"/>
                <w:szCs w:val="20"/>
              </w:rPr>
              <w:t>Tỷ lệ diện tích vùng nghiên cứu so với diện tích vùng quy hoạch</w:t>
            </w:r>
          </w:p>
        </w:tc>
        <w:tc>
          <w:tcPr>
            <w:tcW w:w="1943" w:type="pct"/>
            <w:shd w:val="clear" w:color="auto" w:fill="FFFFFF"/>
            <w:vAlign w:val="center"/>
          </w:tcPr>
          <w:p w14:paraId="6D98CC07" w14:textId="77777777" w:rsidR="003B467E" w:rsidRPr="00F42EE5" w:rsidRDefault="003B467E" w:rsidP="00DF0598">
            <w:pPr>
              <w:spacing w:before="120"/>
              <w:jc w:val="center"/>
              <w:rPr>
                <w:rFonts w:ascii="Arial" w:hAnsi="Arial" w:cs="Arial"/>
                <w:sz w:val="20"/>
                <w:szCs w:val="20"/>
              </w:rPr>
            </w:pPr>
            <w:r w:rsidRPr="00F42EE5">
              <w:rPr>
                <w:rFonts w:ascii="Arial" w:hAnsi="Arial" w:cs="Arial"/>
                <w:sz w:val="20"/>
                <w:szCs w:val="20"/>
              </w:rPr>
              <w:t>&lt;</w:t>
            </w:r>
            <w:r w:rsidR="00D43736" w:rsidRPr="00F42EE5">
              <w:rPr>
                <w:rFonts w:ascii="Arial" w:hAnsi="Arial" w:cs="Arial"/>
                <w:sz w:val="20"/>
                <w:szCs w:val="20"/>
                <w:lang w:val="en-US"/>
              </w:rPr>
              <w:t xml:space="preserve"> </w:t>
            </w:r>
            <w:r w:rsidRPr="00F42EE5">
              <w:rPr>
                <w:rFonts w:ascii="Arial" w:hAnsi="Arial" w:cs="Arial"/>
                <w:sz w:val="20"/>
                <w:szCs w:val="20"/>
              </w:rPr>
              <w:t>1,5</w:t>
            </w:r>
          </w:p>
        </w:tc>
      </w:tr>
      <w:tr w:rsidR="003B467E" w:rsidRPr="00F42EE5" w14:paraId="188DF87D" w14:textId="77777777">
        <w:tblPrEx>
          <w:tblCellMar>
            <w:top w:w="0" w:type="dxa"/>
            <w:left w:w="0" w:type="dxa"/>
            <w:bottom w:w="0" w:type="dxa"/>
            <w:right w:w="0" w:type="dxa"/>
          </w:tblCellMar>
        </w:tblPrEx>
        <w:tc>
          <w:tcPr>
            <w:tcW w:w="370" w:type="pct"/>
            <w:shd w:val="clear" w:color="auto" w:fill="FFFFFF"/>
            <w:vAlign w:val="center"/>
          </w:tcPr>
          <w:p w14:paraId="138C058D" w14:textId="77777777" w:rsidR="003B467E" w:rsidRPr="00F42EE5" w:rsidRDefault="003B467E" w:rsidP="00DF0598">
            <w:pPr>
              <w:spacing w:before="120"/>
              <w:jc w:val="center"/>
              <w:rPr>
                <w:rFonts w:ascii="Arial" w:hAnsi="Arial" w:cs="Arial"/>
                <w:sz w:val="20"/>
                <w:szCs w:val="20"/>
              </w:rPr>
            </w:pPr>
            <w:r w:rsidRPr="00F42EE5">
              <w:rPr>
                <w:rFonts w:ascii="Arial" w:hAnsi="Arial" w:cs="Arial"/>
                <w:sz w:val="20"/>
                <w:szCs w:val="20"/>
              </w:rPr>
              <w:t>7</w:t>
            </w:r>
          </w:p>
        </w:tc>
        <w:tc>
          <w:tcPr>
            <w:tcW w:w="2687" w:type="pct"/>
            <w:shd w:val="clear" w:color="auto" w:fill="FFFFFF"/>
            <w:vAlign w:val="center"/>
          </w:tcPr>
          <w:p w14:paraId="7DBDB834" w14:textId="77777777" w:rsidR="003B467E" w:rsidRPr="00F42EE5" w:rsidRDefault="003B467E" w:rsidP="00DF0598">
            <w:pPr>
              <w:spacing w:before="120"/>
              <w:rPr>
                <w:rFonts w:ascii="Arial" w:hAnsi="Arial" w:cs="Arial"/>
                <w:sz w:val="20"/>
                <w:szCs w:val="20"/>
              </w:rPr>
            </w:pPr>
            <w:r w:rsidRPr="00F42EE5">
              <w:rPr>
                <w:rFonts w:ascii="Arial" w:hAnsi="Arial" w:cs="Arial"/>
                <w:sz w:val="20"/>
                <w:szCs w:val="20"/>
              </w:rPr>
              <w:t>T</w:t>
            </w:r>
            <w:r w:rsidR="007F2240" w:rsidRPr="00F42EE5">
              <w:rPr>
                <w:rFonts w:ascii="Arial" w:hAnsi="Arial" w:cs="Arial"/>
                <w:sz w:val="20"/>
                <w:szCs w:val="20"/>
                <w:lang w:val="en-US"/>
              </w:rPr>
              <w:t>ỷ</w:t>
            </w:r>
            <w:r w:rsidRPr="00F42EE5">
              <w:rPr>
                <w:rFonts w:ascii="Arial" w:hAnsi="Arial" w:cs="Arial"/>
                <w:sz w:val="20"/>
                <w:szCs w:val="20"/>
              </w:rPr>
              <w:t xml:space="preserve"> lệ diện tích đất phi nông nghiệp so với diện tích vùng quy hoạch</w:t>
            </w:r>
          </w:p>
        </w:tc>
        <w:tc>
          <w:tcPr>
            <w:tcW w:w="1943" w:type="pct"/>
            <w:shd w:val="clear" w:color="auto" w:fill="FFFFFF"/>
            <w:vAlign w:val="center"/>
          </w:tcPr>
          <w:p w14:paraId="725095C1" w14:textId="77777777" w:rsidR="003B467E" w:rsidRPr="00F42EE5" w:rsidRDefault="003B467E" w:rsidP="00DF0598">
            <w:pPr>
              <w:spacing w:before="120"/>
              <w:jc w:val="center"/>
              <w:rPr>
                <w:rFonts w:ascii="Arial" w:hAnsi="Arial" w:cs="Arial"/>
                <w:sz w:val="20"/>
                <w:szCs w:val="20"/>
              </w:rPr>
            </w:pPr>
            <w:r w:rsidRPr="00F42EE5">
              <w:rPr>
                <w:rFonts w:ascii="Arial" w:hAnsi="Arial" w:cs="Arial"/>
                <w:sz w:val="20"/>
                <w:szCs w:val="20"/>
              </w:rPr>
              <w:t>&lt; 10%</w:t>
            </w:r>
          </w:p>
        </w:tc>
      </w:tr>
    </w:tbl>
    <w:p w14:paraId="1982922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5.2.</w:t>
      </w:r>
      <w:r w:rsidR="007C76BE" w:rsidRPr="00F42EE5">
        <w:rPr>
          <w:rFonts w:ascii="Arial" w:hAnsi="Arial" w:cs="Arial"/>
          <w:sz w:val="20"/>
          <w:szCs w:val="20"/>
        </w:rPr>
        <w:t xml:space="preserve"> </w:t>
      </w:r>
      <w:r w:rsidRPr="00F42EE5">
        <w:rPr>
          <w:rFonts w:ascii="Arial" w:hAnsi="Arial" w:cs="Arial"/>
          <w:sz w:val="20"/>
          <w:szCs w:val="20"/>
        </w:rPr>
        <w:t>Định mức lập QHPCL củ</w:t>
      </w:r>
      <w:r w:rsidR="007F2240" w:rsidRPr="00F42EE5">
        <w:rPr>
          <w:rFonts w:ascii="Arial" w:hAnsi="Arial" w:cs="Arial"/>
          <w:sz w:val="20"/>
          <w:szCs w:val="20"/>
        </w:rPr>
        <w:t>a tuy</w:t>
      </w:r>
      <w:r w:rsidR="007F2240" w:rsidRPr="00F42EE5">
        <w:rPr>
          <w:rFonts w:ascii="Arial" w:hAnsi="Arial" w:cs="Arial"/>
          <w:sz w:val="20"/>
          <w:szCs w:val="20"/>
          <w:lang w:val="en-US"/>
        </w:rPr>
        <w:t>ế</w:t>
      </w:r>
      <w:r w:rsidRPr="00F42EE5">
        <w:rPr>
          <w:rFonts w:ascii="Arial" w:hAnsi="Arial" w:cs="Arial"/>
          <w:sz w:val="20"/>
          <w:szCs w:val="20"/>
        </w:rPr>
        <w:t xml:space="preserve">n sông có đê, quy hoạch đê </w:t>
      </w:r>
      <w:r w:rsidR="00F42EE5" w:rsidRPr="00F42EE5">
        <w:rPr>
          <w:rFonts w:ascii="Arial" w:hAnsi="Arial" w:cs="Arial"/>
          <w:sz w:val="20"/>
          <w:szCs w:val="20"/>
        </w:rPr>
        <w:t>điều</w:t>
      </w:r>
      <w:r w:rsidRPr="00F42EE5">
        <w:rPr>
          <w:rFonts w:ascii="Arial" w:hAnsi="Arial" w:cs="Arial"/>
          <w:sz w:val="20"/>
          <w:szCs w:val="20"/>
        </w:rPr>
        <w:t xml:space="preserve"> cho vùng chuẩn được ký hiệu là Mc.</w:t>
      </w:r>
    </w:p>
    <w:p w14:paraId="412CB0BD" w14:textId="77777777" w:rsidR="00372B71" w:rsidRPr="00F42EE5" w:rsidRDefault="00372B71" w:rsidP="00DF0598">
      <w:pPr>
        <w:spacing w:before="120"/>
        <w:rPr>
          <w:rFonts w:ascii="Arial" w:hAnsi="Arial" w:cs="Arial"/>
          <w:b/>
          <w:bCs/>
          <w:sz w:val="20"/>
          <w:szCs w:val="20"/>
        </w:rPr>
      </w:pPr>
      <w:bookmarkStart w:id="16" w:name="dieu_6"/>
      <w:r w:rsidRPr="00F42EE5">
        <w:rPr>
          <w:rFonts w:ascii="Arial" w:hAnsi="Arial" w:cs="Arial"/>
          <w:b/>
          <w:bCs/>
          <w:sz w:val="20"/>
          <w:szCs w:val="20"/>
        </w:rPr>
        <w:t>6.</w:t>
      </w:r>
      <w:r w:rsidR="007C76BE" w:rsidRPr="00F42EE5">
        <w:rPr>
          <w:rFonts w:ascii="Arial" w:hAnsi="Arial" w:cs="Arial"/>
          <w:b/>
          <w:bCs/>
          <w:sz w:val="20"/>
          <w:szCs w:val="20"/>
        </w:rPr>
        <w:t xml:space="preserve"> </w:t>
      </w:r>
      <w:r w:rsidRPr="00F42EE5">
        <w:rPr>
          <w:rFonts w:ascii="Arial" w:hAnsi="Arial" w:cs="Arial"/>
          <w:b/>
          <w:bCs/>
          <w:sz w:val="20"/>
          <w:szCs w:val="20"/>
        </w:rPr>
        <w:t xml:space="preserve">Hệ số </w:t>
      </w:r>
      <w:r w:rsidR="00F42EE5" w:rsidRPr="00F42EE5">
        <w:rPr>
          <w:rFonts w:ascii="Arial" w:hAnsi="Arial" w:cs="Arial"/>
          <w:b/>
          <w:bCs/>
          <w:sz w:val="20"/>
          <w:szCs w:val="20"/>
        </w:rPr>
        <w:t>điều</w:t>
      </w:r>
      <w:r w:rsidRPr="00F42EE5">
        <w:rPr>
          <w:rFonts w:ascii="Arial" w:hAnsi="Arial" w:cs="Arial"/>
          <w:b/>
          <w:bCs/>
          <w:sz w:val="20"/>
          <w:szCs w:val="20"/>
        </w:rPr>
        <w:t xml:space="preserve"> chỉnh</w:t>
      </w:r>
      <w:bookmarkEnd w:id="16"/>
    </w:p>
    <w:p w14:paraId="6A8517B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6.1.</w:t>
      </w:r>
      <w:r w:rsidR="007C76BE" w:rsidRPr="00F42EE5">
        <w:rPr>
          <w:rFonts w:ascii="Arial" w:hAnsi="Arial" w:cs="Arial"/>
          <w:sz w:val="20"/>
          <w:szCs w:val="20"/>
        </w:rPr>
        <w:t xml:space="preserve"> </w:t>
      </w:r>
      <w:r w:rsidRPr="00F42EE5">
        <w:rPr>
          <w:rFonts w:ascii="Arial" w:hAnsi="Arial" w:cs="Arial"/>
          <w:sz w:val="20"/>
          <w:szCs w:val="20"/>
        </w:rPr>
        <w:t xml:space="preserve">Hệ số </w:t>
      </w:r>
      <w:r w:rsidR="00F42EE5" w:rsidRPr="00F42EE5">
        <w:rPr>
          <w:rFonts w:ascii="Arial" w:hAnsi="Arial" w:cs="Arial"/>
          <w:sz w:val="20"/>
          <w:szCs w:val="20"/>
        </w:rPr>
        <w:t>điều</w:t>
      </w:r>
      <w:r w:rsidRPr="00F42EE5">
        <w:rPr>
          <w:rFonts w:ascii="Arial" w:hAnsi="Arial" w:cs="Arial"/>
          <w:sz w:val="20"/>
          <w:szCs w:val="20"/>
        </w:rPr>
        <w:t xml:space="preserve"> chỉnh phi chuẩn</w:t>
      </w:r>
    </w:p>
    <w:p w14:paraId="0EEB347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Khi vùng quy hoạch có các </w:t>
      </w:r>
      <w:r w:rsidR="00F42EE5" w:rsidRPr="00F42EE5">
        <w:rPr>
          <w:rFonts w:ascii="Arial" w:hAnsi="Arial" w:cs="Arial"/>
          <w:sz w:val="20"/>
          <w:szCs w:val="20"/>
        </w:rPr>
        <w:t>điều</w:t>
      </w:r>
      <w:r w:rsidRPr="00F42EE5">
        <w:rPr>
          <w:rFonts w:ascii="Arial" w:hAnsi="Arial" w:cs="Arial"/>
          <w:sz w:val="20"/>
          <w:szCs w:val="20"/>
        </w:rPr>
        <w:t xml:space="preserve"> kiện tự nhiên, KTXH khác với </w:t>
      </w:r>
      <w:r w:rsidR="00F42EE5" w:rsidRPr="00F42EE5">
        <w:rPr>
          <w:rFonts w:ascii="Arial" w:hAnsi="Arial" w:cs="Arial"/>
          <w:sz w:val="20"/>
          <w:szCs w:val="20"/>
        </w:rPr>
        <w:t>điều</w:t>
      </w:r>
      <w:r w:rsidRPr="00F42EE5">
        <w:rPr>
          <w:rFonts w:ascii="Arial" w:hAnsi="Arial" w:cs="Arial"/>
          <w:sz w:val="20"/>
          <w:szCs w:val="20"/>
        </w:rPr>
        <w:t xml:space="preserve"> kiện được quy định cho vùng chuẩn, định mức lao động, dụng cụ, thiết bị, vật tư sẽ được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bởi các hệ số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w:t>
      </w:r>
    </w:p>
    <w:p w14:paraId="7047F45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Hệ số phi chuẩn Ki là hệ số </w:t>
      </w:r>
      <w:r w:rsidR="00F42EE5" w:rsidRPr="00F42EE5">
        <w:rPr>
          <w:rFonts w:ascii="Arial" w:hAnsi="Arial" w:cs="Arial"/>
          <w:sz w:val="20"/>
          <w:szCs w:val="20"/>
        </w:rPr>
        <w:t>điều</w:t>
      </w:r>
      <w:r w:rsidRPr="00F42EE5">
        <w:rPr>
          <w:rFonts w:ascii="Arial" w:hAnsi="Arial" w:cs="Arial"/>
          <w:sz w:val="20"/>
          <w:szCs w:val="20"/>
        </w:rPr>
        <w:t xml:space="preserve"> chỉnh </w:t>
      </w:r>
      <w:r w:rsidR="00F42EE5" w:rsidRPr="00F42EE5">
        <w:rPr>
          <w:rFonts w:ascii="Arial" w:hAnsi="Arial" w:cs="Arial"/>
          <w:sz w:val="20"/>
          <w:szCs w:val="20"/>
        </w:rPr>
        <w:t>điều</w:t>
      </w:r>
      <w:r w:rsidRPr="00F42EE5">
        <w:rPr>
          <w:rFonts w:ascii="Arial" w:hAnsi="Arial" w:cs="Arial"/>
          <w:sz w:val="20"/>
          <w:szCs w:val="20"/>
        </w:rPr>
        <w:t xml:space="preserve"> kiện tự nhiên và KTXH vùng quy hoạch so với vùng chuẩn được quy định tại Bảng 1.2.</w:t>
      </w:r>
    </w:p>
    <w:p w14:paraId="1376BD20"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1.2. Bảng hệ s</w:t>
      </w:r>
      <w:r w:rsidR="00EA4C2C" w:rsidRPr="00F42EE5">
        <w:rPr>
          <w:rFonts w:ascii="Arial" w:hAnsi="Arial" w:cs="Arial"/>
          <w:i/>
          <w:iCs/>
          <w:sz w:val="20"/>
          <w:szCs w:val="20"/>
          <w:lang w:val="en-US"/>
        </w:rPr>
        <w:t>ố</w:t>
      </w:r>
      <w:r w:rsidRPr="00F42EE5">
        <w:rPr>
          <w:rFonts w:ascii="Arial" w:hAnsi="Arial" w:cs="Arial"/>
          <w:i/>
          <w:iCs/>
          <w:sz w:val="20"/>
          <w:szCs w:val="20"/>
        </w:rPr>
        <w:t xml:space="preserve"> phi chuẩn Ki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1"/>
        <w:gridCol w:w="5724"/>
        <w:gridCol w:w="1276"/>
        <w:gridCol w:w="1334"/>
      </w:tblGrid>
      <w:tr w:rsidR="00372B71" w:rsidRPr="00F42EE5" w14:paraId="0D144955" w14:textId="77777777">
        <w:tblPrEx>
          <w:tblCellMar>
            <w:top w:w="0" w:type="dxa"/>
            <w:left w:w="0" w:type="dxa"/>
            <w:bottom w:w="0" w:type="dxa"/>
            <w:right w:w="0" w:type="dxa"/>
          </w:tblCellMar>
        </w:tblPrEx>
        <w:tc>
          <w:tcPr>
            <w:tcW w:w="403" w:type="pct"/>
            <w:shd w:val="clear" w:color="auto" w:fill="FFFFFF"/>
            <w:vAlign w:val="center"/>
          </w:tcPr>
          <w:p w14:paraId="4D423B95"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3157" w:type="pct"/>
            <w:shd w:val="clear" w:color="auto" w:fill="FFFFFF"/>
            <w:vAlign w:val="center"/>
          </w:tcPr>
          <w:p w14:paraId="00F49D7F" w14:textId="77777777" w:rsidR="00372B71" w:rsidRPr="00F42EE5" w:rsidRDefault="00F42EE5" w:rsidP="00DF0598">
            <w:pPr>
              <w:spacing w:before="120"/>
              <w:jc w:val="center"/>
              <w:rPr>
                <w:rFonts w:ascii="Arial" w:hAnsi="Arial" w:cs="Arial"/>
                <w:b/>
                <w:bCs/>
                <w:sz w:val="20"/>
                <w:szCs w:val="20"/>
              </w:rPr>
            </w:pPr>
            <w:r w:rsidRPr="00F42EE5">
              <w:rPr>
                <w:rFonts w:ascii="Arial" w:hAnsi="Arial" w:cs="Arial"/>
                <w:b/>
                <w:bCs/>
                <w:sz w:val="20"/>
                <w:szCs w:val="20"/>
              </w:rPr>
              <w:t>Điều</w:t>
            </w:r>
            <w:r w:rsidR="00372B71" w:rsidRPr="00F42EE5">
              <w:rPr>
                <w:rFonts w:ascii="Arial" w:hAnsi="Arial" w:cs="Arial"/>
                <w:b/>
                <w:bCs/>
                <w:sz w:val="20"/>
                <w:szCs w:val="20"/>
              </w:rPr>
              <w:t xml:space="preserve"> kiện tự nhiên và </w:t>
            </w:r>
            <w:r w:rsidR="007C76BE" w:rsidRPr="00F42EE5">
              <w:rPr>
                <w:rFonts w:ascii="Arial" w:hAnsi="Arial" w:cs="Arial"/>
                <w:b/>
                <w:bCs/>
                <w:sz w:val="20"/>
                <w:szCs w:val="20"/>
              </w:rPr>
              <w:t>kinh tế</w:t>
            </w:r>
            <w:r w:rsidR="00372B71" w:rsidRPr="00F42EE5">
              <w:rPr>
                <w:rFonts w:ascii="Arial" w:hAnsi="Arial" w:cs="Arial"/>
                <w:b/>
                <w:bCs/>
                <w:sz w:val="20"/>
                <w:szCs w:val="20"/>
              </w:rPr>
              <w:t xml:space="preserve"> - xã hội v</w:t>
            </w:r>
            <w:r w:rsidR="001039C3" w:rsidRPr="00F42EE5">
              <w:rPr>
                <w:rFonts w:ascii="Arial" w:hAnsi="Arial" w:cs="Arial"/>
                <w:b/>
                <w:bCs/>
                <w:sz w:val="20"/>
                <w:szCs w:val="20"/>
                <w:lang w:val="en-US"/>
              </w:rPr>
              <w:t>ù</w:t>
            </w:r>
            <w:r w:rsidR="00372B71" w:rsidRPr="00F42EE5">
              <w:rPr>
                <w:rFonts w:ascii="Arial" w:hAnsi="Arial" w:cs="Arial"/>
                <w:b/>
                <w:bCs/>
                <w:sz w:val="20"/>
                <w:szCs w:val="20"/>
              </w:rPr>
              <w:t>ng quy hoạch</w:t>
            </w:r>
          </w:p>
        </w:tc>
        <w:tc>
          <w:tcPr>
            <w:tcW w:w="704" w:type="pct"/>
            <w:shd w:val="clear" w:color="auto" w:fill="FFFFFF"/>
            <w:vAlign w:val="center"/>
          </w:tcPr>
          <w:p w14:paraId="434AC6DC" w14:textId="77777777" w:rsidR="00372B71" w:rsidRPr="00F42EE5" w:rsidRDefault="00372B71" w:rsidP="00DF0598">
            <w:pPr>
              <w:spacing w:before="120"/>
              <w:jc w:val="center"/>
              <w:rPr>
                <w:rFonts w:ascii="Arial" w:hAnsi="Arial" w:cs="Arial"/>
                <w:b/>
                <w:bCs/>
                <w:sz w:val="20"/>
                <w:szCs w:val="20"/>
                <w:lang w:val="en-US"/>
              </w:rPr>
            </w:pPr>
            <w:r w:rsidRPr="00F42EE5">
              <w:rPr>
                <w:rFonts w:ascii="Arial" w:hAnsi="Arial" w:cs="Arial"/>
                <w:b/>
                <w:bCs/>
                <w:sz w:val="20"/>
                <w:szCs w:val="20"/>
              </w:rPr>
              <w:t>Giá trị hệ số phi chuẩn K</w:t>
            </w:r>
            <w:r w:rsidR="001039C3" w:rsidRPr="00F42EE5">
              <w:rPr>
                <w:rFonts w:ascii="Arial" w:hAnsi="Arial" w:cs="Arial"/>
                <w:b/>
                <w:bCs/>
                <w:sz w:val="20"/>
                <w:szCs w:val="20"/>
                <w:lang w:val="en-US"/>
              </w:rPr>
              <w:t>i</w:t>
            </w:r>
          </w:p>
        </w:tc>
        <w:tc>
          <w:tcPr>
            <w:tcW w:w="736" w:type="pct"/>
            <w:shd w:val="clear" w:color="auto" w:fill="FFFFFF"/>
            <w:vAlign w:val="center"/>
          </w:tcPr>
          <w:p w14:paraId="26BBC8D5"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Số hiệu hệ số</w:t>
            </w:r>
            <w:r w:rsidR="001039C3" w:rsidRPr="00F42EE5">
              <w:rPr>
                <w:rFonts w:ascii="Arial" w:hAnsi="Arial" w:cs="Arial"/>
                <w:b/>
                <w:bCs/>
                <w:sz w:val="20"/>
                <w:szCs w:val="20"/>
                <w:lang w:val="en-US"/>
              </w:rPr>
              <w:t xml:space="preserve"> </w:t>
            </w:r>
            <w:r w:rsidRPr="00F42EE5">
              <w:rPr>
                <w:rFonts w:ascii="Arial" w:hAnsi="Arial" w:cs="Arial"/>
                <w:b/>
                <w:bCs/>
                <w:sz w:val="20"/>
                <w:szCs w:val="20"/>
              </w:rPr>
              <w:t>phi chuẩn</w:t>
            </w:r>
          </w:p>
        </w:tc>
      </w:tr>
      <w:tr w:rsidR="00372B71" w:rsidRPr="00F42EE5" w14:paraId="7635E188" w14:textId="77777777">
        <w:tblPrEx>
          <w:tblCellMar>
            <w:top w:w="0" w:type="dxa"/>
            <w:left w:w="0" w:type="dxa"/>
            <w:bottom w:w="0" w:type="dxa"/>
            <w:right w:w="0" w:type="dxa"/>
          </w:tblCellMar>
        </w:tblPrEx>
        <w:tc>
          <w:tcPr>
            <w:tcW w:w="403" w:type="pct"/>
            <w:vMerge w:val="restart"/>
            <w:shd w:val="clear" w:color="auto" w:fill="FFFFFF"/>
            <w:vAlign w:val="center"/>
          </w:tcPr>
          <w:p w14:paraId="5E4DECF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3157" w:type="pct"/>
            <w:shd w:val="clear" w:color="auto" w:fill="FFFFFF"/>
            <w:vAlign w:val="center"/>
          </w:tcPr>
          <w:p w14:paraId="6E88843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Mật độ sông suối trong vùng quy hoạch</w:t>
            </w:r>
          </w:p>
        </w:tc>
        <w:tc>
          <w:tcPr>
            <w:tcW w:w="704" w:type="pct"/>
            <w:shd w:val="clear" w:color="auto" w:fill="FFFFFF"/>
            <w:vAlign w:val="center"/>
          </w:tcPr>
          <w:p w14:paraId="06450C93" w14:textId="77777777" w:rsidR="00372B71" w:rsidRPr="00F42EE5" w:rsidRDefault="00372B71" w:rsidP="00DF0598">
            <w:pPr>
              <w:spacing w:before="120"/>
              <w:jc w:val="center"/>
              <w:rPr>
                <w:rFonts w:ascii="Arial" w:hAnsi="Arial" w:cs="Arial"/>
                <w:sz w:val="20"/>
                <w:szCs w:val="20"/>
              </w:rPr>
            </w:pPr>
          </w:p>
        </w:tc>
        <w:tc>
          <w:tcPr>
            <w:tcW w:w="736" w:type="pct"/>
            <w:vMerge w:val="restart"/>
            <w:shd w:val="clear" w:color="auto" w:fill="FFFFFF"/>
            <w:vAlign w:val="center"/>
          </w:tcPr>
          <w:p w14:paraId="220007BF" w14:textId="77777777" w:rsidR="00372B71" w:rsidRPr="00F42EE5" w:rsidRDefault="001039C3" w:rsidP="00DF0598">
            <w:pPr>
              <w:spacing w:before="120"/>
              <w:jc w:val="center"/>
              <w:rPr>
                <w:rFonts w:ascii="Arial" w:hAnsi="Arial" w:cs="Arial"/>
                <w:sz w:val="20"/>
                <w:szCs w:val="20"/>
                <w:lang w:val="en-US"/>
              </w:rPr>
            </w:pPr>
            <w:r w:rsidRPr="00F42EE5">
              <w:rPr>
                <w:rFonts w:ascii="Arial" w:hAnsi="Arial" w:cs="Arial"/>
                <w:sz w:val="20"/>
                <w:szCs w:val="20"/>
              </w:rPr>
              <w:t>K</w:t>
            </w:r>
            <w:r w:rsidRPr="00F42EE5">
              <w:rPr>
                <w:rFonts w:ascii="Arial" w:hAnsi="Arial" w:cs="Arial"/>
                <w:sz w:val="20"/>
                <w:szCs w:val="20"/>
                <w:lang w:val="en-US"/>
              </w:rPr>
              <w:t>1</w:t>
            </w:r>
          </w:p>
        </w:tc>
      </w:tr>
      <w:tr w:rsidR="00372B71" w:rsidRPr="00F42EE5" w14:paraId="243DC539" w14:textId="77777777">
        <w:tblPrEx>
          <w:tblCellMar>
            <w:top w:w="0" w:type="dxa"/>
            <w:left w:w="0" w:type="dxa"/>
            <w:bottom w:w="0" w:type="dxa"/>
            <w:right w:w="0" w:type="dxa"/>
          </w:tblCellMar>
        </w:tblPrEx>
        <w:tc>
          <w:tcPr>
            <w:tcW w:w="403" w:type="pct"/>
            <w:vMerge/>
            <w:shd w:val="clear" w:color="auto" w:fill="FFFFFF"/>
            <w:vAlign w:val="center"/>
          </w:tcPr>
          <w:p w14:paraId="0C1A12A0"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5F492D1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Vùng có mật độ sông suối từ 1,0 đến 1,5 km/km</w:t>
            </w:r>
            <w:r w:rsidRPr="00F42EE5">
              <w:rPr>
                <w:rFonts w:ascii="Arial" w:hAnsi="Arial" w:cs="Arial"/>
                <w:sz w:val="20"/>
                <w:szCs w:val="20"/>
                <w:vertAlign w:val="superscript"/>
              </w:rPr>
              <w:t>2</w:t>
            </w:r>
          </w:p>
        </w:tc>
        <w:tc>
          <w:tcPr>
            <w:tcW w:w="704" w:type="pct"/>
            <w:shd w:val="clear" w:color="auto" w:fill="FFFFFF"/>
            <w:vAlign w:val="center"/>
          </w:tcPr>
          <w:p w14:paraId="155472B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w:t>
            </w:r>
          </w:p>
        </w:tc>
        <w:tc>
          <w:tcPr>
            <w:tcW w:w="736" w:type="pct"/>
            <w:vMerge/>
            <w:shd w:val="clear" w:color="auto" w:fill="FFFFFF"/>
            <w:vAlign w:val="center"/>
          </w:tcPr>
          <w:p w14:paraId="63C1FE18" w14:textId="77777777" w:rsidR="00372B71" w:rsidRPr="00F42EE5" w:rsidRDefault="00372B71" w:rsidP="00DF0598">
            <w:pPr>
              <w:spacing w:before="120"/>
              <w:jc w:val="center"/>
              <w:rPr>
                <w:rFonts w:ascii="Arial" w:hAnsi="Arial" w:cs="Arial"/>
                <w:sz w:val="20"/>
                <w:szCs w:val="20"/>
              </w:rPr>
            </w:pPr>
          </w:p>
        </w:tc>
      </w:tr>
      <w:tr w:rsidR="00372B71" w:rsidRPr="00F42EE5" w14:paraId="2649D45D" w14:textId="77777777">
        <w:tblPrEx>
          <w:tblCellMar>
            <w:top w:w="0" w:type="dxa"/>
            <w:left w:w="0" w:type="dxa"/>
            <w:bottom w:w="0" w:type="dxa"/>
            <w:right w:w="0" w:type="dxa"/>
          </w:tblCellMar>
        </w:tblPrEx>
        <w:tc>
          <w:tcPr>
            <w:tcW w:w="403" w:type="pct"/>
            <w:vMerge/>
            <w:shd w:val="clear" w:color="auto" w:fill="FFFFFF"/>
            <w:vAlign w:val="center"/>
          </w:tcPr>
          <w:p w14:paraId="70C3E1C3"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25B8EFA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Vùng có mật độ sông suối &gt; 1,5 km/km</w:t>
            </w:r>
            <w:r w:rsidRPr="00F42EE5">
              <w:rPr>
                <w:rFonts w:ascii="Arial" w:hAnsi="Arial" w:cs="Arial"/>
                <w:sz w:val="20"/>
                <w:szCs w:val="20"/>
                <w:vertAlign w:val="superscript"/>
              </w:rPr>
              <w:t>2</w:t>
            </w:r>
          </w:p>
        </w:tc>
        <w:tc>
          <w:tcPr>
            <w:tcW w:w="704" w:type="pct"/>
            <w:shd w:val="clear" w:color="auto" w:fill="FFFFFF"/>
            <w:vAlign w:val="center"/>
          </w:tcPr>
          <w:p w14:paraId="42CF80D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0,15</w:t>
            </w:r>
          </w:p>
        </w:tc>
        <w:tc>
          <w:tcPr>
            <w:tcW w:w="736" w:type="pct"/>
            <w:vMerge/>
            <w:shd w:val="clear" w:color="auto" w:fill="FFFFFF"/>
            <w:vAlign w:val="center"/>
          </w:tcPr>
          <w:p w14:paraId="2D8D718C" w14:textId="77777777" w:rsidR="00372B71" w:rsidRPr="00F42EE5" w:rsidRDefault="00372B71" w:rsidP="00DF0598">
            <w:pPr>
              <w:spacing w:before="120"/>
              <w:jc w:val="center"/>
              <w:rPr>
                <w:rFonts w:ascii="Arial" w:hAnsi="Arial" w:cs="Arial"/>
                <w:sz w:val="20"/>
                <w:szCs w:val="20"/>
              </w:rPr>
            </w:pPr>
          </w:p>
        </w:tc>
      </w:tr>
      <w:tr w:rsidR="00372B71" w:rsidRPr="00F42EE5" w14:paraId="0357406B" w14:textId="77777777">
        <w:tblPrEx>
          <w:tblCellMar>
            <w:top w:w="0" w:type="dxa"/>
            <w:left w:w="0" w:type="dxa"/>
            <w:bottom w:w="0" w:type="dxa"/>
            <w:right w:w="0" w:type="dxa"/>
          </w:tblCellMar>
        </w:tblPrEx>
        <w:tc>
          <w:tcPr>
            <w:tcW w:w="403" w:type="pct"/>
            <w:shd w:val="clear" w:color="auto" w:fill="FFFFFF"/>
            <w:vAlign w:val="center"/>
          </w:tcPr>
          <w:p w14:paraId="7964B8B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3157" w:type="pct"/>
            <w:shd w:val="clear" w:color="auto" w:fill="FFFFFF"/>
            <w:vAlign w:val="center"/>
          </w:tcPr>
          <w:p w14:paraId="280F48E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Mạng sông suối trong vùng quy hoạch ảnh hưởng bởi chế độ dòng chảy, thủy lực và gắn với sông lớn bên ngoài</w:t>
            </w:r>
          </w:p>
        </w:tc>
        <w:tc>
          <w:tcPr>
            <w:tcW w:w="704" w:type="pct"/>
            <w:shd w:val="clear" w:color="auto" w:fill="FFFFFF"/>
            <w:vAlign w:val="center"/>
          </w:tcPr>
          <w:p w14:paraId="6D6BB81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0,15</w:t>
            </w:r>
          </w:p>
        </w:tc>
        <w:tc>
          <w:tcPr>
            <w:tcW w:w="736" w:type="pct"/>
            <w:shd w:val="clear" w:color="auto" w:fill="FFFFFF"/>
            <w:vAlign w:val="center"/>
          </w:tcPr>
          <w:p w14:paraId="5881B70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K2</w:t>
            </w:r>
          </w:p>
        </w:tc>
      </w:tr>
      <w:tr w:rsidR="00372B71" w:rsidRPr="00F42EE5" w14:paraId="439E215D" w14:textId="77777777">
        <w:tblPrEx>
          <w:tblCellMar>
            <w:top w:w="0" w:type="dxa"/>
            <w:left w:w="0" w:type="dxa"/>
            <w:bottom w:w="0" w:type="dxa"/>
            <w:right w:w="0" w:type="dxa"/>
          </w:tblCellMar>
        </w:tblPrEx>
        <w:tc>
          <w:tcPr>
            <w:tcW w:w="403" w:type="pct"/>
            <w:vMerge w:val="restart"/>
            <w:shd w:val="clear" w:color="auto" w:fill="FFFFFF"/>
            <w:vAlign w:val="center"/>
          </w:tcPr>
          <w:p w14:paraId="454EF72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3157" w:type="pct"/>
            <w:shd w:val="clear" w:color="auto" w:fill="FFFFFF"/>
            <w:vAlign w:val="center"/>
          </w:tcPr>
          <w:p w14:paraId="016D5CE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Tỷ lệ diện tích vùng nghiên cứu ngoài nước và diện tích vùng nghiên cứu</w:t>
            </w:r>
          </w:p>
        </w:tc>
        <w:tc>
          <w:tcPr>
            <w:tcW w:w="704" w:type="pct"/>
            <w:shd w:val="clear" w:color="auto" w:fill="FFFFFF"/>
            <w:vAlign w:val="center"/>
          </w:tcPr>
          <w:p w14:paraId="5B92D94C" w14:textId="77777777" w:rsidR="00372B71" w:rsidRPr="00F42EE5" w:rsidRDefault="00372B71" w:rsidP="00DF0598">
            <w:pPr>
              <w:spacing w:before="120"/>
              <w:jc w:val="center"/>
              <w:rPr>
                <w:rFonts w:ascii="Arial" w:hAnsi="Arial" w:cs="Arial"/>
                <w:sz w:val="20"/>
                <w:szCs w:val="20"/>
              </w:rPr>
            </w:pPr>
          </w:p>
        </w:tc>
        <w:tc>
          <w:tcPr>
            <w:tcW w:w="736" w:type="pct"/>
            <w:vMerge w:val="restart"/>
            <w:shd w:val="clear" w:color="auto" w:fill="FFFFFF"/>
            <w:vAlign w:val="center"/>
          </w:tcPr>
          <w:p w14:paraId="2BA7135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K3</w:t>
            </w:r>
          </w:p>
        </w:tc>
      </w:tr>
      <w:tr w:rsidR="00372B71" w:rsidRPr="00F42EE5" w14:paraId="71F74403" w14:textId="77777777">
        <w:tblPrEx>
          <w:tblCellMar>
            <w:top w:w="0" w:type="dxa"/>
            <w:left w:w="0" w:type="dxa"/>
            <w:bottom w:w="0" w:type="dxa"/>
            <w:right w:w="0" w:type="dxa"/>
          </w:tblCellMar>
        </w:tblPrEx>
        <w:tc>
          <w:tcPr>
            <w:tcW w:w="403" w:type="pct"/>
            <w:vMerge/>
            <w:shd w:val="clear" w:color="auto" w:fill="FFFFFF"/>
            <w:vAlign w:val="center"/>
          </w:tcPr>
          <w:p w14:paraId="2472B312"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5F4C7B8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&lt;20%</w:t>
            </w:r>
          </w:p>
        </w:tc>
        <w:tc>
          <w:tcPr>
            <w:tcW w:w="704" w:type="pct"/>
            <w:shd w:val="clear" w:color="auto" w:fill="FFFFFF"/>
            <w:vAlign w:val="center"/>
          </w:tcPr>
          <w:p w14:paraId="142CAB0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0,10</w:t>
            </w:r>
          </w:p>
        </w:tc>
        <w:tc>
          <w:tcPr>
            <w:tcW w:w="736" w:type="pct"/>
            <w:vMerge/>
            <w:shd w:val="clear" w:color="auto" w:fill="FFFFFF"/>
            <w:vAlign w:val="center"/>
          </w:tcPr>
          <w:p w14:paraId="10AA57CE" w14:textId="77777777" w:rsidR="00372B71" w:rsidRPr="00F42EE5" w:rsidRDefault="00372B71" w:rsidP="00DF0598">
            <w:pPr>
              <w:spacing w:before="120"/>
              <w:jc w:val="center"/>
              <w:rPr>
                <w:rFonts w:ascii="Arial" w:hAnsi="Arial" w:cs="Arial"/>
                <w:sz w:val="20"/>
                <w:szCs w:val="20"/>
              </w:rPr>
            </w:pPr>
          </w:p>
        </w:tc>
      </w:tr>
      <w:tr w:rsidR="00372B71" w:rsidRPr="00F42EE5" w14:paraId="352D28EC" w14:textId="77777777">
        <w:tblPrEx>
          <w:tblCellMar>
            <w:top w:w="0" w:type="dxa"/>
            <w:left w:w="0" w:type="dxa"/>
            <w:bottom w:w="0" w:type="dxa"/>
            <w:right w:w="0" w:type="dxa"/>
          </w:tblCellMar>
        </w:tblPrEx>
        <w:tc>
          <w:tcPr>
            <w:tcW w:w="403" w:type="pct"/>
            <w:vMerge/>
            <w:shd w:val="clear" w:color="auto" w:fill="FFFFFF"/>
            <w:vAlign w:val="center"/>
          </w:tcPr>
          <w:p w14:paraId="35F9208D"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316285A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20% trở lên</w:t>
            </w:r>
          </w:p>
        </w:tc>
        <w:tc>
          <w:tcPr>
            <w:tcW w:w="704" w:type="pct"/>
            <w:shd w:val="clear" w:color="auto" w:fill="FFFFFF"/>
            <w:vAlign w:val="center"/>
          </w:tcPr>
          <w:p w14:paraId="2BAD6B7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0,20</w:t>
            </w:r>
          </w:p>
        </w:tc>
        <w:tc>
          <w:tcPr>
            <w:tcW w:w="736" w:type="pct"/>
            <w:vMerge/>
            <w:shd w:val="clear" w:color="auto" w:fill="FFFFFF"/>
            <w:vAlign w:val="center"/>
          </w:tcPr>
          <w:p w14:paraId="3700CFB5" w14:textId="77777777" w:rsidR="00372B71" w:rsidRPr="00F42EE5" w:rsidRDefault="00372B71" w:rsidP="00DF0598">
            <w:pPr>
              <w:spacing w:before="120"/>
              <w:jc w:val="center"/>
              <w:rPr>
                <w:rFonts w:ascii="Arial" w:hAnsi="Arial" w:cs="Arial"/>
                <w:sz w:val="20"/>
                <w:szCs w:val="20"/>
              </w:rPr>
            </w:pPr>
          </w:p>
        </w:tc>
      </w:tr>
      <w:tr w:rsidR="00372B71" w:rsidRPr="00F42EE5" w14:paraId="50AB0F4F" w14:textId="77777777">
        <w:tblPrEx>
          <w:tblCellMar>
            <w:top w:w="0" w:type="dxa"/>
            <w:left w:w="0" w:type="dxa"/>
            <w:bottom w:w="0" w:type="dxa"/>
            <w:right w:w="0" w:type="dxa"/>
          </w:tblCellMar>
        </w:tblPrEx>
        <w:tc>
          <w:tcPr>
            <w:tcW w:w="403" w:type="pct"/>
            <w:vMerge w:val="restart"/>
            <w:shd w:val="clear" w:color="auto" w:fill="FFFFFF"/>
            <w:vAlign w:val="center"/>
          </w:tcPr>
          <w:p w14:paraId="2087BB3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3157" w:type="pct"/>
            <w:shd w:val="clear" w:color="auto" w:fill="FFFFFF"/>
            <w:vAlign w:val="center"/>
          </w:tcPr>
          <w:p w14:paraId="1226839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Tỷ lệ giữa diện tích vùng quy hoạch chịu ảnh hưởng thủy </w:t>
            </w:r>
            <w:r w:rsidR="00A67A28" w:rsidRPr="00F42EE5">
              <w:rPr>
                <w:rFonts w:ascii="Arial" w:hAnsi="Arial" w:cs="Arial"/>
                <w:sz w:val="20"/>
                <w:szCs w:val="20"/>
                <w:lang w:val="en-US"/>
              </w:rPr>
              <w:t>tr</w:t>
            </w:r>
            <w:r w:rsidRPr="00F42EE5">
              <w:rPr>
                <w:rFonts w:ascii="Arial" w:hAnsi="Arial" w:cs="Arial"/>
                <w:sz w:val="20"/>
                <w:szCs w:val="20"/>
              </w:rPr>
              <w:t>iều và diện tích vùng quy hoạch</w:t>
            </w:r>
          </w:p>
        </w:tc>
        <w:tc>
          <w:tcPr>
            <w:tcW w:w="704" w:type="pct"/>
            <w:shd w:val="clear" w:color="auto" w:fill="FFFFFF"/>
            <w:vAlign w:val="center"/>
          </w:tcPr>
          <w:p w14:paraId="6A9280A2" w14:textId="77777777" w:rsidR="00372B71" w:rsidRPr="00F42EE5" w:rsidRDefault="00372B71" w:rsidP="00DF0598">
            <w:pPr>
              <w:spacing w:before="120"/>
              <w:jc w:val="center"/>
              <w:rPr>
                <w:rFonts w:ascii="Arial" w:hAnsi="Arial" w:cs="Arial"/>
                <w:sz w:val="20"/>
                <w:szCs w:val="20"/>
              </w:rPr>
            </w:pPr>
          </w:p>
        </w:tc>
        <w:tc>
          <w:tcPr>
            <w:tcW w:w="736" w:type="pct"/>
            <w:vMerge w:val="restart"/>
            <w:shd w:val="clear" w:color="auto" w:fill="FFFFFF"/>
            <w:vAlign w:val="center"/>
          </w:tcPr>
          <w:p w14:paraId="115DA5B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K4</w:t>
            </w:r>
          </w:p>
        </w:tc>
      </w:tr>
      <w:tr w:rsidR="00372B71" w:rsidRPr="00F42EE5" w14:paraId="2EF0939F" w14:textId="77777777">
        <w:tblPrEx>
          <w:tblCellMar>
            <w:top w:w="0" w:type="dxa"/>
            <w:left w:w="0" w:type="dxa"/>
            <w:bottom w:w="0" w:type="dxa"/>
            <w:right w:w="0" w:type="dxa"/>
          </w:tblCellMar>
        </w:tblPrEx>
        <w:tc>
          <w:tcPr>
            <w:tcW w:w="403" w:type="pct"/>
            <w:vMerge/>
            <w:shd w:val="clear" w:color="auto" w:fill="FFFFFF"/>
            <w:vAlign w:val="center"/>
          </w:tcPr>
          <w:p w14:paraId="4D771B85"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6D67A4A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10% đến &lt;30%</w:t>
            </w:r>
          </w:p>
        </w:tc>
        <w:tc>
          <w:tcPr>
            <w:tcW w:w="704" w:type="pct"/>
            <w:shd w:val="clear" w:color="auto" w:fill="FFFFFF"/>
            <w:vAlign w:val="center"/>
          </w:tcPr>
          <w:p w14:paraId="3C2413E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0,10</w:t>
            </w:r>
          </w:p>
        </w:tc>
        <w:tc>
          <w:tcPr>
            <w:tcW w:w="736" w:type="pct"/>
            <w:vMerge/>
            <w:shd w:val="clear" w:color="auto" w:fill="FFFFFF"/>
            <w:vAlign w:val="center"/>
          </w:tcPr>
          <w:p w14:paraId="4F1D37C0" w14:textId="77777777" w:rsidR="00372B71" w:rsidRPr="00F42EE5" w:rsidRDefault="00372B71" w:rsidP="00DF0598">
            <w:pPr>
              <w:spacing w:before="120"/>
              <w:jc w:val="center"/>
              <w:rPr>
                <w:rFonts w:ascii="Arial" w:hAnsi="Arial" w:cs="Arial"/>
                <w:sz w:val="20"/>
                <w:szCs w:val="20"/>
              </w:rPr>
            </w:pPr>
          </w:p>
        </w:tc>
      </w:tr>
      <w:tr w:rsidR="00372B71" w:rsidRPr="00F42EE5" w14:paraId="201DA880" w14:textId="77777777">
        <w:tblPrEx>
          <w:tblCellMar>
            <w:top w:w="0" w:type="dxa"/>
            <w:left w:w="0" w:type="dxa"/>
            <w:bottom w:w="0" w:type="dxa"/>
            <w:right w:w="0" w:type="dxa"/>
          </w:tblCellMar>
        </w:tblPrEx>
        <w:tc>
          <w:tcPr>
            <w:tcW w:w="403" w:type="pct"/>
            <w:vMerge/>
            <w:shd w:val="clear" w:color="auto" w:fill="FFFFFF"/>
            <w:vAlign w:val="center"/>
          </w:tcPr>
          <w:p w14:paraId="5E5C108E"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0CF3F09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30% đến &lt;50%</w:t>
            </w:r>
          </w:p>
        </w:tc>
        <w:tc>
          <w:tcPr>
            <w:tcW w:w="704" w:type="pct"/>
            <w:shd w:val="clear" w:color="auto" w:fill="FFFFFF"/>
            <w:vAlign w:val="center"/>
          </w:tcPr>
          <w:p w14:paraId="056215B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0,15</w:t>
            </w:r>
          </w:p>
        </w:tc>
        <w:tc>
          <w:tcPr>
            <w:tcW w:w="736" w:type="pct"/>
            <w:vMerge/>
            <w:shd w:val="clear" w:color="auto" w:fill="FFFFFF"/>
            <w:vAlign w:val="center"/>
          </w:tcPr>
          <w:p w14:paraId="1EE707A9" w14:textId="77777777" w:rsidR="00372B71" w:rsidRPr="00F42EE5" w:rsidRDefault="00372B71" w:rsidP="00DF0598">
            <w:pPr>
              <w:spacing w:before="120"/>
              <w:jc w:val="center"/>
              <w:rPr>
                <w:rFonts w:ascii="Arial" w:hAnsi="Arial" w:cs="Arial"/>
                <w:sz w:val="20"/>
                <w:szCs w:val="20"/>
              </w:rPr>
            </w:pPr>
          </w:p>
        </w:tc>
      </w:tr>
      <w:tr w:rsidR="00372B71" w:rsidRPr="00F42EE5" w14:paraId="7D10B232" w14:textId="77777777">
        <w:tblPrEx>
          <w:tblCellMar>
            <w:top w:w="0" w:type="dxa"/>
            <w:left w:w="0" w:type="dxa"/>
            <w:bottom w:w="0" w:type="dxa"/>
            <w:right w:w="0" w:type="dxa"/>
          </w:tblCellMar>
        </w:tblPrEx>
        <w:tc>
          <w:tcPr>
            <w:tcW w:w="403" w:type="pct"/>
            <w:vMerge/>
            <w:shd w:val="clear" w:color="auto" w:fill="FFFFFF"/>
            <w:vAlign w:val="center"/>
          </w:tcPr>
          <w:p w14:paraId="2CD602A1" w14:textId="77777777" w:rsidR="00372B71" w:rsidRPr="00F42EE5" w:rsidRDefault="00372B71" w:rsidP="00DF0598">
            <w:pPr>
              <w:spacing w:before="120"/>
              <w:jc w:val="center"/>
              <w:rPr>
                <w:rFonts w:ascii="Arial" w:hAnsi="Arial" w:cs="Arial"/>
                <w:sz w:val="20"/>
                <w:szCs w:val="20"/>
              </w:rPr>
            </w:pPr>
          </w:p>
        </w:tc>
        <w:tc>
          <w:tcPr>
            <w:tcW w:w="3157" w:type="pct"/>
            <w:shd w:val="clear" w:color="auto" w:fill="FFFFFF"/>
            <w:vAlign w:val="center"/>
          </w:tcPr>
          <w:p w14:paraId="292FA2F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50% trở lên</w:t>
            </w:r>
          </w:p>
        </w:tc>
        <w:tc>
          <w:tcPr>
            <w:tcW w:w="704" w:type="pct"/>
            <w:shd w:val="clear" w:color="auto" w:fill="FFFFFF"/>
            <w:vAlign w:val="center"/>
          </w:tcPr>
          <w:p w14:paraId="238AEA3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0,20</w:t>
            </w:r>
          </w:p>
        </w:tc>
        <w:tc>
          <w:tcPr>
            <w:tcW w:w="736" w:type="pct"/>
            <w:vMerge/>
            <w:shd w:val="clear" w:color="auto" w:fill="FFFFFF"/>
            <w:vAlign w:val="center"/>
          </w:tcPr>
          <w:p w14:paraId="23473032" w14:textId="77777777" w:rsidR="00372B71" w:rsidRPr="00F42EE5" w:rsidRDefault="00372B71" w:rsidP="00DF0598">
            <w:pPr>
              <w:spacing w:before="120"/>
              <w:jc w:val="center"/>
              <w:rPr>
                <w:rFonts w:ascii="Arial" w:hAnsi="Arial" w:cs="Arial"/>
                <w:sz w:val="20"/>
                <w:szCs w:val="20"/>
              </w:rPr>
            </w:pPr>
          </w:p>
        </w:tc>
      </w:tr>
      <w:tr w:rsidR="00C979F8" w:rsidRPr="00F42EE5" w14:paraId="61821C5B" w14:textId="77777777">
        <w:tblPrEx>
          <w:tblCellMar>
            <w:top w:w="0" w:type="dxa"/>
            <w:left w:w="0" w:type="dxa"/>
            <w:bottom w:w="0" w:type="dxa"/>
            <w:right w:w="0" w:type="dxa"/>
          </w:tblCellMar>
        </w:tblPrEx>
        <w:tc>
          <w:tcPr>
            <w:tcW w:w="403" w:type="pct"/>
            <w:vMerge w:val="restart"/>
            <w:shd w:val="clear" w:color="auto" w:fill="FFFFFF"/>
            <w:vAlign w:val="center"/>
          </w:tcPr>
          <w:p w14:paraId="049125AC"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5</w:t>
            </w:r>
          </w:p>
        </w:tc>
        <w:tc>
          <w:tcPr>
            <w:tcW w:w="3157" w:type="pct"/>
            <w:shd w:val="clear" w:color="auto" w:fill="FFFFFF"/>
            <w:vAlign w:val="center"/>
          </w:tcPr>
          <w:p w14:paraId="4F5EF48D"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Tỷ lệ giữa diện tích vùng nghiên cứu và diện tích vùng quy hoạch</w:t>
            </w:r>
          </w:p>
        </w:tc>
        <w:tc>
          <w:tcPr>
            <w:tcW w:w="704" w:type="pct"/>
            <w:shd w:val="clear" w:color="auto" w:fill="FFFFFF"/>
            <w:vAlign w:val="center"/>
          </w:tcPr>
          <w:p w14:paraId="08D8A07D" w14:textId="77777777" w:rsidR="00C979F8" w:rsidRPr="00F42EE5" w:rsidRDefault="00C979F8" w:rsidP="00DF0598">
            <w:pPr>
              <w:spacing w:before="120"/>
              <w:jc w:val="center"/>
              <w:rPr>
                <w:rFonts w:ascii="Arial" w:hAnsi="Arial" w:cs="Arial"/>
                <w:sz w:val="20"/>
                <w:szCs w:val="20"/>
              </w:rPr>
            </w:pPr>
          </w:p>
        </w:tc>
        <w:tc>
          <w:tcPr>
            <w:tcW w:w="736" w:type="pct"/>
            <w:vMerge w:val="restart"/>
            <w:shd w:val="clear" w:color="auto" w:fill="FFFFFF"/>
            <w:vAlign w:val="center"/>
          </w:tcPr>
          <w:p w14:paraId="79919806"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K5</w:t>
            </w:r>
          </w:p>
        </w:tc>
      </w:tr>
      <w:tr w:rsidR="00C979F8" w:rsidRPr="00F42EE5" w14:paraId="16F4FF43" w14:textId="77777777">
        <w:tblPrEx>
          <w:tblCellMar>
            <w:top w:w="0" w:type="dxa"/>
            <w:left w:w="0" w:type="dxa"/>
            <w:bottom w:w="0" w:type="dxa"/>
            <w:right w:w="0" w:type="dxa"/>
          </w:tblCellMar>
        </w:tblPrEx>
        <w:tc>
          <w:tcPr>
            <w:tcW w:w="403" w:type="pct"/>
            <w:vMerge/>
            <w:shd w:val="clear" w:color="auto" w:fill="FFFFFF"/>
            <w:vAlign w:val="center"/>
          </w:tcPr>
          <w:p w14:paraId="5786CAC4" w14:textId="77777777" w:rsidR="00C979F8" w:rsidRPr="00F42EE5" w:rsidRDefault="00C979F8" w:rsidP="00DF0598">
            <w:pPr>
              <w:spacing w:before="120"/>
              <w:jc w:val="center"/>
              <w:rPr>
                <w:rFonts w:ascii="Arial" w:hAnsi="Arial" w:cs="Arial"/>
                <w:sz w:val="20"/>
                <w:szCs w:val="20"/>
              </w:rPr>
            </w:pPr>
          </w:p>
        </w:tc>
        <w:tc>
          <w:tcPr>
            <w:tcW w:w="3157" w:type="pct"/>
            <w:shd w:val="clear" w:color="auto" w:fill="FFFFFF"/>
            <w:vAlign w:val="center"/>
          </w:tcPr>
          <w:p w14:paraId="691D96C5"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từ 1,5 đến &lt; 2,0</w:t>
            </w:r>
          </w:p>
        </w:tc>
        <w:tc>
          <w:tcPr>
            <w:tcW w:w="704" w:type="pct"/>
            <w:shd w:val="clear" w:color="auto" w:fill="FFFFFF"/>
            <w:vAlign w:val="center"/>
          </w:tcPr>
          <w:p w14:paraId="2F2DEE0A"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0,05</w:t>
            </w:r>
          </w:p>
        </w:tc>
        <w:tc>
          <w:tcPr>
            <w:tcW w:w="736" w:type="pct"/>
            <w:vMerge/>
            <w:shd w:val="clear" w:color="auto" w:fill="FFFFFF"/>
            <w:vAlign w:val="center"/>
          </w:tcPr>
          <w:p w14:paraId="1011D3BF" w14:textId="77777777" w:rsidR="00C979F8" w:rsidRPr="00F42EE5" w:rsidRDefault="00C979F8" w:rsidP="00DF0598">
            <w:pPr>
              <w:spacing w:before="120"/>
              <w:jc w:val="center"/>
              <w:rPr>
                <w:rFonts w:ascii="Arial" w:hAnsi="Arial" w:cs="Arial"/>
                <w:sz w:val="20"/>
                <w:szCs w:val="20"/>
              </w:rPr>
            </w:pPr>
          </w:p>
        </w:tc>
      </w:tr>
      <w:tr w:rsidR="00C979F8" w:rsidRPr="00F42EE5" w14:paraId="539E63DD" w14:textId="77777777">
        <w:tblPrEx>
          <w:tblCellMar>
            <w:top w:w="0" w:type="dxa"/>
            <w:left w:w="0" w:type="dxa"/>
            <w:bottom w:w="0" w:type="dxa"/>
            <w:right w:w="0" w:type="dxa"/>
          </w:tblCellMar>
        </w:tblPrEx>
        <w:tc>
          <w:tcPr>
            <w:tcW w:w="403" w:type="pct"/>
            <w:vMerge/>
            <w:shd w:val="clear" w:color="auto" w:fill="FFFFFF"/>
            <w:vAlign w:val="center"/>
          </w:tcPr>
          <w:p w14:paraId="4FF15BA5" w14:textId="77777777" w:rsidR="00C979F8" w:rsidRPr="00F42EE5" w:rsidRDefault="00C979F8" w:rsidP="00DF0598">
            <w:pPr>
              <w:spacing w:before="120"/>
              <w:jc w:val="center"/>
              <w:rPr>
                <w:rFonts w:ascii="Arial" w:hAnsi="Arial" w:cs="Arial"/>
                <w:sz w:val="20"/>
                <w:szCs w:val="20"/>
              </w:rPr>
            </w:pPr>
          </w:p>
        </w:tc>
        <w:tc>
          <w:tcPr>
            <w:tcW w:w="3157" w:type="pct"/>
            <w:shd w:val="clear" w:color="auto" w:fill="FFFFFF"/>
            <w:vAlign w:val="center"/>
          </w:tcPr>
          <w:p w14:paraId="7955AC85"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từ 2,0 đến &lt; 3,0</w:t>
            </w:r>
          </w:p>
        </w:tc>
        <w:tc>
          <w:tcPr>
            <w:tcW w:w="704" w:type="pct"/>
            <w:shd w:val="clear" w:color="auto" w:fill="FFFFFF"/>
            <w:vAlign w:val="center"/>
          </w:tcPr>
          <w:p w14:paraId="66C85384"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0,10</w:t>
            </w:r>
          </w:p>
        </w:tc>
        <w:tc>
          <w:tcPr>
            <w:tcW w:w="736" w:type="pct"/>
            <w:vMerge/>
            <w:shd w:val="clear" w:color="auto" w:fill="FFFFFF"/>
            <w:vAlign w:val="center"/>
          </w:tcPr>
          <w:p w14:paraId="2E38C9B1" w14:textId="77777777" w:rsidR="00C979F8" w:rsidRPr="00F42EE5" w:rsidRDefault="00C979F8" w:rsidP="00DF0598">
            <w:pPr>
              <w:spacing w:before="120"/>
              <w:jc w:val="center"/>
              <w:rPr>
                <w:rFonts w:ascii="Arial" w:hAnsi="Arial" w:cs="Arial"/>
                <w:sz w:val="20"/>
                <w:szCs w:val="20"/>
              </w:rPr>
            </w:pPr>
          </w:p>
        </w:tc>
      </w:tr>
      <w:tr w:rsidR="00C979F8" w:rsidRPr="00F42EE5" w14:paraId="2CF395ED" w14:textId="77777777">
        <w:tblPrEx>
          <w:tblCellMar>
            <w:top w:w="0" w:type="dxa"/>
            <w:left w:w="0" w:type="dxa"/>
            <w:bottom w:w="0" w:type="dxa"/>
            <w:right w:w="0" w:type="dxa"/>
          </w:tblCellMar>
        </w:tblPrEx>
        <w:tc>
          <w:tcPr>
            <w:tcW w:w="403" w:type="pct"/>
            <w:vMerge/>
            <w:shd w:val="clear" w:color="auto" w:fill="FFFFFF"/>
            <w:vAlign w:val="center"/>
          </w:tcPr>
          <w:p w14:paraId="7E6A09F2" w14:textId="77777777" w:rsidR="00C979F8" w:rsidRPr="00F42EE5" w:rsidRDefault="00C979F8" w:rsidP="00DF0598">
            <w:pPr>
              <w:spacing w:before="120"/>
              <w:jc w:val="center"/>
              <w:rPr>
                <w:rFonts w:ascii="Arial" w:hAnsi="Arial" w:cs="Arial"/>
                <w:sz w:val="20"/>
                <w:szCs w:val="20"/>
              </w:rPr>
            </w:pPr>
          </w:p>
        </w:tc>
        <w:tc>
          <w:tcPr>
            <w:tcW w:w="3157" w:type="pct"/>
            <w:shd w:val="clear" w:color="auto" w:fill="FFFFFF"/>
            <w:vAlign w:val="center"/>
          </w:tcPr>
          <w:p w14:paraId="450C8200"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từ 3,0 trở lên</w:t>
            </w:r>
          </w:p>
        </w:tc>
        <w:tc>
          <w:tcPr>
            <w:tcW w:w="704" w:type="pct"/>
            <w:shd w:val="clear" w:color="auto" w:fill="FFFFFF"/>
            <w:vAlign w:val="center"/>
          </w:tcPr>
          <w:p w14:paraId="0BE401DC"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0,15</w:t>
            </w:r>
          </w:p>
        </w:tc>
        <w:tc>
          <w:tcPr>
            <w:tcW w:w="736" w:type="pct"/>
            <w:vMerge/>
            <w:shd w:val="clear" w:color="auto" w:fill="FFFFFF"/>
            <w:vAlign w:val="center"/>
          </w:tcPr>
          <w:p w14:paraId="45280FD1" w14:textId="77777777" w:rsidR="00C979F8" w:rsidRPr="00F42EE5" w:rsidRDefault="00C979F8" w:rsidP="00DF0598">
            <w:pPr>
              <w:spacing w:before="120"/>
              <w:jc w:val="center"/>
              <w:rPr>
                <w:rFonts w:ascii="Arial" w:hAnsi="Arial" w:cs="Arial"/>
                <w:sz w:val="20"/>
                <w:szCs w:val="20"/>
              </w:rPr>
            </w:pPr>
          </w:p>
        </w:tc>
      </w:tr>
      <w:tr w:rsidR="00C979F8" w:rsidRPr="00F42EE5" w14:paraId="3198C93E" w14:textId="77777777">
        <w:tblPrEx>
          <w:tblCellMar>
            <w:top w:w="0" w:type="dxa"/>
            <w:left w:w="0" w:type="dxa"/>
            <w:bottom w:w="0" w:type="dxa"/>
            <w:right w:w="0" w:type="dxa"/>
          </w:tblCellMar>
        </w:tblPrEx>
        <w:tc>
          <w:tcPr>
            <w:tcW w:w="403" w:type="pct"/>
            <w:vMerge w:val="restart"/>
            <w:shd w:val="clear" w:color="auto" w:fill="FFFFFF"/>
            <w:vAlign w:val="center"/>
          </w:tcPr>
          <w:p w14:paraId="17CB6623"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6</w:t>
            </w:r>
          </w:p>
        </w:tc>
        <w:tc>
          <w:tcPr>
            <w:tcW w:w="3157" w:type="pct"/>
            <w:shd w:val="clear" w:color="auto" w:fill="FFFFFF"/>
            <w:vAlign w:val="center"/>
          </w:tcPr>
          <w:p w14:paraId="711A19AA"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Tỷ lệ diện tích đất phi</w:t>
            </w:r>
            <w:r w:rsidR="005770A2" w:rsidRPr="00F42EE5">
              <w:rPr>
                <w:rFonts w:ascii="Arial" w:hAnsi="Arial" w:cs="Arial"/>
                <w:sz w:val="20"/>
                <w:szCs w:val="20"/>
              </w:rPr>
              <w:t xml:space="preserve"> nông nghiệp so với diện tích v</w:t>
            </w:r>
            <w:r w:rsidR="005770A2" w:rsidRPr="00F42EE5">
              <w:rPr>
                <w:rFonts w:ascii="Arial" w:hAnsi="Arial" w:cs="Arial"/>
                <w:sz w:val="20"/>
                <w:szCs w:val="20"/>
                <w:lang w:val="en-US"/>
              </w:rPr>
              <w:t>ù</w:t>
            </w:r>
            <w:r w:rsidRPr="00F42EE5">
              <w:rPr>
                <w:rFonts w:ascii="Arial" w:hAnsi="Arial" w:cs="Arial"/>
                <w:sz w:val="20"/>
                <w:szCs w:val="20"/>
              </w:rPr>
              <w:t>ng quy hoạch</w:t>
            </w:r>
          </w:p>
        </w:tc>
        <w:tc>
          <w:tcPr>
            <w:tcW w:w="704" w:type="pct"/>
            <w:shd w:val="clear" w:color="auto" w:fill="FFFFFF"/>
            <w:vAlign w:val="center"/>
          </w:tcPr>
          <w:p w14:paraId="11577D81" w14:textId="77777777" w:rsidR="00C979F8" w:rsidRPr="00F42EE5" w:rsidRDefault="00C979F8" w:rsidP="00DF0598">
            <w:pPr>
              <w:spacing w:before="120"/>
              <w:jc w:val="center"/>
              <w:rPr>
                <w:rFonts w:ascii="Arial" w:hAnsi="Arial" w:cs="Arial"/>
                <w:sz w:val="20"/>
                <w:szCs w:val="20"/>
              </w:rPr>
            </w:pPr>
          </w:p>
        </w:tc>
        <w:tc>
          <w:tcPr>
            <w:tcW w:w="736" w:type="pct"/>
            <w:vMerge w:val="restart"/>
            <w:shd w:val="clear" w:color="auto" w:fill="FFFFFF"/>
            <w:vAlign w:val="center"/>
          </w:tcPr>
          <w:p w14:paraId="64768352"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K6</w:t>
            </w:r>
          </w:p>
        </w:tc>
      </w:tr>
      <w:tr w:rsidR="00C979F8" w:rsidRPr="00F42EE5" w14:paraId="5124CEAF" w14:textId="77777777">
        <w:tblPrEx>
          <w:tblCellMar>
            <w:top w:w="0" w:type="dxa"/>
            <w:left w:w="0" w:type="dxa"/>
            <w:bottom w:w="0" w:type="dxa"/>
            <w:right w:w="0" w:type="dxa"/>
          </w:tblCellMar>
        </w:tblPrEx>
        <w:tc>
          <w:tcPr>
            <w:tcW w:w="403" w:type="pct"/>
            <w:vMerge/>
            <w:shd w:val="clear" w:color="auto" w:fill="FFFFFF"/>
            <w:vAlign w:val="center"/>
          </w:tcPr>
          <w:p w14:paraId="4D6D0AF1" w14:textId="77777777" w:rsidR="00C979F8" w:rsidRPr="00F42EE5" w:rsidRDefault="00C979F8" w:rsidP="00DF0598">
            <w:pPr>
              <w:spacing w:before="120"/>
              <w:jc w:val="center"/>
              <w:rPr>
                <w:rFonts w:ascii="Arial" w:hAnsi="Arial" w:cs="Arial"/>
                <w:sz w:val="20"/>
                <w:szCs w:val="20"/>
              </w:rPr>
            </w:pPr>
          </w:p>
        </w:tc>
        <w:tc>
          <w:tcPr>
            <w:tcW w:w="3157" w:type="pct"/>
            <w:shd w:val="clear" w:color="auto" w:fill="FFFFFF"/>
            <w:vAlign w:val="center"/>
          </w:tcPr>
          <w:p w14:paraId="6B499AF6"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từ 10% đến &lt; 20%</w:t>
            </w:r>
          </w:p>
        </w:tc>
        <w:tc>
          <w:tcPr>
            <w:tcW w:w="704" w:type="pct"/>
            <w:shd w:val="clear" w:color="auto" w:fill="FFFFFF"/>
            <w:vAlign w:val="center"/>
          </w:tcPr>
          <w:p w14:paraId="01CAC04A"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0,10</w:t>
            </w:r>
          </w:p>
        </w:tc>
        <w:tc>
          <w:tcPr>
            <w:tcW w:w="736" w:type="pct"/>
            <w:vMerge/>
            <w:shd w:val="clear" w:color="auto" w:fill="FFFFFF"/>
            <w:vAlign w:val="center"/>
          </w:tcPr>
          <w:p w14:paraId="5A3F802B" w14:textId="77777777" w:rsidR="00C979F8" w:rsidRPr="00F42EE5" w:rsidRDefault="00C979F8" w:rsidP="00DF0598">
            <w:pPr>
              <w:spacing w:before="120"/>
              <w:jc w:val="center"/>
              <w:rPr>
                <w:rFonts w:ascii="Arial" w:hAnsi="Arial" w:cs="Arial"/>
                <w:sz w:val="20"/>
                <w:szCs w:val="20"/>
              </w:rPr>
            </w:pPr>
          </w:p>
        </w:tc>
      </w:tr>
      <w:tr w:rsidR="00C979F8" w:rsidRPr="00F42EE5" w14:paraId="5E1A7C81" w14:textId="77777777">
        <w:tblPrEx>
          <w:tblCellMar>
            <w:top w:w="0" w:type="dxa"/>
            <w:left w:w="0" w:type="dxa"/>
            <w:bottom w:w="0" w:type="dxa"/>
            <w:right w:w="0" w:type="dxa"/>
          </w:tblCellMar>
        </w:tblPrEx>
        <w:tc>
          <w:tcPr>
            <w:tcW w:w="403" w:type="pct"/>
            <w:vMerge/>
            <w:shd w:val="clear" w:color="auto" w:fill="FFFFFF"/>
            <w:vAlign w:val="center"/>
          </w:tcPr>
          <w:p w14:paraId="0C19F0FC" w14:textId="77777777" w:rsidR="00C979F8" w:rsidRPr="00F42EE5" w:rsidRDefault="00C979F8" w:rsidP="00DF0598">
            <w:pPr>
              <w:spacing w:before="120"/>
              <w:jc w:val="center"/>
              <w:rPr>
                <w:rFonts w:ascii="Arial" w:hAnsi="Arial" w:cs="Arial"/>
                <w:sz w:val="20"/>
                <w:szCs w:val="20"/>
              </w:rPr>
            </w:pPr>
          </w:p>
        </w:tc>
        <w:tc>
          <w:tcPr>
            <w:tcW w:w="3157" w:type="pct"/>
            <w:shd w:val="clear" w:color="auto" w:fill="FFFFFF"/>
            <w:vAlign w:val="center"/>
          </w:tcPr>
          <w:p w14:paraId="5A3EAC1E"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từ 20% đến &lt; 30%</w:t>
            </w:r>
          </w:p>
        </w:tc>
        <w:tc>
          <w:tcPr>
            <w:tcW w:w="704" w:type="pct"/>
            <w:shd w:val="clear" w:color="auto" w:fill="FFFFFF"/>
            <w:vAlign w:val="center"/>
          </w:tcPr>
          <w:p w14:paraId="315DDA0F"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0,15</w:t>
            </w:r>
          </w:p>
        </w:tc>
        <w:tc>
          <w:tcPr>
            <w:tcW w:w="736" w:type="pct"/>
            <w:vMerge/>
            <w:shd w:val="clear" w:color="auto" w:fill="FFFFFF"/>
            <w:vAlign w:val="center"/>
          </w:tcPr>
          <w:p w14:paraId="78833F26" w14:textId="77777777" w:rsidR="00C979F8" w:rsidRPr="00F42EE5" w:rsidRDefault="00C979F8" w:rsidP="00DF0598">
            <w:pPr>
              <w:spacing w:before="120"/>
              <w:jc w:val="center"/>
              <w:rPr>
                <w:rFonts w:ascii="Arial" w:hAnsi="Arial" w:cs="Arial"/>
                <w:sz w:val="20"/>
                <w:szCs w:val="20"/>
              </w:rPr>
            </w:pPr>
          </w:p>
        </w:tc>
      </w:tr>
      <w:tr w:rsidR="00C979F8" w:rsidRPr="00F42EE5" w14:paraId="5021E973" w14:textId="77777777">
        <w:tblPrEx>
          <w:tblCellMar>
            <w:top w:w="0" w:type="dxa"/>
            <w:left w:w="0" w:type="dxa"/>
            <w:bottom w:w="0" w:type="dxa"/>
            <w:right w:w="0" w:type="dxa"/>
          </w:tblCellMar>
        </w:tblPrEx>
        <w:tc>
          <w:tcPr>
            <w:tcW w:w="403" w:type="pct"/>
            <w:vMerge/>
            <w:shd w:val="clear" w:color="auto" w:fill="FFFFFF"/>
            <w:vAlign w:val="center"/>
          </w:tcPr>
          <w:p w14:paraId="392749B0" w14:textId="77777777" w:rsidR="00C979F8" w:rsidRPr="00F42EE5" w:rsidRDefault="00C979F8" w:rsidP="00DF0598">
            <w:pPr>
              <w:spacing w:before="120"/>
              <w:jc w:val="center"/>
              <w:rPr>
                <w:rFonts w:ascii="Arial" w:hAnsi="Arial" w:cs="Arial"/>
                <w:sz w:val="20"/>
                <w:szCs w:val="20"/>
              </w:rPr>
            </w:pPr>
          </w:p>
        </w:tc>
        <w:tc>
          <w:tcPr>
            <w:tcW w:w="3157" w:type="pct"/>
            <w:shd w:val="clear" w:color="auto" w:fill="FFFFFF"/>
            <w:vAlign w:val="center"/>
          </w:tcPr>
          <w:p w14:paraId="3342C333" w14:textId="77777777" w:rsidR="00C979F8" w:rsidRPr="00F42EE5" w:rsidRDefault="00C979F8" w:rsidP="00DF0598">
            <w:pPr>
              <w:spacing w:before="120"/>
              <w:rPr>
                <w:rFonts w:ascii="Arial" w:hAnsi="Arial" w:cs="Arial"/>
                <w:sz w:val="20"/>
                <w:szCs w:val="20"/>
              </w:rPr>
            </w:pPr>
            <w:r w:rsidRPr="00F42EE5">
              <w:rPr>
                <w:rFonts w:ascii="Arial" w:hAnsi="Arial" w:cs="Arial"/>
                <w:sz w:val="20"/>
                <w:szCs w:val="20"/>
              </w:rPr>
              <w:t>từ 30% trở lên</w:t>
            </w:r>
          </w:p>
        </w:tc>
        <w:tc>
          <w:tcPr>
            <w:tcW w:w="704" w:type="pct"/>
            <w:shd w:val="clear" w:color="auto" w:fill="FFFFFF"/>
            <w:vAlign w:val="center"/>
          </w:tcPr>
          <w:p w14:paraId="23474256" w14:textId="77777777" w:rsidR="00C979F8" w:rsidRPr="00F42EE5" w:rsidRDefault="00C979F8" w:rsidP="00DF0598">
            <w:pPr>
              <w:spacing w:before="120"/>
              <w:jc w:val="center"/>
              <w:rPr>
                <w:rFonts w:ascii="Arial" w:hAnsi="Arial" w:cs="Arial"/>
                <w:sz w:val="20"/>
                <w:szCs w:val="20"/>
              </w:rPr>
            </w:pPr>
            <w:r w:rsidRPr="00F42EE5">
              <w:rPr>
                <w:rFonts w:ascii="Arial" w:hAnsi="Arial" w:cs="Arial"/>
                <w:sz w:val="20"/>
                <w:szCs w:val="20"/>
              </w:rPr>
              <w:t>0,20</w:t>
            </w:r>
          </w:p>
        </w:tc>
        <w:tc>
          <w:tcPr>
            <w:tcW w:w="736" w:type="pct"/>
            <w:vMerge/>
            <w:shd w:val="clear" w:color="auto" w:fill="FFFFFF"/>
            <w:vAlign w:val="center"/>
          </w:tcPr>
          <w:p w14:paraId="7FC8A9AA" w14:textId="77777777" w:rsidR="00C979F8" w:rsidRPr="00F42EE5" w:rsidRDefault="00C979F8" w:rsidP="00DF0598">
            <w:pPr>
              <w:spacing w:before="120"/>
              <w:jc w:val="center"/>
              <w:rPr>
                <w:rFonts w:ascii="Arial" w:hAnsi="Arial" w:cs="Arial"/>
                <w:sz w:val="20"/>
                <w:szCs w:val="20"/>
              </w:rPr>
            </w:pPr>
          </w:p>
        </w:tc>
      </w:tr>
    </w:tbl>
    <w:p w14:paraId="4005C302"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6.2.</w:t>
      </w:r>
      <w:r w:rsidR="007C76BE" w:rsidRPr="00F42EE5">
        <w:rPr>
          <w:rFonts w:ascii="Arial" w:hAnsi="Arial" w:cs="Arial"/>
          <w:sz w:val="20"/>
          <w:szCs w:val="20"/>
        </w:rPr>
        <w:t xml:space="preserve"> </w:t>
      </w:r>
      <w:r w:rsidRPr="00F42EE5">
        <w:rPr>
          <w:rFonts w:ascii="Arial" w:hAnsi="Arial" w:cs="Arial"/>
          <w:sz w:val="20"/>
          <w:szCs w:val="20"/>
        </w:rPr>
        <w:t xml:space="preserve">Hệ số </w:t>
      </w:r>
      <w:r w:rsidR="00F42EE5" w:rsidRPr="00F42EE5">
        <w:rPr>
          <w:rFonts w:ascii="Arial" w:hAnsi="Arial" w:cs="Arial"/>
          <w:sz w:val="20"/>
          <w:szCs w:val="20"/>
        </w:rPr>
        <w:t>điều</w:t>
      </w:r>
      <w:r w:rsidRPr="00F42EE5">
        <w:rPr>
          <w:rFonts w:ascii="Arial" w:hAnsi="Arial" w:cs="Arial"/>
          <w:sz w:val="20"/>
          <w:szCs w:val="20"/>
        </w:rPr>
        <w:t xml:space="preserve"> chỉnh quy mô diện tích vùng quy hoạch K</w:t>
      </w:r>
      <w:r w:rsidR="00B3597B" w:rsidRPr="00F42EE5">
        <w:rPr>
          <w:rFonts w:ascii="Arial" w:hAnsi="Arial" w:cs="Arial"/>
          <w:sz w:val="20"/>
          <w:szCs w:val="20"/>
          <w:vertAlign w:val="subscript"/>
          <w:lang w:val="en-US"/>
        </w:rPr>
        <w:t>F</w:t>
      </w:r>
    </w:p>
    <w:p w14:paraId="3817029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K</w:t>
      </w:r>
      <w:r w:rsidR="00B3597B" w:rsidRPr="00F42EE5">
        <w:rPr>
          <w:rFonts w:ascii="Arial" w:hAnsi="Arial" w:cs="Arial"/>
          <w:sz w:val="20"/>
          <w:szCs w:val="20"/>
          <w:vertAlign w:val="subscript"/>
          <w:lang w:val="en-US"/>
        </w:rPr>
        <w:t>F</w:t>
      </w:r>
      <w:r w:rsidRPr="00F42EE5">
        <w:rPr>
          <w:rFonts w:ascii="Arial" w:hAnsi="Arial" w:cs="Arial"/>
          <w:sz w:val="20"/>
          <w:szCs w:val="20"/>
        </w:rPr>
        <w:t xml:space="preserve"> là hệ số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theo quy mô diện tích vùng quy hoạch thực tế so với diện tích đất quy hoạch vùng chuẩn, được xác định theo Bảng 1.3.</w:t>
      </w:r>
    </w:p>
    <w:p w14:paraId="65CB0CAE" w14:textId="77777777" w:rsidR="00372B71" w:rsidRPr="00F42EE5" w:rsidRDefault="00372B71" w:rsidP="00DF0598">
      <w:pPr>
        <w:spacing w:before="120"/>
        <w:jc w:val="center"/>
        <w:rPr>
          <w:rFonts w:ascii="Arial" w:hAnsi="Arial" w:cs="Arial"/>
          <w:i/>
          <w:iCs/>
          <w:sz w:val="20"/>
          <w:szCs w:val="20"/>
          <w:lang w:val="en-US"/>
        </w:rPr>
      </w:pPr>
      <w:r w:rsidRPr="00F42EE5">
        <w:rPr>
          <w:rFonts w:ascii="Arial" w:hAnsi="Arial" w:cs="Arial"/>
          <w:i/>
          <w:iCs/>
          <w:sz w:val="20"/>
          <w:szCs w:val="20"/>
        </w:rPr>
        <w:t xml:space="preserve">Bảng 1.3. Bảng hệ số </w:t>
      </w:r>
      <w:r w:rsidR="00F42EE5" w:rsidRPr="00F42EE5">
        <w:rPr>
          <w:rFonts w:ascii="Arial" w:hAnsi="Arial" w:cs="Arial"/>
          <w:i/>
          <w:iCs/>
          <w:sz w:val="20"/>
          <w:szCs w:val="20"/>
        </w:rPr>
        <w:t>điều</w:t>
      </w:r>
      <w:r w:rsidRPr="00F42EE5">
        <w:rPr>
          <w:rFonts w:ascii="Arial" w:hAnsi="Arial" w:cs="Arial"/>
          <w:i/>
          <w:iCs/>
          <w:sz w:val="20"/>
          <w:szCs w:val="20"/>
        </w:rPr>
        <w:t xml:space="preserve"> chỉnh theo quy mô diện tích vùng quy hoạch K</w:t>
      </w:r>
      <w:r w:rsidR="00B3597B" w:rsidRPr="00F42EE5">
        <w:rPr>
          <w:rFonts w:ascii="Arial" w:hAnsi="Arial" w:cs="Arial"/>
          <w:i/>
          <w:iCs/>
          <w:sz w:val="20"/>
          <w:szCs w:val="20"/>
          <w:vertAlign w:val="subscript"/>
          <w:lang w:val="en-US"/>
        </w:rPr>
        <w:t>F</w:t>
      </w:r>
    </w:p>
    <w:tbl>
      <w:tblPr>
        <w:tblW w:w="53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84"/>
        <w:gridCol w:w="1599"/>
      </w:tblGrid>
      <w:tr w:rsidR="00372B71" w:rsidRPr="00F42EE5" w14:paraId="79D706CC" w14:textId="77777777">
        <w:tblPrEx>
          <w:tblCellMar>
            <w:top w:w="0" w:type="dxa"/>
            <w:left w:w="0" w:type="dxa"/>
            <w:bottom w:w="0" w:type="dxa"/>
            <w:right w:w="0" w:type="dxa"/>
          </w:tblCellMar>
        </w:tblPrEx>
        <w:trPr>
          <w:jc w:val="center"/>
        </w:trPr>
        <w:tc>
          <w:tcPr>
            <w:tcW w:w="3784" w:type="dxa"/>
            <w:shd w:val="clear" w:color="auto" w:fill="FFFFFF"/>
            <w:vAlign w:val="center"/>
          </w:tcPr>
          <w:p w14:paraId="39B26766"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Diện tích vùng quy hoạch (1000 ha)</w:t>
            </w:r>
          </w:p>
        </w:tc>
        <w:tc>
          <w:tcPr>
            <w:tcW w:w="1599" w:type="dxa"/>
            <w:shd w:val="clear" w:color="auto" w:fill="FFFFFF"/>
            <w:vAlign w:val="center"/>
          </w:tcPr>
          <w:p w14:paraId="0C357505" w14:textId="77777777" w:rsidR="00372B71" w:rsidRPr="00F42EE5" w:rsidRDefault="00372B71" w:rsidP="00DF0598">
            <w:pPr>
              <w:spacing w:before="120"/>
              <w:jc w:val="center"/>
              <w:rPr>
                <w:rFonts w:ascii="Arial" w:hAnsi="Arial" w:cs="Arial"/>
                <w:b/>
                <w:bCs/>
                <w:sz w:val="20"/>
                <w:szCs w:val="20"/>
                <w:lang w:val="en-US"/>
              </w:rPr>
            </w:pPr>
            <w:r w:rsidRPr="00F42EE5">
              <w:rPr>
                <w:rFonts w:ascii="Arial" w:hAnsi="Arial" w:cs="Arial"/>
                <w:b/>
                <w:bCs/>
                <w:sz w:val="20"/>
                <w:szCs w:val="20"/>
              </w:rPr>
              <w:t>Hệ số K</w:t>
            </w:r>
            <w:r w:rsidR="00DD392F" w:rsidRPr="00F42EE5">
              <w:rPr>
                <w:rFonts w:ascii="Arial" w:hAnsi="Arial" w:cs="Arial"/>
                <w:b/>
                <w:bCs/>
                <w:sz w:val="20"/>
                <w:szCs w:val="20"/>
                <w:vertAlign w:val="subscript"/>
                <w:lang w:val="en-US"/>
              </w:rPr>
              <w:t>F</w:t>
            </w:r>
          </w:p>
        </w:tc>
      </w:tr>
      <w:tr w:rsidR="00372B71" w:rsidRPr="00F42EE5" w14:paraId="32AFDB05" w14:textId="77777777">
        <w:tblPrEx>
          <w:tblCellMar>
            <w:top w:w="0" w:type="dxa"/>
            <w:left w:w="0" w:type="dxa"/>
            <w:bottom w:w="0" w:type="dxa"/>
            <w:right w:w="0" w:type="dxa"/>
          </w:tblCellMar>
        </w:tblPrEx>
        <w:trPr>
          <w:jc w:val="center"/>
        </w:trPr>
        <w:tc>
          <w:tcPr>
            <w:tcW w:w="3784" w:type="dxa"/>
            <w:shd w:val="clear" w:color="auto" w:fill="FFFFFF"/>
            <w:vAlign w:val="center"/>
          </w:tcPr>
          <w:p w14:paraId="492CB2F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w:t>
            </w:r>
          </w:p>
        </w:tc>
        <w:tc>
          <w:tcPr>
            <w:tcW w:w="1599" w:type="dxa"/>
            <w:shd w:val="clear" w:color="auto" w:fill="FFFFFF"/>
            <w:vAlign w:val="center"/>
          </w:tcPr>
          <w:p w14:paraId="52DAE5D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0,50</w:t>
            </w:r>
          </w:p>
        </w:tc>
      </w:tr>
      <w:tr w:rsidR="00372B71" w:rsidRPr="00F42EE5" w14:paraId="2EEB1117" w14:textId="77777777">
        <w:tblPrEx>
          <w:tblCellMar>
            <w:top w:w="0" w:type="dxa"/>
            <w:left w:w="0" w:type="dxa"/>
            <w:bottom w:w="0" w:type="dxa"/>
            <w:right w:w="0" w:type="dxa"/>
          </w:tblCellMar>
        </w:tblPrEx>
        <w:trPr>
          <w:jc w:val="center"/>
        </w:trPr>
        <w:tc>
          <w:tcPr>
            <w:tcW w:w="3784" w:type="dxa"/>
            <w:shd w:val="clear" w:color="auto" w:fill="FFFFFF"/>
            <w:vAlign w:val="center"/>
          </w:tcPr>
          <w:p w14:paraId="1F7222F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w:t>
            </w:r>
          </w:p>
        </w:tc>
        <w:tc>
          <w:tcPr>
            <w:tcW w:w="1599" w:type="dxa"/>
            <w:shd w:val="clear" w:color="auto" w:fill="FFFFFF"/>
            <w:vAlign w:val="center"/>
          </w:tcPr>
          <w:p w14:paraId="78B4108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0,70</w:t>
            </w:r>
          </w:p>
        </w:tc>
      </w:tr>
      <w:tr w:rsidR="00372B71" w:rsidRPr="00F42EE5" w14:paraId="0A01858A" w14:textId="77777777">
        <w:tblPrEx>
          <w:tblCellMar>
            <w:top w:w="0" w:type="dxa"/>
            <w:left w:w="0" w:type="dxa"/>
            <w:bottom w:w="0" w:type="dxa"/>
            <w:right w:w="0" w:type="dxa"/>
          </w:tblCellMar>
        </w:tblPrEx>
        <w:trPr>
          <w:jc w:val="center"/>
        </w:trPr>
        <w:tc>
          <w:tcPr>
            <w:tcW w:w="3784" w:type="dxa"/>
            <w:shd w:val="clear" w:color="auto" w:fill="FFFFFF"/>
            <w:vAlign w:val="center"/>
          </w:tcPr>
          <w:p w14:paraId="0AFB778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100</w:t>
            </w:r>
          </w:p>
        </w:tc>
        <w:tc>
          <w:tcPr>
            <w:tcW w:w="1599" w:type="dxa"/>
            <w:shd w:val="clear" w:color="auto" w:fill="FFFFFF"/>
            <w:vAlign w:val="center"/>
          </w:tcPr>
          <w:p w14:paraId="6C2607A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1,00</w:t>
            </w:r>
          </w:p>
        </w:tc>
      </w:tr>
      <w:tr w:rsidR="00372B71" w:rsidRPr="00F42EE5" w14:paraId="7CA48A64" w14:textId="77777777">
        <w:tblPrEx>
          <w:tblCellMar>
            <w:top w:w="0" w:type="dxa"/>
            <w:left w:w="0" w:type="dxa"/>
            <w:bottom w:w="0" w:type="dxa"/>
            <w:right w:w="0" w:type="dxa"/>
          </w:tblCellMar>
        </w:tblPrEx>
        <w:trPr>
          <w:jc w:val="center"/>
        </w:trPr>
        <w:tc>
          <w:tcPr>
            <w:tcW w:w="3784" w:type="dxa"/>
            <w:shd w:val="clear" w:color="auto" w:fill="FFFFFF"/>
            <w:vAlign w:val="center"/>
          </w:tcPr>
          <w:p w14:paraId="776CC53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500</w:t>
            </w:r>
          </w:p>
        </w:tc>
        <w:tc>
          <w:tcPr>
            <w:tcW w:w="1599" w:type="dxa"/>
            <w:shd w:val="clear" w:color="auto" w:fill="FFFFFF"/>
            <w:vAlign w:val="center"/>
          </w:tcPr>
          <w:p w14:paraId="22D5BC4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4,39</w:t>
            </w:r>
          </w:p>
        </w:tc>
      </w:tr>
      <w:tr w:rsidR="00372B71" w:rsidRPr="00F42EE5" w14:paraId="6BDF105E" w14:textId="77777777">
        <w:tblPrEx>
          <w:tblCellMar>
            <w:top w:w="0" w:type="dxa"/>
            <w:left w:w="0" w:type="dxa"/>
            <w:bottom w:w="0" w:type="dxa"/>
            <w:right w:w="0" w:type="dxa"/>
          </w:tblCellMar>
        </w:tblPrEx>
        <w:trPr>
          <w:jc w:val="center"/>
        </w:trPr>
        <w:tc>
          <w:tcPr>
            <w:tcW w:w="3784" w:type="dxa"/>
            <w:shd w:val="clear" w:color="auto" w:fill="FFFFFF"/>
            <w:vAlign w:val="center"/>
          </w:tcPr>
          <w:p w14:paraId="4F5E0AA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1.000</w:t>
            </w:r>
          </w:p>
        </w:tc>
        <w:tc>
          <w:tcPr>
            <w:tcW w:w="1599" w:type="dxa"/>
            <w:shd w:val="clear" w:color="auto" w:fill="FFFFFF"/>
            <w:vAlign w:val="center"/>
          </w:tcPr>
          <w:p w14:paraId="65CC5B7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5,91</w:t>
            </w:r>
          </w:p>
        </w:tc>
      </w:tr>
      <w:tr w:rsidR="00372B71" w:rsidRPr="00F42EE5" w14:paraId="59C36550" w14:textId="77777777">
        <w:tblPrEx>
          <w:tblCellMar>
            <w:top w:w="0" w:type="dxa"/>
            <w:left w:w="0" w:type="dxa"/>
            <w:bottom w:w="0" w:type="dxa"/>
            <w:right w:w="0" w:type="dxa"/>
          </w:tblCellMar>
        </w:tblPrEx>
        <w:trPr>
          <w:jc w:val="center"/>
        </w:trPr>
        <w:tc>
          <w:tcPr>
            <w:tcW w:w="3784" w:type="dxa"/>
            <w:shd w:val="clear" w:color="auto" w:fill="FFFFFF"/>
            <w:vAlign w:val="center"/>
          </w:tcPr>
          <w:p w14:paraId="6783E24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1.500</w:t>
            </w:r>
          </w:p>
        </w:tc>
        <w:tc>
          <w:tcPr>
            <w:tcW w:w="1599" w:type="dxa"/>
            <w:shd w:val="clear" w:color="auto" w:fill="FFFFFF"/>
            <w:vAlign w:val="center"/>
          </w:tcPr>
          <w:p w14:paraId="498DA36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6,81</w:t>
            </w:r>
          </w:p>
        </w:tc>
      </w:tr>
      <w:tr w:rsidR="00372B71" w:rsidRPr="00F42EE5" w14:paraId="3BDD08BF" w14:textId="77777777">
        <w:tblPrEx>
          <w:tblCellMar>
            <w:top w:w="0" w:type="dxa"/>
            <w:left w:w="0" w:type="dxa"/>
            <w:bottom w:w="0" w:type="dxa"/>
            <w:right w:w="0" w:type="dxa"/>
          </w:tblCellMar>
        </w:tblPrEx>
        <w:trPr>
          <w:jc w:val="center"/>
        </w:trPr>
        <w:tc>
          <w:tcPr>
            <w:tcW w:w="3784" w:type="dxa"/>
            <w:shd w:val="clear" w:color="auto" w:fill="FFFFFF"/>
            <w:vAlign w:val="center"/>
          </w:tcPr>
          <w:p w14:paraId="38128A4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2.000</w:t>
            </w:r>
          </w:p>
        </w:tc>
        <w:tc>
          <w:tcPr>
            <w:tcW w:w="1599" w:type="dxa"/>
            <w:shd w:val="clear" w:color="auto" w:fill="FFFFFF"/>
            <w:vAlign w:val="center"/>
          </w:tcPr>
          <w:p w14:paraId="3A50767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7,44</w:t>
            </w:r>
          </w:p>
        </w:tc>
      </w:tr>
      <w:tr w:rsidR="00372B71" w:rsidRPr="00F42EE5" w14:paraId="751BC6DD" w14:textId="77777777">
        <w:tblPrEx>
          <w:tblCellMar>
            <w:top w:w="0" w:type="dxa"/>
            <w:left w:w="0" w:type="dxa"/>
            <w:bottom w:w="0" w:type="dxa"/>
            <w:right w:w="0" w:type="dxa"/>
          </w:tblCellMar>
        </w:tblPrEx>
        <w:trPr>
          <w:jc w:val="center"/>
        </w:trPr>
        <w:tc>
          <w:tcPr>
            <w:tcW w:w="3784" w:type="dxa"/>
            <w:shd w:val="clear" w:color="auto" w:fill="FFFFFF"/>
            <w:vAlign w:val="center"/>
          </w:tcPr>
          <w:p w14:paraId="29A5619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2.500</w:t>
            </w:r>
          </w:p>
        </w:tc>
        <w:tc>
          <w:tcPr>
            <w:tcW w:w="1599" w:type="dxa"/>
            <w:shd w:val="clear" w:color="auto" w:fill="FFFFFF"/>
            <w:vAlign w:val="center"/>
          </w:tcPr>
          <w:p w14:paraId="489E1F1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7,93</w:t>
            </w:r>
          </w:p>
        </w:tc>
      </w:tr>
      <w:tr w:rsidR="00372B71" w:rsidRPr="00F42EE5" w14:paraId="184BBE1B" w14:textId="77777777">
        <w:tblPrEx>
          <w:tblCellMar>
            <w:top w:w="0" w:type="dxa"/>
            <w:left w:w="0" w:type="dxa"/>
            <w:bottom w:w="0" w:type="dxa"/>
            <w:right w:w="0" w:type="dxa"/>
          </w:tblCellMar>
        </w:tblPrEx>
        <w:trPr>
          <w:jc w:val="center"/>
        </w:trPr>
        <w:tc>
          <w:tcPr>
            <w:tcW w:w="3784" w:type="dxa"/>
            <w:shd w:val="clear" w:color="auto" w:fill="FFFFFF"/>
            <w:vAlign w:val="center"/>
          </w:tcPr>
          <w:p w14:paraId="45A902B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3.000</w:t>
            </w:r>
          </w:p>
        </w:tc>
        <w:tc>
          <w:tcPr>
            <w:tcW w:w="1599" w:type="dxa"/>
            <w:shd w:val="clear" w:color="auto" w:fill="FFFFFF"/>
            <w:vAlign w:val="center"/>
          </w:tcPr>
          <w:p w14:paraId="7FDB39F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8,33</w:t>
            </w:r>
          </w:p>
        </w:tc>
      </w:tr>
      <w:tr w:rsidR="00372B71" w:rsidRPr="00F42EE5" w14:paraId="7CB12E41" w14:textId="77777777">
        <w:tblPrEx>
          <w:tblCellMar>
            <w:top w:w="0" w:type="dxa"/>
            <w:left w:w="0" w:type="dxa"/>
            <w:bottom w:w="0" w:type="dxa"/>
            <w:right w:w="0" w:type="dxa"/>
          </w:tblCellMar>
        </w:tblPrEx>
        <w:trPr>
          <w:jc w:val="center"/>
        </w:trPr>
        <w:tc>
          <w:tcPr>
            <w:tcW w:w="3784" w:type="dxa"/>
            <w:shd w:val="clear" w:color="auto" w:fill="FFFFFF"/>
            <w:vAlign w:val="center"/>
          </w:tcPr>
          <w:p w14:paraId="2CC8D19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3.500</w:t>
            </w:r>
          </w:p>
        </w:tc>
        <w:tc>
          <w:tcPr>
            <w:tcW w:w="1599" w:type="dxa"/>
            <w:shd w:val="clear" w:color="auto" w:fill="FFFFFF"/>
            <w:vAlign w:val="center"/>
          </w:tcPr>
          <w:p w14:paraId="2F1CBDF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8,67</w:t>
            </w:r>
          </w:p>
        </w:tc>
      </w:tr>
      <w:tr w:rsidR="00372B71" w:rsidRPr="00F42EE5" w14:paraId="463D123E" w14:textId="77777777">
        <w:tblPrEx>
          <w:tblCellMar>
            <w:top w:w="0" w:type="dxa"/>
            <w:left w:w="0" w:type="dxa"/>
            <w:bottom w:w="0" w:type="dxa"/>
            <w:right w:w="0" w:type="dxa"/>
          </w:tblCellMar>
        </w:tblPrEx>
        <w:trPr>
          <w:jc w:val="center"/>
        </w:trPr>
        <w:tc>
          <w:tcPr>
            <w:tcW w:w="3784" w:type="dxa"/>
            <w:shd w:val="clear" w:color="auto" w:fill="FFFFFF"/>
            <w:vAlign w:val="center"/>
          </w:tcPr>
          <w:p w14:paraId="34487F4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4.000</w:t>
            </w:r>
          </w:p>
        </w:tc>
        <w:tc>
          <w:tcPr>
            <w:tcW w:w="1599" w:type="dxa"/>
            <w:shd w:val="clear" w:color="auto" w:fill="FFFFFF"/>
            <w:vAlign w:val="center"/>
          </w:tcPr>
          <w:p w14:paraId="5C47B6C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8,97</w:t>
            </w:r>
          </w:p>
        </w:tc>
      </w:tr>
    </w:tbl>
    <w:p w14:paraId="2FF1B5B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Trường hợp diện tích vùng quy hoạch (Fv) nằm giữa 2 vùng quy mô diện tích, hệ số </w:t>
      </w:r>
      <w:r w:rsidR="00F42EE5" w:rsidRPr="00F42EE5">
        <w:rPr>
          <w:rFonts w:ascii="Arial" w:hAnsi="Arial" w:cs="Arial"/>
          <w:sz w:val="20"/>
          <w:szCs w:val="20"/>
        </w:rPr>
        <w:t>điều</w:t>
      </w:r>
      <w:r w:rsidRPr="00F42EE5">
        <w:rPr>
          <w:rFonts w:ascii="Arial" w:hAnsi="Arial" w:cs="Arial"/>
          <w:sz w:val="20"/>
          <w:szCs w:val="20"/>
        </w:rPr>
        <w:t xml:space="preserve"> chỉnh K</w:t>
      </w:r>
      <w:r w:rsidR="00A834FA" w:rsidRPr="00F42EE5">
        <w:rPr>
          <w:rFonts w:ascii="Arial" w:hAnsi="Arial" w:cs="Arial"/>
          <w:sz w:val="20"/>
          <w:szCs w:val="20"/>
          <w:vertAlign w:val="subscript"/>
          <w:lang w:val="en-US"/>
        </w:rPr>
        <w:t>F</w:t>
      </w:r>
      <w:r w:rsidRPr="00F42EE5">
        <w:rPr>
          <w:rFonts w:ascii="Arial" w:hAnsi="Arial" w:cs="Arial"/>
          <w:sz w:val="20"/>
          <w:szCs w:val="20"/>
        </w:rPr>
        <w:t xml:space="preserve"> được xác định theo phép nội suy tuyến tính giữa hai quy mô cận trên và cận dưới, như sau:</w:t>
      </w:r>
    </w:p>
    <w:p w14:paraId="66D4AAC8" w14:textId="44318714" w:rsidR="00A834FA" w:rsidRPr="00F42EE5" w:rsidRDefault="002C5562" w:rsidP="00DF0598">
      <w:pPr>
        <w:spacing w:before="120"/>
        <w:jc w:val="center"/>
        <w:rPr>
          <w:rFonts w:ascii="Arial" w:hAnsi="Arial" w:cs="Arial"/>
          <w:sz w:val="20"/>
          <w:szCs w:val="20"/>
          <w:lang w:val="en-US"/>
        </w:rPr>
      </w:pPr>
      <w:r w:rsidRPr="00F42EE5">
        <w:rPr>
          <w:rFonts w:ascii="Arial" w:hAnsi="Arial" w:cs="Arial"/>
          <w:noProof/>
          <w:sz w:val="20"/>
          <w:szCs w:val="20"/>
          <w:lang w:val="en-US"/>
        </w:rPr>
        <w:drawing>
          <wp:inline distT="0" distB="0" distL="0" distR="0" wp14:anchorId="49F603F4" wp14:editId="2DA8EA4E">
            <wp:extent cx="2004060" cy="44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4060" cy="449580"/>
                    </a:xfrm>
                    <a:prstGeom prst="rect">
                      <a:avLst/>
                    </a:prstGeom>
                    <a:noFill/>
                    <a:ln>
                      <a:noFill/>
                    </a:ln>
                  </pic:spPr>
                </pic:pic>
              </a:graphicData>
            </a:graphic>
          </wp:inline>
        </w:drawing>
      </w:r>
    </w:p>
    <w:p w14:paraId="07A8A62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Trong đó:</w:t>
      </w:r>
    </w:p>
    <w:p w14:paraId="6BFBFF49" w14:textId="56FA15B8" w:rsidR="00372B71" w:rsidRPr="00F42EE5" w:rsidRDefault="002C5562" w:rsidP="00DF0598">
      <w:pPr>
        <w:spacing w:before="120"/>
        <w:rPr>
          <w:rFonts w:ascii="Arial" w:hAnsi="Arial" w:cs="Arial"/>
          <w:sz w:val="20"/>
          <w:szCs w:val="20"/>
        </w:rPr>
      </w:pPr>
      <w:r w:rsidRPr="00F42EE5">
        <w:rPr>
          <w:rFonts w:ascii="Arial" w:hAnsi="Arial" w:cs="Arial"/>
          <w:noProof/>
          <w:sz w:val="20"/>
          <w:szCs w:val="20"/>
        </w:rPr>
        <w:drawing>
          <wp:inline distT="0" distB="0" distL="0" distR="0" wp14:anchorId="7E02921C" wp14:editId="43F98898">
            <wp:extent cx="18288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00372B71" w:rsidRPr="00F42EE5">
        <w:rPr>
          <w:rFonts w:ascii="Arial" w:hAnsi="Arial" w:cs="Arial"/>
          <w:sz w:val="20"/>
          <w:szCs w:val="20"/>
        </w:rPr>
        <w:t xml:space="preserve">: </w:t>
      </w:r>
      <w:r w:rsidR="007C76BE" w:rsidRPr="00F42EE5">
        <w:rPr>
          <w:rFonts w:ascii="Arial" w:hAnsi="Arial" w:cs="Arial"/>
          <w:sz w:val="20"/>
          <w:szCs w:val="20"/>
        </w:rPr>
        <w:t>Hệ số</w:t>
      </w:r>
      <w:r w:rsidR="00372B71" w:rsidRPr="00F42EE5">
        <w:rPr>
          <w:rFonts w:ascii="Arial" w:hAnsi="Arial" w:cs="Arial"/>
          <w:sz w:val="20"/>
          <w:szCs w:val="20"/>
        </w:rPr>
        <w:t xml:space="preserve">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00372B71" w:rsidRPr="00F42EE5">
        <w:rPr>
          <w:rFonts w:ascii="Arial" w:hAnsi="Arial" w:cs="Arial"/>
          <w:sz w:val="20"/>
          <w:szCs w:val="20"/>
        </w:rPr>
        <w:t xml:space="preserve"> theo quy mô diện tích vùng quy hoạch;</w:t>
      </w:r>
    </w:p>
    <w:p w14:paraId="3D7D85C9" w14:textId="3865B415" w:rsidR="00372B71" w:rsidRPr="00F42EE5" w:rsidRDefault="002C5562" w:rsidP="00DF0598">
      <w:pPr>
        <w:spacing w:before="120"/>
        <w:rPr>
          <w:rFonts w:ascii="Arial" w:hAnsi="Arial" w:cs="Arial"/>
          <w:sz w:val="20"/>
          <w:szCs w:val="20"/>
        </w:rPr>
      </w:pPr>
      <w:r w:rsidRPr="00F42EE5">
        <w:rPr>
          <w:rFonts w:ascii="Arial" w:hAnsi="Arial" w:cs="Arial"/>
          <w:noProof/>
          <w:sz w:val="20"/>
          <w:szCs w:val="20"/>
        </w:rPr>
        <w:drawing>
          <wp:inline distT="0" distB="0" distL="0" distR="0" wp14:anchorId="43AC40A5" wp14:editId="5C11F80B">
            <wp:extent cx="19050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2880"/>
                    </a:xfrm>
                    <a:prstGeom prst="rect">
                      <a:avLst/>
                    </a:prstGeom>
                    <a:noFill/>
                    <a:ln>
                      <a:noFill/>
                    </a:ln>
                  </pic:spPr>
                </pic:pic>
              </a:graphicData>
            </a:graphic>
          </wp:inline>
        </w:drawing>
      </w:r>
      <w:r w:rsidR="00372B71" w:rsidRPr="00F42EE5">
        <w:rPr>
          <w:rFonts w:ascii="Arial" w:hAnsi="Arial" w:cs="Arial"/>
          <w:sz w:val="20"/>
          <w:szCs w:val="20"/>
        </w:rPr>
        <w:t xml:space="preserve">: Hệ số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00372B71" w:rsidRPr="00F42EE5">
        <w:rPr>
          <w:rFonts w:ascii="Arial" w:hAnsi="Arial" w:cs="Arial"/>
          <w:sz w:val="20"/>
          <w:szCs w:val="20"/>
        </w:rPr>
        <w:t xml:space="preserve"> của vùng có quy mô cận dưới quy định trong bảng;</w:t>
      </w:r>
    </w:p>
    <w:p w14:paraId="13824A03" w14:textId="7806E5F6" w:rsidR="00372B71" w:rsidRPr="00F42EE5" w:rsidRDefault="002C5562" w:rsidP="00DF0598">
      <w:pPr>
        <w:spacing w:before="120"/>
        <w:rPr>
          <w:rFonts w:ascii="Arial" w:hAnsi="Arial" w:cs="Arial"/>
          <w:sz w:val="20"/>
          <w:szCs w:val="20"/>
        </w:rPr>
      </w:pPr>
      <w:r w:rsidRPr="00F42EE5">
        <w:rPr>
          <w:rFonts w:ascii="Arial" w:hAnsi="Arial" w:cs="Arial"/>
          <w:noProof/>
          <w:sz w:val="20"/>
          <w:szCs w:val="20"/>
        </w:rPr>
        <w:drawing>
          <wp:inline distT="0" distB="0" distL="0" distR="0" wp14:anchorId="4238D92D" wp14:editId="43DFB3F0">
            <wp:extent cx="205740" cy="220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20980"/>
                    </a:xfrm>
                    <a:prstGeom prst="rect">
                      <a:avLst/>
                    </a:prstGeom>
                    <a:noFill/>
                    <a:ln>
                      <a:noFill/>
                    </a:ln>
                  </pic:spPr>
                </pic:pic>
              </a:graphicData>
            </a:graphic>
          </wp:inline>
        </w:drawing>
      </w:r>
      <w:r w:rsidR="00372B71" w:rsidRPr="00F42EE5">
        <w:rPr>
          <w:rFonts w:ascii="Arial" w:hAnsi="Arial" w:cs="Arial"/>
          <w:sz w:val="20"/>
          <w:szCs w:val="20"/>
        </w:rPr>
        <w:t xml:space="preserve">: </w:t>
      </w:r>
      <w:r w:rsidR="007C76BE" w:rsidRPr="00F42EE5">
        <w:rPr>
          <w:rFonts w:ascii="Arial" w:hAnsi="Arial" w:cs="Arial"/>
          <w:sz w:val="20"/>
          <w:szCs w:val="20"/>
        </w:rPr>
        <w:t>Hệ số</w:t>
      </w:r>
      <w:r w:rsidR="00372B71" w:rsidRPr="00F42EE5">
        <w:rPr>
          <w:rFonts w:ascii="Arial" w:hAnsi="Arial" w:cs="Arial"/>
          <w:sz w:val="20"/>
          <w:szCs w:val="20"/>
        </w:rPr>
        <w:t xml:space="preserve"> </w:t>
      </w:r>
      <w:r w:rsidR="00F42EE5" w:rsidRPr="00F42EE5">
        <w:rPr>
          <w:rFonts w:ascii="Arial" w:hAnsi="Arial" w:cs="Arial"/>
          <w:sz w:val="20"/>
          <w:szCs w:val="20"/>
        </w:rPr>
        <w:t>điều</w:t>
      </w:r>
      <w:r w:rsidR="00372B71" w:rsidRPr="00F42EE5">
        <w:rPr>
          <w:rFonts w:ascii="Arial" w:hAnsi="Arial" w:cs="Arial"/>
          <w:sz w:val="20"/>
          <w:szCs w:val="20"/>
        </w:rPr>
        <w:t xml:space="preserve"> chỉnh của vùng có quy mô cận trên quy định trong bảng;</w:t>
      </w:r>
    </w:p>
    <w:p w14:paraId="085E0E5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F</w:t>
      </w:r>
      <w:r w:rsidRPr="00F42EE5">
        <w:rPr>
          <w:rFonts w:ascii="Arial" w:hAnsi="Arial" w:cs="Arial"/>
          <w:sz w:val="20"/>
          <w:szCs w:val="20"/>
          <w:vertAlign w:val="subscript"/>
        </w:rPr>
        <w:t>a</w:t>
      </w:r>
      <w:r w:rsidRPr="00F42EE5">
        <w:rPr>
          <w:rFonts w:ascii="Arial" w:hAnsi="Arial" w:cs="Arial"/>
          <w:sz w:val="20"/>
          <w:szCs w:val="20"/>
        </w:rPr>
        <w:t>, F</w:t>
      </w:r>
      <w:r w:rsidR="004077CD" w:rsidRPr="00F42EE5">
        <w:rPr>
          <w:rFonts w:ascii="Arial" w:hAnsi="Arial" w:cs="Arial"/>
          <w:sz w:val="20"/>
          <w:szCs w:val="20"/>
          <w:vertAlign w:val="subscript"/>
          <w:lang w:val="en-US"/>
        </w:rPr>
        <w:t>b</w:t>
      </w:r>
      <w:r w:rsidRPr="00F42EE5">
        <w:rPr>
          <w:rFonts w:ascii="Arial" w:hAnsi="Arial" w:cs="Arial"/>
          <w:sz w:val="20"/>
          <w:szCs w:val="20"/>
        </w:rPr>
        <w:t xml:space="preserve">: Quy mô diện tích cận dưới, cận </w:t>
      </w:r>
      <w:r w:rsidR="007C76BE" w:rsidRPr="00F42EE5">
        <w:rPr>
          <w:rFonts w:ascii="Arial" w:hAnsi="Arial" w:cs="Arial"/>
          <w:sz w:val="20"/>
          <w:szCs w:val="20"/>
        </w:rPr>
        <w:t>trên</w:t>
      </w:r>
      <w:r w:rsidRPr="00F42EE5">
        <w:rPr>
          <w:rFonts w:ascii="Arial" w:hAnsi="Arial" w:cs="Arial"/>
          <w:sz w:val="20"/>
          <w:szCs w:val="20"/>
        </w:rPr>
        <w:t xml:space="preserve"> của vùng quy hoạch;</w:t>
      </w:r>
    </w:p>
    <w:p w14:paraId="1B58CA6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F</w:t>
      </w:r>
      <w:r w:rsidRPr="00F42EE5">
        <w:rPr>
          <w:rFonts w:ascii="Arial" w:hAnsi="Arial" w:cs="Arial"/>
          <w:sz w:val="20"/>
          <w:szCs w:val="20"/>
          <w:vertAlign w:val="subscript"/>
        </w:rPr>
        <w:t>v</w:t>
      </w:r>
      <w:r w:rsidRPr="00F42EE5">
        <w:rPr>
          <w:rFonts w:ascii="Arial" w:hAnsi="Arial" w:cs="Arial"/>
          <w:sz w:val="20"/>
          <w:szCs w:val="20"/>
        </w:rPr>
        <w:t>: Diện tích vùng quy hoạch.</w:t>
      </w:r>
    </w:p>
    <w:p w14:paraId="38592D4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 xml:space="preserve">Trường hợp quy mô diện tích vùng quy hoạch nằm ngoài các trị số quy mô lớn nhất và nhỏ nhất </w:t>
      </w:r>
      <w:r w:rsidR="007C76BE" w:rsidRPr="00F42EE5">
        <w:rPr>
          <w:rFonts w:ascii="Arial" w:hAnsi="Arial" w:cs="Arial"/>
          <w:sz w:val="20"/>
          <w:szCs w:val="20"/>
        </w:rPr>
        <w:t>trong</w:t>
      </w:r>
      <w:r w:rsidRPr="00F42EE5">
        <w:rPr>
          <w:rFonts w:ascii="Arial" w:hAnsi="Arial" w:cs="Arial"/>
          <w:sz w:val="20"/>
          <w:szCs w:val="20"/>
        </w:rPr>
        <w:t xml:space="preserve"> bảng, hệ s</w:t>
      </w:r>
      <w:r w:rsidR="00671B89" w:rsidRPr="00F42EE5">
        <w:rPr>
          <w:rFonts w:ascii="Arial" w:hAnsi="Arial" w:cs="Arial"/>
          <w:sz w:val="20"/>
          <w:szCs w:val="20"/>
          <w:lang w:val="en-US"/>
        </w:rPr>
        <w:t>ố</w:t>
      </w:r>
      <w:r w:rsidRPr="00F42EE5">
        <w:rPr>
          <w:rFonts w:ascii="Arial" w:hAnsi="Arial" w:cs="Arial"/>
          <w:sz w:val="20"/>
          <w:szCs w:val="20"/>
        </w:rPr>
        <w:t xml:space="preserve">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theo quy mô diện tích K</w:t>
      </w:r>
      <w:r w:rsidR="00671B89" w:rsidRPr="00F42EE5">
        <w:rPr>
          <w:rFonts w:ascii="Arial" w:hAnsi="Arial" w:cs="Arial"/>
          <w:sz w:val="20"/>
          <w:szCs w:val="20"/>
          <w:vertAlign w:val="subscript"/>
          <w:lang w:val="en-US"/>
        </w:rPr>
        <w:t>F</w:t>
      </w:r>
      <w:r w:rsidRPr="00F42EE5">
        <w:rPr>
          <w:rFonts w:ascii="Arial" w:hAnsi="Arial" w:cs="Arial"/>
          <w:sz w:val="20"/>
          <w:szCs w:val="20"/>
        </w:rPr>
        <w:t xml:space="preserve"> được xác định theo phép ngoại suy tuyến tính.</w:t>
      </w:r>
    </w:p>
    <w:p w14:paraId="502BCE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6.3.</w:t>
      </w:r>
      <w:r w:rsidR="007C76BE" w:rsidRPr="00F42EE5">
        <w:rPr>
          <w:rFonts w:ascii="Arial" w:hAnsi="Arial" w:cs="Arial"/>
          <w:sz w:val="20"/>
          <w:szCs w:val="20"/>
        </w:rPr>
        <w:t xml:space="preserve"> </w:t>
      </w:r>
      <w:r w:rsidRPr="00F42EE5">
        <w:rPr>
          <w:rFonts w:ascii="Arial" w:hAnsi="Arial" w:cs="Arial"/>
          <w:sz w:val="20"/>
          <w:szCs w:val="20"/>
        </w:rPr>
        <w:t>Hệ s</w:t>
      </w:r>
      <w:r w:rsidR="00671B89" w:rsidRPr="00F42EE5">
        <w:rPr>
          <w:rFonts w:ascii="Arial" w:hAnsi="Arial" w:cs="Arial"/>
          <w:sz w:val="20"/>
          <w:szCs w:val="20"/>
          <w:lang w:val="en-US"/>
        </w:rPr>
        <w:t>ố</w:t>
      </w:r>
      <w:r w:rsidRPr="00F42EE5">
        <w:rPr>
          <w:rFonts w:ascii="Arial" w:hAnsi="Arial" w:cs="Arial"/>
          <w:sz w:val="20"/>
          <w:szCs w:val="20"/>
        </w:rPr>
        <w:t xml:space="preserve"> định mức rà soát, </w:t>
      </w:r>
      <w:r w:rsidR="00F42EE5" w:rsidRPr="00F42EE5">
        <w:rPr>
          <w:rFonts w:ascii="Arial" w:hAnsi="Arial" w:cs="Arial"/>
          <w:sz w:val="20"/>
          <w:szCs w:val="20"/>
        </w:rPr>
        <w:t>điều</w:t>
      </w:r>
      <w:r w:rsidRPr="00F42EE5">
        <w:rPr>
          <w:rFonts w:ascii="Arial" w:hAnsi="Arial" w:cs="Arial"/>
          <w:sz w:val="20"/>
          <w:szCs w:val="20"/>
        </w:rPr>
        <w:t xml:space="preserve"> chỉnh quy hoạch phòng, chống lũ của tuyến sông có đê, quy hoạch đê </w:t>
      </w:r>
      <w:r w:rsidR="00F42EE5" w:rsidRPr="00F42EE5">
        <w:rPr>
          <w:rFonts w:ascii="Arial" w:hAnsi="Arial" w:cs="Arial"/>
          <w:sz w:val="20"/>
          <w:szCs w:val="20"/>
        </w:rPr>
        <w:t>điều</w:t>
      </w:r>
    </w:p>
    <w:p w14:paraId="3B8C6B7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K là hệ số </w:t>
      </w:r>
      <w:r w:rsidR="00F42EE5" w:rsidRPr="00F42EE5">
        <w:rPr>
          <w:rFonts w:ascii="Arial" w:hAnsi="Arial" w:cs="Arial"/>
          <w:sz w:val="20"/>
          <w:szCs w:val="20"/>
        </w:rPr>
        <w:t>điều</w:t>
      </w:r>
      <w:r w:rsidRPr="00F42EE5">
        <w:rPr>
          <w:rFonts w:ascii="Arial" w:hAnsi="Arial" w:cs="Arial"/>
          <w:sz w:val="20"/>
          <w:szCs w:val="20"/>
        </w:rPr>
        <w:t xml:space="preserve"> chỉnh đối với công tác rà soát,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quy hoạch phòng chống lũ của tuyến sông có đê, quy hoạch đê </w:t>
      </w:r>
      <w:r w:rsidR="00F42EE5" w:rsidRPr="00F42EE5">
        <w:rPr>
          <w:rFonts w:ascii="Arial" w:hAnsi="Arial" w:cs="Arial"/>
          <w:sz w:val="20"/>
          <w:szCs w:val="20"/>
        </w:rPr>
        <w:t>điều</w:t>
      </w:r>
      <w:r w:rsidRPr="00F42EE5">
        <w:rPr>
          <w:rFonts w:ascii="Arial" w:hAnsi="Arial" w:cs="Arial"/>
          <w:sz w:val="20"/>
          <w:szCs w:val="20"/>
        </w:rPr>
        <w:t xml:space="preserve"> được xác định theo Bảng 1.4.</w:t>
      </w:r>
    </w:p>
    <w:p w14:paraId="15047F0B"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 xml:space="preserve">Bảng 1.4. Bảng giá trị hệ số </w:t>
      </w:r>
      <w:r w:rsidR="00F42EE5" w:rsidRPr="00F42EE5">
        <w:rPr>
          <w:rFonts w:ascii="Arial" w:hAnsi="Arial" w:cs="Arial"/>
          <w:i/>
          <w:iCs/>
          <w:sz w:val="20"/>
          <w:szCs w:val="20"/>
        </w:rPr>
        <w:t>điều</w:t>
      </w:r>
      <w:r w:rsidRPr="00F42EE5">
        <w:rPr>
          <w:rFonts w:ascii="Arial" w:hAnsi="Arial" w:cs="Arial"/>
          <w:i/>
          <w:iCs/>
          <w:sz w:val="20"/>
          <w:szCs w:val="20"/>
        </w:rPr>
        <w:t xml:space="preserve"> chỉnh K đối với công tác rà soát, </w:t>
      </w:r>
      <w:r w:rsidR="00F42EE5" w:rsidRPr="00F42EE5">
        <w:rPr>
          <w:rFonts w:ascii="Arial" w:hAnsi="Arial" w:cs="Arial"/>
          <w:i/>
          <w:iCs/>
          <w:sz w:val="20"/>
          <w:szCs w:val="20"/>
        </w:rPr>
        <w:t>điều</w:t>
      </w:r>
      <w:r w:rsidR="007C76BE" w:rsidRPr="00F42EE5">
        <w:rPr>
          <w:rFonts w:ascii="Arial" w:hAnsi="Arial" w:cs="Arial"/>
          <w:i/>
          <w:iCs/>
          <w:sz w:val="20"/>
          <w:szCs w:val="20"/>
        </w:rPr>
        <w:t xml:space="preserve"> chỉnh</w:t>
      </w:r>
      <w:r w:rsidR="00671B89" w:rsidRPr="00F42EE5">
        <w:rPr>
          <w:rFonts w:ascii="Arial" w:hAnsi="Arial" w:cs="Arial"/>
          <w:i/>
          <w:iCs/>
          <w:sz w:val="20"/>
          <w:szCs w:val="20"/>
          <w:lang w:val="en-US"/>
        </w:rPr>
        <w:t xml:space="preserve"> </w:t>
      </w:r>
      <w:r w:rsidRPr="00F42EE5">
        <w:rPr>
          <w:rFonts w:ascii="Arial" w:hAnsi="Arial" w:cs="Arial"/>
          <w:i/>
          <w:iCs/>
          <w:sz w:val="20"/>
          <w:szCs w:val="20"/>
        </w:rPr>
        <w:t>quy hoạch phòng, ch</w:t>
      </w:r>
      <w:r w:rsidR="00671B89" w:rsidRPr="00F42EE5">
        <w:rPr>
          <w:rFonts w:ascii="Arial" w:hAnsi="Arial" w:cs="Arial"/>
          <w:i/>
          <w:iCs/>
          <w:sz w:val="20"/>
          <w:szCs w:val="20"/>
          <w:lang w:val="en-US"/>
        </w:rPr>
        <w:t>ố</w:t>
      </w:r>
      <w:r w:rsidRPr="00F42EE5">
        <w:rPr>
          <w:rFonts w:ascii="Arial" w:hAnsi="Arial" w:cs="Arial"/>
          <w:i/>
          <w:iCs/>
          <w:sz w:val="20"/>
          <w:szCs w:val="20"/>
        </w:rPr>
        <w:t xml:space="preserve">ng lũ của tuyến sông có đê, quy hoạch đê </w:t>
      </w:r>
      <w:r w:rsidR="00F42EE5" w:rsidRPr="00F42EE5">
        <w:rPr>
          <w:rFonts w:ascii="Arial" w:hAnsi="Arial" w:cs="Arial"/>
          <w:i/>
          <w:iCs/>
          <w:sz w:val="20"/>
          <w:szCs w:val="20"/>
        </w:rPr>
        <w:t>điều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09"/>
        <w:gridCol w:w="5459"/>
        <w:gridCol w:w="2797"/>
      </w:tblGrid>
      <w:tr w:rsidR="00372B71" w:rsidRPr="00F42EE5" w14:paraId="76361C15" w14:textId="77777777" w:rsidTr="00002146">
        <w:tblPrEx>
          <w:tblCellMar>
            <w:top w:w="0" w:type="dxa"/>
            <w:left w:w="0" w:type="dxa"/>
            <w:bottom w:w="0" w:type="dxa"/>
            <w:right w:w="0" w:type="dxa"/>
          </w:tblCellMar>
        </w:tblPrEx>
        <w:tc>
          <w:tcPr>
            <w:tcW w:w="446" w:type="pct"/>
            <w:shd w:val="clear" w:color="auto" w:fill="FFFFFF"/>
            <w:vAlign w:val="center"/>
          </w:tcPr>
          <w:p w14:paraId="688A7A4C"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3011" w:type="pct"/>
            <w:shd w:val="clear" w:color="auto" w:fill="FFFFFF"/>
            <w:vAlign w:val="center"/>
          </w:tcPr>
          <w:p w14:paraId="2382A362" w14:textId="77777777" w:rsidR="00372B71"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Thời gian</w:t>
            </w:r>
            <w:r w:rsidR="00372B71" w:rsidRPr="00F42EE5">
              <w:rPr>
                <w:rFonts w:ascii="Arial" w:hAnsi="Arial" w:cs="Arial"/>
                <w:b/>
                <w:bCs/>
                <w:sz w:val="20"/>
                <w:szCs w:val="20"/>
              </w:rPr>
              <w:t xml:space="preserve"> quy hoạch đã được phê duyệt</w:t>
            </w:r>
          </w:p>
        </w:tc>
        <w:tc>
          <w:tcPr>
            <w:tcW w:w="1543" w:type="pct"/>
            <w:shd w:val="clear" w:color="auto" w:fill="FFFFFF"/>
            <w:vAlign w:val="center"/>
          </w:tcPr>
          <w:p w14:paraId="65C29E0C"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 xml:space="preserve">Hệ số </w:t>
            </w:r>
            <w:r w:rsidR="00F42EE5" w:rsidRPr="00F42EE5">
              <w:rPr>
                <w:rFonts w:ascii="Arial" w:hAnsi="Arial" w:cs="Arial"/>
                <w:b/>
                <w:bCs/>
                <w:sz w:val="20"/>
                <w:szCs w:val="20"/>
              </w:rPr>
              <w:t>điều</w:t>
            </w:r>
            <w:r w:rsidRPr="00F42EE5">
              <w:rPr>
                <w:rFonts w:ascii="Arial" w:hAnsi="Arial" w:cs="Arial"/>
                <w:b/>
                <w:bCs/>
                <w:sz w:val="20"/>
                <w:szCs w:val="20"/>
              </w:rPr>
              <w:t xml:space="preserve"> chỉnh K</w:t>
            </w:r>
          </w:p>
        </w:tc>
      </w:tr>
      <w:tr w:rsidR="00372B71" w:rsidRPr="00F42EE5" w14:paraId="22FBF77F" w14:textId="77777777" w:rsidTr="00002146">
        <w:tblPrEx>
          <w:tblCellMar>
            <w:top w:w="0" w:type="dxa"/>
            <w:left w:w="0" w:type="dxa"/>
            <w:bottom w:w="0" w:type="dxa"/>
            <w:right w:w="0" w:type="dxa"/>
          </w:tblCellMar>
        </w:tblPrEx>
        <w:tc>
          <w:tcPr>
            <w:tcW w:w="446" w:type="pct"/>
            <w:shd w:val="clear" w:color="auto" w:fill="FFFFFF"/>
            <w:vAlign w:val="center"/>
          </w:tcPr>
          <w:p w14:paraId="14E036C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3011" w:type="pct"/>
            <w:shd w:val="clear" w:color="auto" w:fill="FFFFFF"/>
            <w:vAlign w:val="center"/>
          </w:tcPr>
          <w:p w14:paraId="78A278E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Dưới 3 năm</w:t>
            </w:r>
          </w:p>
        </w:tc>
        <w:tc>
          <w:tcPr>
            <w:tcW w:w="1543" w:type="pct"/>
            <w:shd w:val="clear" w:color="auto" w:fill="FFFFFF"/>
            <w:vAlign w:val="center"/>
          </w:tcPr>
          <w:p w14:paraId="0C047B5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0,50</w:t>
            </w:r>
          </w:p>
        </w:tc>
      </w:tr>
      <w:tr w:rsidR="00372B71" w:rsidRPr="00F42EE5" w14:paraId="7B67F4AF" w14:textId="77777777" w:rsidTr="00002146">
        <w:tblPrEx>
          <w:tblCellMar>
            <w:top w:w="0" w:type="dxa"/>
            <w:left w:w="0" w:type="dxa"/>
            <w:bottom w:w="0" w:type="dxa"/>
            <w:right w:w="0" w:type="dxa"/>
          </w:tblCellMar>
        </w:tblPrEx>
        <w:tc>
          <w:tcPr>
            <w:tcW w:w="446" w:type="pct"/>
            <w:shd w:val="clear" w:color="auto" w:fill="FFFFFF"/>
            <w:vAlign w:val="center"/>
          </w:tcPr>
          <w:p w14:paraId="37527C8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3011" w:type="pct"/>
            <w:shd w:val="clear" w:color="auto" w:fill="FFFFFF"/>
            <w:vAlign w:val="center"/>
          </w:tcPr>
          <w:p w14:paraId="72804C7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3 đến dưới 5 năm</w:t>
            </w:r>
          </w:p>
        </w:tc>
        <w:tc>
          <w:tcPr>
            <w:tcW w:w="1543" w:type="pct"/>
            <w:shd w:val="clear" w:color="auto" w:fill="FFFFFF"/>
            <w:vAlign w:val="center"/>
          </w:tcPr>
          <w:p w14:paraId="3F03448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0,70</w:t>
            </w:r>
          </w:p>
        </w:tc>
      </w:tr>
      <w:tr w:rsidR="00372B71" w:rsidRPr="00F42EE5" w14:paraId="50318C24" w14:textId="77777777" w:rsidTr="00002146">
        <w:tblPrEx>
          <w:tblCellMar>
            <w:top w:w="0" w:type="dxa"/>
            <w:left w:w="0" w:type="dxa"/>
            <w:bottom w:w="0" w:type="dxa"/>
            <w:right w:w="0" w:type="dxa"/>
          </w:tblCellMar>
        </w:tblPrEx>
        <w:tc>
          <w:tcPr>
            <w:tcW w:w="446" w:type="pct"/>
            <w:shd w:val="clear" w:color="auto" w:fill="FFFFFF"/>
            <w:vAlign w:val="center"/>
          </w:tcPr>
          <w:p w14:paraId="5E22C60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3011" w:type="pct"/>
            <w:shd w:val="clear" w:color="auto" w:fill="FFFFFF"/>
            <w:vAlign w:val="center"/>
          </w:tcPr>
          <w:p w14:paraId="7713B61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5 đến dưới 7 năm</w:t>
            </w:r>
          </w:p>
        </w:tc>
        <w:tc>
          <w:tcPr>
            <w:tcW w:w="1543" w:type="pct"/>
            <w:shd w:val="clear" w:color="auto" w:fill="FFFFFF"/>
            <w:vAlign w:val="center"/>
          </w:tcPr>
          <w:p w14:paraId="4A3E398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0,85</w:t>
            </w:r>
          </w:p>
        </w:tc>
      </w:tr>
      <w:tr w:rsidR="00372B71" w:rsidRPr="00F42EE5" w14:paraId="28BED628" w14:textId="77777777" w:rsidTr="00002146">
        <w:tblPrEx>
          <w:tblCellMar>
            <w:top w:w="0" w:type="dxa"/>
            <w:left w:w="0" w:type="dxa"/>
            <w:bottom w:w="0" w:type="dxa"/>
            <w:right w:w="0" w:type="dxa"/>
          </w:tblCellMar>
        </w:tblPrEx>
        <w:tc>
          <w:tcPr>
            <w:tcW w:w="446" w:type="pct"/>
            <w:shd w:val="clear" w:color="auto" w:fill="FFFFFF"/>
            <w:vAlign w:val="center"/>
          </w:tcPr>
          <w:p w14:paraId="17DA1F5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3011" w:type="pct"/>
            <w:shd w:val="clear" w:color="auto" w:fill="FFFFFF"/>
            <w:vAlign w:val="center"/>
          </w:tcPr>
          <w:p w14:paraId="25F1136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Từ 7 đến 10 năm</w:t>
            </w:r>
          </w:p>
        </w:tc>
        <w:tc>
          <w:tcPr>
            <w:tcW w:w="1543" w:type="pct"/>
            <w:shd w:val="clear" w:color="auto" w:fill="FFFFFF"/>
            <w:vAlign w:val="center"/>
          </w:tcPr>
          <w:p w14:paraId="2C8295F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0,95</w:t>
            </w:r>
          </w:p>
        </w:tc>
      </w:tr>
      <w:tr w:rsidR="00372B71" w:rsidRPr="00F42EE5" w14:paraId="023FC226" w14:textId="77777777" w:rsidTr="00002146">
        <w:tblPrEx>
          <w:tblCellMar>
            <w:top w:w="0" w:type="dxa"/>
            <w:left w:w="0" w:type="dxa"/>
            <w:bottom w:w="0" w:type="dxa"/>
            <w:right w:w="0" w:type="dxa"/>
          </w:tblCellMar>
        </w:tblPrEx>
        <w:tc>
          <w:tcPr>
            <w:tcW w:w="446" w:type="pct"/>
            <w:shd w:val="clear" w:color="auto" w:fill="FFFFFF"/>
            <w:vAlign w:val="center"/>
          </w:tcPr>
          <w:p w14:paraId="3C2A785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w:t>
            </w:r>
          </w:p>
        </w:tc>
        <w:tc>
          <w:tcPr>
            <w:tcW w:w="3011" w:type="pct"/>
            <w:shd w:val="clear" w:color="auto" w:fill="FFFFFF"/>
            <w:vAlign w:val="center"/>
          </w:tcPr>
          <w:p w14:paraId="4456E0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Từ </w:t>
            </w:r>
            <w:r w:rsidR="007C76BE" w:rsidRPr="00F42EE5">
              <w:rPr>
                <w:rFonts w:ascii="Arial" w:hAnsi="Arial" w:cs="Arial"/>
                <w:sz w:val="20"/>
                <w:szCs w:val="20"/>
              </w:rPr>
              <w:t>trên</w:t>
            </w:r>
            <w:r w:rsidRPr="00F42EE5">
              <w:rPr>
                <w:rFonts w:ascii="Arial" w:hAnsi="Arial" w:cs="Arial"/>
                <w:sz w:val="20"/>
                <w:szCs w:val="20"/>
              </w:rPr>
              <w:t xml:space="preserve"> 10 năm (lập mới)</w:t>
            </w:r>
          </w:p>
        </w:tc>
        <w:tc>
          <w:tcPr>
            <w:tcW w:w="1543" w:type="pct"/>
            <w:shd w:val="clear" w:color="auto" w:fill="FFFFFF"/>
            <w:vAlign w:val="center"/>
          </w:tcPr>
          <w:p w14:paraId="53DDE24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1,00</w:t>
            </w:r>
          </w:p>
        </w:tc>
      </w:tr>
    </w:tbl>
    <w:p w14:paraId="6307F04A" w14:textId="77777777" w:rsidR="00372B71" w:rsidRPr="00F42EE5" w:rsidRDefault="00002146" w:rsidP="00DF0598">
      <w:pPr>
        <w:spacing w:before="120"/>
        <w:rPr>
          <w:rFonts w:ascii="Arial" w:hAnsi="Arial" w:cs="Arial"/>
          <w:b/>
          <w:bCs/>
          <w:sz w:val="20"/>
          <w:szCs w:val="20"/>
        </w:rPr>
      </w:pPr>
      <w:bookmarkStart w:id="17" w:name="dieu_7"/>
      <w:r w:rsidRPr="00002146">
        <w:rPr>
          <w:rFonts w:ascii="Arial" w:hAnsi="Arial" w:cs="Arial"/>
          <w:b/>
          <w:bCs/>
          <w:sz w:val="20"/>
          <w:szCs w:val="20"/>
        </w:rPr>
        <w:t>7. Thành phần định mức kinh tế - kỹ thuật</w:t>
      </w:r>
      <w:bookmarkEnd w:id="17"/>
    </w:p>
    <w:p w14:paraId="429A217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7.1.</w:t>
      </w:r>
      <w:r w:rsidR="007C76BE" w:rsidRPr="00F42EE5">
        <w:rPr>
          <w:rFonts w:ascii="Arial" w:hAnsi="Arial" w:cs="Arial"/>
          <w:sz w:val="20"/>
          <w:szCs w:val="20"/>
        </w:rPr>
        <w:t xml:space="preserve"> </w:t>
      </w:r>
      <w:r w:rsidRPr="00F42EE5">
        <w:rPr>
          <w:rFonts w:ascii="Arial" w:hAnsi="Arial" w:cs="Arial"/>
          <w:sz w:val="20"/>
          <w:szCs w:val="20"/>
        </w:rPr>
        <w:t>Số lượng công lao động gồm số lượng, cơ cấu thành phần lao động được tổ chức để thực hiện từng bước công việc cụ thể căn cứ vào tính chất, mức độ phức tạp, yêu cầu về chuyên môn của công việc.</w:t>
      </w:r>
    </w:p>
    <w:p w14:paraId="2E03009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7.2.</w:t>
      </w:r>
      <w:r w:rsidR="007C76BE" w:rsidRPr="00F42EE5">
        <w:rPr>
          <w:rFonts w:ascii="Arial" w:hAnsi="Arial" w:cs="Arial"/>
          <w:sz w:val="20"/>
          <w:szCs w:val="20"/>
        </w:rPr>
        <w:t xml:space="preserve"> </w:t>
      </w:r>
      <w:r w:rsidRPr="00F42EE5">
        <w:rPr>
          <w:rFonts w:ascii="Arial" w:hAnsi="Arial" w:cs="Arial"/>
          <w:sz w:val="20"/>
          <w:szCs w:val="20"/>
        </w:rPr>
        <w:t xml:space="preserve">Định mức lao động là thời gian lao động trực tiếp để sản xuất ra một sản phẩm </w:t>
      </w:r>
      <w:r w:rsidR="006F4D26" w:rsidRPr="00F42EE5">
        <w:rPr>
          <w:rFonts w:ascii="Arial" w:hAnsi="Arial" w:cs="Arial"/>
          <w:i/>
          <w:iCs/>
          <w:sz w:val="20"/>
          <w:szCs w:val="20"/>
          <w:lang w:val="en-US"/>
        </w:rPr>
        <w:t>(</w:t>
      </w:r>
      <w:r w:rsidRPr="00F42EE5">
        <w:rPr>
          <w:rFonts w:ascii="Arial" w:hAnsi="Arial" w:cs="Arial"/>
          <w:i/>
          <w:iCs/>
          <w:sz w:val="20"/>
          <w:szCs w:val="20"/>
        </w:rPr>
        <w:t>hoặc để thực hiện một bước công việc hoặc thực hiện một công việc cụ thể)</w:t>
      </w:r>
      <w:r w:rsidRPr="00F42EE5">
        <w:rPr>
          <w:rFonts w:ascii="Arial" w:hAnsi="Arial" w:cs="Arial"/>
          <w:sz w:val="20"/>
          <w:szCs w:val="20"/>
        </w:rPr>
        <w:t xml:space="preserve"> và </w:t>
      </w:r>
      <w:r w:rsidR="007C76BE" w:rsidRPr="00F42EE5">
        <w:rPr>
          <w:rFonts w:ascii="Arial" w:hAnsi="Arial" w:cs="Arial"/>
          <w:sz w:val="20"/>
          <w:szCs w:val="20"/>
        </w:rPr>
        <w:t>thời gian</w:t>
      </w:r>
      <w:r w:rsidRPr="00F42EE5">
        <w:rPr>
          <w:rFonts w:ascii="Arial" w:hAnsi="Arial" w:cs="Arial"/>
          <w:sz w:val="20"/>
          <w:szCs w:val="20"/>
        </w:rPr>
        <w:t xml:space="preserve"> lao động trực tiếp phục vụ </w:t>
      </w:r>
      <w:r w:rsidR="007C76BE" w:rsidRPr="00F42EE5">
        <w:rPr>
          <w:rFonts w:ascii="Arial" w:hAnsi="Arial" w:cs="Arial"/>
          <w:sz w:val="20"/>
          <w:szCs w:val="20"/>
        </w:rPr>
        <w:t>trong</w:t>
      </w:r>
      <w:r w:rsidRPr="00F42EE5">
        <w:rPr>
          <w:rFonts w:ascii="Arial" w:hAnsi="Arial" w:cs="Arial"/>
          <w:sz w:val="20"/>
          <w:szCs w:val="20"/>
        </w:rPr>
        <w:t xml:space="preserve"> quá trình kiểm tra nghiệm thu sản phẩm theo quy chế kiểm tra nghiệm thu, đơn vị tính là công nhóm/đơn vị sản phẩm. Đối với những công việc bình thường, một công làm việc tính là 8 giờ.</w:t>
      </w:r>
    </w:p>
    <w:p w14:paraId="443A6E5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7.3.</w:t>
      </w:r>
      <w:r w:rsidR="007C76BE" w:rsidRPr="00F42EE5">
        <w:rPr>
          <w:rFonts w:ascii="Arial" w:hAnsi="Arial" w:cs="Arial"/>
          <w:sz w:val="20"/>
          <w:szCs w:val="20"/>
        </w:rPr>
        <w:t xml:space="preserve"> </w:t>
      </w:r>
      <w:r w:rsidRPr="00F42EE5">
        <w:rPr>
          <w:rFonts w:ascii="Arial" w:hAnsi="Arial" w:cs="Arial"/>
          <w:sz w:val="20"/>
          <w:szCs w:val="20"/>
        </w:rPr>
        <w:t>Định mức vật liệu, dụng cụ và thiết bị</w:t>
      </w:r>
    </w:p>
    <w:p w14:paraId="10A785A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Định mức vật liệu là số lượng vật liệu cần thiết để sản xuất ra một đơn vị sản phẩm </w:t>
      </w:r>
      <w:r w:rsidR="008A7CD6" w:rsidRPr="00F42EE5">
        <w:rPr>
          <w:rFonts w:ascii="Arial" w:hAnsi="Arial" w:cs="Arial"/>
          <w:i/>
          <w:iCs/>
          <w:sz w:val="20"/>
          <w:szCs w:val="20"/>
          <w:lang w:val="en-US"/>
        </w:rPr>
        <w:t>(</w:t>
      </w:r>
      <w:r w:rsidRPr="00F42EE5">
        <w:rPr>
          <w:rFonts w:ascii="Arial" w:hAnsi="Arial" w:cs="Arial"/>
          <w:i/>
          <w:iCs/>
          <w:sz w:val="20"/>
          <w:szCs w:val="20"/>
        </w:rPr>
        <w:t>thực hiện một công việc)</w:t>
      </w:r>
      <w:r w:rsidRPr="00F42EE5">
        <w:rPr>
          <w:rFonts w:ascii="Arial" w:hAnsi="Arial" w:cs="Arial"/>
          <w:sz w:val="20"/>
          <w:szCs w:val="20"/>
        </w:rPr>
        <w:t>; đơn vị tính theo đơn vị của từng loại vật liệu/đơn vị sản phẩm; định mức vật liệu phụ được tính bằng % định mức vật liệu chính trong bảng định mức vật liệu.</w:t>
      </w:r>
    </w:p>
    <w:p w14:paraId="05C00CA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Định mức dụng cụ và thiết bị là thời gian sử dụng dụng cụ và thiết bị cần thiết để sản xuất ra một đơn vị sản phẩm </w:t>
      </w:r>
      <w:r w:rsidRPr="00F42EE5">
        <w:rPr>
          <w:rFonts w:ascii="Arial" w:hAnsi="Arial" w:cs="Arial"/>
          <w:i/>
          <w:iCs/>
          <w:sz w:val="20"/>
          <w:szCs w:val="20"/>
        </w:rPr>
        <w:t>(thực hiện một công việc)</w:t>
      </w:r>
      <w:r w:rsidRPr="00F42EE5">
        <w:rPr>
          <w:rFonts w:ascii="Arial" w:hAnsi="Arial" w:cs="Arial"/>
          <w:sz w:val="20"/>
          <w:szCs w:val="20"/>
        </w:rPr>
        <w:t xml:space="preserve">; đơn vị tính là ca/đơn vị sản phẩm; thời hạn sử dụng dụng cụ và thiết bị tính là tháng; định mức dụng cụ phụ được tính bằng % định mức dụng cụ chính </w:t>
      </w:r>
      <w:r w:rsidR="008E7CE1" w:rsidRPr="00F42EE5">
        <w:rPr>
          <w:rFonts w:ascii="Arial" w:hAnsi="Arial" w:cs="Arial"/>
          <w:sz w:val="20"/>
          <w:szCs w:val="20"/>
          <w:lang w:val="en-US"/>
        </w:rPr>
        <w:t>tr</w:t>
      </w:r>
      <w:r w:rsidRPr="00F42EE5">
        <w:rPr>
          <w:rFonts w:ascii="Arial" w:hAnsi="Arial" w:cs="Arial"/>
          <w:sz w:val="20"/>
          <w:szCs w:val="20"/>
        </w:rPr>
        <w:t>ong bảng định mức dụng cụ.</w:t>
      </w:r>
    </w:p>
    <w:p w14:paraId="33B2FF9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Số ca m</w:t>
      </w:r>
      <w:r w:rsidR="008D4CA9" w:rsidRPr="00F42EE5">
        <w:rPr>
          <w:rFonts w:ascii="Arial" w:hAnsi="Arial" w:cs="Arial"/>
          <w:sz w:val="20"/>
          <w:szCs w:val="20"/>
          <w:lang w:val="en-US"/>
        </w:rPr>
        <w:t>á</w:t>
      </w:r>
      <w:r w:rsidRPr="00F42EE5">
        <w:rPr>
          <w:rFonts w:ascii="Arial" w:hAnsi="Arial" w:cs="Arial"/>
          <w:sz w:val="20"/>
          <w:szCs w:val="20"/>
        </w:rPr>
        <w:t>y sử dụng thiết bị trong một năm: Máy ngoại nghiệp là 250 ca; máy nội nghiệp là 500 ca.</w:t>
      </w:r>
    </w:p>
    <w:p w14:paraId="750548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Điện năng tiêu thụ của các dụng cụ, thiết bị dùng điện được tính trên cơ sở công suất và định mức dụng cụ, thiết bị và được tính theo công thức:</w:t>
      </w:r>
    </w:p>
    <w:p w14:paraId="66AD243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Định mức điện = </w:t>
      </w:r>
      <w:r w:rsidRPr="00F42EE5">
        <w:rPr>
          <w:rFonts w:ascii="Arial" w:hAnsi="Arial" w:cs="Arial"/>
          <w:i/>
          <w:iCs/>
          <w:sz w:val="20"/>
          <w:szCs w:val="20"/>
        </w:rPr>
        <w:t>(công suất thiết bị/giờ</w:t>
      </w:r>
      <w:r w:rsidR="008D4CA9" w:rsidRPr="00F42EE5">
        <w:rPr>
          <w:rFonts w:ascii="Arial" w:hAnsi="Arial" w:cs="Arial"/>
          <w:i/>
          <w:iCs/>
          <w:sz w:val="20"/>
          <w:szCs w:val="20"/>
        </w:rPr>
        <w:t xml:space="preserve"> </w:t>
      </w:r>
      <w:r w:rsidR="008D4CA9" w:rsidRPr="00F42EE5">
        <w:rPr>
          <w:rFonts w:ascii="Arial" w:hAnsi="Arial" w:cs="Arial"/>
          <w:i/>
          <w:iCs/>
          <w:sz w:val="20"/>
          <w:szCs w:val="20"/>
          <w:lang w:val="en-US"/>
        </w:rPr>
        <w:t>x</w:t>
      </w:r>
      <w:r w:rsidRPr="00F42EE5">
        <w:rPr>
          <w:rFonts w:ascii="Arial" w:hAnsi="Arial" w:cs="Arial"/>
          <w:i/>
          <w:iCs/>
          <w:sz w:val="20"/>
          <w:szCs w:val="20"/>
        </w:rPr>
        <w:t xml:space="preserve"> 8 giờ làm việc</w:t>
      </w:r>
      <w:r w:rsidR="008D4CA9" w:rsidRPr="00F42EE5">
        <w:rPr>
          <w:rFonts w:ascii="Arial" w:hAnsi="Arial" w:cs="Arial"/>
          <w:i/>
          <w:iCs/>
          <w:sz w:val="20"/>
          <w:szCs w:val="20"/>
        </w:rPr>
        <w:t xml:space="preserve"> </w:t>
      </w:r>
      <w:r w:rsidR="008D4CA9" w:rsidRPr="00F42EE5">
        <w:rPr>
          <w:rFonts w:ascii="Arial" w:hAnsi="Arial" w:cs="Arial"/>
          <w:i/>
          <w:iCs/>
          <w:sz w:val="20"/>
          <w:szCs w:val="20"/>
          <w:lang w:val="en-US"/>
        </w:rPr>
        <w:t>x</w:t>
      </w:r>
      <w:r w:rsidRPr="00F42EE5">
        <w:rPr>
          <w:rFonts w:ascii="Arial" w:hAnsi="Arial" w:cs="Arial"/>
          <w:i/>
          <w:iCs/>
          <w:sz w:val="20"/>
          <w:szCs w:val="20"/>
        </w:rPr>
        <w:t xml:space="preserve"> s</w:t>
      </w:r>
      <w:r w:rsidR="008D4CA9" w:rsidRPr="00F42EE5">
        <w:rPr>
          <w:rFonts w:ascii="Arial" w:hAnsi="Arial" w:cs="Arial"/>
          <w:i/>
          <w:iCs/>
          <w:sz w:val="20"/>
          <w:szCs w:val="20"/>
          <w:lang w:val="en-US"/>
        </w:rPr>
        <w:t>ố</w:t>
      </w:r>
      <w:r w:rsidRPr="00F42EE5">
        <w:rPr>
          <w:rFonts w:ascii="Arial" w:hAnsi="Arial" w:cs="Arial"/>
          <w:i/>
          <w:iCs/>
          <w:sz w:val="20"/>
          <w:szCs w:val="20"/>
        </w:rPr>
        <w:t xml:space="preserve"> ca sử dụng dụng cụ, thiết bị)</w:t>
      </w:r>
      <w:r w:rsidRPr="00F42EE5">
        <w:rPr>
          <w:rFonts w:ascii="Arial" w:hAnsi="Arial" w:cs="Arial"/>
          <w:sz w:val="20"/>
          <w:szCs w:val="20"/>
        </w:rPr>
        <w:t xml:space="preserve"> + 5% hao hụt.</w:t>
      </w:r>
    </w:p>
    <w:p w14:paraId="1B53CA38" w14:textId="77777777" w:rsidR="00372B71" w:rsidRPr="00F42EE5" w:rsidRDefault="00372B71" w:rsidP="00DF0598">
      <w:pPr>
        <w:spacing w:before="120"/>
        <w:rPr>
          <w:rFonts w:ascii="Arial" w:hAnsi="Arial" w:cs="Arial"/>
          <w:b/>
          <w:bCs/>
          <w:sz w:val="20"/>
          <w:szCs w:val="20"/>
        </w:rPr>
      </w:pPr>
      <w:bookmarkStart w:id="18" w:name="dieu_8"/>
      <w:r w:rsidRPr="00F42EE5">
        <w:rPr>
          <w:rFonts w:ascii="Arial" w:hAnsi="Arial" w:cs="Arial"/>
          <w:b/>
          <w:bCs/>
          <w:sz w:val="20"/>
          <w:szCs w:val="20"/>
        </w:rPr>
        <w:t>8.</w:t>
      </w:r>
      <w:r w:rsidR="007C76BE" w:rsidRPr="00F42EE5">
        <w:rPr>
          <w:rFonts w:ascii="Arial" w:hAnsi="Arial" w:cs="Arial"/>
          <w:b/>
          <w:bCs/>
          <w:sz w:val="20"/>
          <w:szCs w:val="20"/>
        </w:rPr>
        <w:t xml:space="preserve"> </w:t>
      </w:r>
      <w:r w:rsidRPr="00F42EE5">
        <w:rPr>
          <w:rFonts w:ascii="Arial" w:hAnsi="Arial" w:cs="Arial"/>
          <w:b/>
          <w:bCs/>
          <w:sz w:val="20"/>
          <w:szCs w:val="20"/>
        </w:rPr>
        <w:t>Cách tính định mức</w:t>
      </w:r>
      <w:bookmarkEnd w:id="18"/>
    </w:p>
    <w:p w14:paraId="7881979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8.1.</w:t>
      </w:r>
      <w:r w:rsidR="007C76BE" w:rsidRPr="00F42EE5">
        <w:rPr>
          <w:rFonts w:ascii="Arial" w:hAnsi="Arial" w:cs="Arial"/>
          <w:sz w:val="20"/>
          <w:szCs w:val="20"/>
        </w:rPr>
        <w:t xml:space="preserve"> </w:t>
      </w:r>
      <w:r w:rsidRPr="00F42EE5">
        <w:rPr>
          <w:rFonts w:ascii="Arial" w:hAnsi="Arial" w:cs="Arial"/>
          <w:sz w:val="20"/>
          <w:szCs w:val="20"/>
        </w:rPr>
        <w:t>Định mức quy hoạch phòng, ch</w:t>
      </w:r>
      <w:r w:rsidR="008D4CA9" w:rsidRPr="00F42EE5">
        <w:rPr>
          <w:rFonts w:ascii="Arial" w:hAnsi="Arial" w:cs="Arial"/>
          <w:sz w:val="20"/>
          <w:szCs w:val="20"/>
          <w:lang w:val="en-US"/>
        </w:rPr>
        <w:t>ố</w:t>
      </w:r>
      <w:r w:rsidRPr="00F42EE5">
        <w:rPr>
          <w:rFonts w:ascii="Arial" w:hAnsi="Arial" w:cs="Arial"/>
          <w:sz w:val="20"/>
          <w:szCs w:val="20"/>
        </w:rPr>
        <w:t xml:space="preserve">ng lũ của tuyến sông có đê, quy hoạch đê </w:t>
      </w:r>
      <w:r w:rsidR="00F42EE5" w:rsidRPr="00F42EE5">
        <w:rPr>
          <w:rFonts w:ascii="Arial" w:hAnsi="Arial" w:cs="Arial"/>
          <w:sz w:val="20"/>
          <w:szCs w:val="20"/>
        </w:rPr>
        <w:t>điều</w:t>
      </w:r>
    </w:p>
    <w:p w14:paraId="1EA06B9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cho việc lập nội dung quy hoạch cho vùng quy hoạch thực tế được tính theo công thức sau:</w:t>
      </w:r>
    </w:p>
    <w:p w14:paraId="0B4D736E" w14:textId="13A99503" w:rsidR="00372B71" w:rsidRPr="00F42EE5" w:rsidRDefault="002C5562" w:rsidP="00DF0598">
      <w:pPr>
        <w:spacing w:before="120"/>
        <w:jc w:val="center"/>
        <w:rPr>
          <w:rFonts w:ascii="Arial" w:hAnsi="Arial" w:cs="Arial"/>
          <w:sz w:val="20"/>
          <w:szCs w:val="20"/>
        </w:rPr>
      </w:pPr>
      <w:r w:rsidRPr="00F42EE5">
        <w:rPr>
          <w:rFonts w:ascii="Arial" w:hAnsi="Arial" w:cs="Arial"/>
          <w:noProof/>
          <w:sz w:val="20"/>
          <w:szCs w:val="20"/>
        </w:rPr>
        <w:drawing>
          <wp:inline distT="0" distB="0" distL="0" distR="0" wp14:anchorId="19F06805" wp14:editId="16DC11F5">
            <wp:extent cx="1943100" cy="46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464820"/>
                    </a:xfrm>
                    <a:prstGeom prst="rect">
                      <a:avLst/>
                    </a:prstGeom>
                    <a:noFill/>
                    <a:ln>
                      <a:noFill/>
                    </a:ln>
                  </pic:spPr>
                </pic:pic>
              </a:graphicData>
            </a:graphic>
          </wp:inline>
        </w:drawing>
      </w:r>
    </w:p>
    <w:p w14:paraId="3551ED1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Trong đó:</w:t>
      </w:r>
    </w:p>
    <w:p w14:paraId="2300A88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 Mức hao phí (lao động, vật liệu, dụng cụ và máy móc thiết bị) cho công tác lập quy hoạch của vùng quy hoạch;</w:t>
      </w:r>
    </w:p>
    <w:p w14:paraId="6B4E067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w:t>
      </w:r>
      <w:r w:rsidRPr="00F42EE5">
        <w:rPr>
          <w:rFonts w:ascii="Arial" w:hAnsi="Arial" w:cs="Arial"/>
          <w:sz w:val="20"/>
          <w:szCs w:val="20"/>
          <w:vertAlign w:val="subscript"/>
        </w:rPr>
        <w:t>c</w:t>
      </w:r>
      <w:r w:rsidRPr="00F42EE5">
        <w:rPr>
          <w:rFonts w:ascii="Arial" w:hAnsi="Arial" w:cs="Arial"/>
          <w:sz w:val="20"/>
          <w:szCs w:val="20"/>
        </w:rPr>
        <w:t xml:space="preserve">: Mức hao phí (lao động, vật liệu, dụng cụ và máy móc thiết bị) cho công tác lập quy hoạch của vùng có </w:t>
      </w:r>
      <w:r w:rsidR="00F42EE5" w:rsidRPr="00F42EE5">
        <w:rPr>
          <w:rFonts w:ascii="Arial" w:hAnsi="Arial" w:cs="Arial"/>
          <w:sz w:val="20"/>
          <w:szCs w:val="20"/>
        </w:rPr>
        <w:t>điều</w:t>
      </w:r>
      <w:r w:rsidRPr="00F42EE5">
        <w:rPr>
          <w:rFonts w:ascii="Arial" w:hAnsi="Arial" w:cs="Arial"/>
          <w:sz w:val="20"/>
          <w:szCs w:val="20"/>
        </w:rPr>
        <w:t xml:space="preserve"> kiện chuẩn (</w:t>
      </w:r>
      <w:r w:rsidR="00F42EE5" w:rsidRPr="00F42EE5">
        <w:rPr>
          <w:rFonts w:ascii="Arial" w:hAnsi="Arial" w:cs="Arial"/>
          <w:sz w:val="20"/>
          <w:szCs w:val="20"/>
        </w:rPr>
        <w:t>điều</w:t>
      </w:r>
      <w:r w:rsidRPr="00F42EE5">
        <w:rPr>
          <w:rFonts w:ascii="Arial" w:hAnsi="Arial" w:cs="Arial"/>
          <w:sz w:val="20"/>
          <w:szCs w:val="20"/>
        </w:rPr>
        <w:t xml:space="preserve"> kiện áp dụng);</w:t>
      </w:r>
    </w:p>
    <w:p w14:paraId="2B5B6272" w14:textId="77777777" w:rsidR="00372B71" w:rsidRPr="00F42EE5" w:rsidRDefault="00906E7D" w:rsidP="00DF0598">
      <w:pPr>
        <w:spacing w:before="120"/>
        <w:rPr>
          <w:rFonts w:ascii="Arial" w:hAnsi="Arial" w:cs="Arial"/>
          <w:sz w:val="20"/>
          <w:szCs w:val="20"/>
        </w:rPr>
      </w:pPr>
      <w:r w:rsidRPr="00F42EE5">
        <w:rPr>
          <w:rFonts w:ascii="Arial" w:hAnsi="Arial" w:cs="Arial"/>
          <w:sz w:val="20"/>
          <w:szCs w:val="20"/>
        </w:rPr>
        <w:t>K</w:t>
      </w:r>
      <w:r w:rsidRPr="00F42EE5">
        <w:rPr>
          <w:rFonts w:ascii="Arial" w:hAnsi="Arial" w:cs="Arial"/>
          <w:sz w:val="20"/>
          <w:szCs w:val="20"/>
          <w:vertAlign w:val="subscript"/>
          <w:lang w:val="en-US"/>
        </w:rPr>
        <w:t>F</w:t>
      </w:r>
      <w:r w:rsidR="00372B71" w:rsidRPr="00F42EE5">
        <w:rPr>
          <w:rFonts w:ascii="Arial" w:hAnsi="Arial" w:cs="Arial"/>
          <w:sz w:val="20"/>
          <w:szCs w:val="20"/>
        </w:rPr>
        <w:t xml:space="preserve">: Hệ số </w:t>
      </w:r>
      <w:r w:rsidR="00F42EE5" w:rsidRPr="00F42EE5">
        <w:rPr>
          <w:rFonts w:ascii="Arial" w:hAnsi="Arial" w:cs="Arial"/>
          <w:sz w:val="20"/>
          <w:szCs w:val="20"/>
        </w:rPr>
        <w:t>điều</w:t>
      </w:r>
      <w:r w:rsidR="00372B71" w:rsidRPr="00F42EE5">
        <w:rPr>
          <w:rFonts w:ascii="Arial" w:hAnsi="Arial" w:cs="Arial"/>
          <w:sz w:val="20"/>
          <w:szCs w:val="20"/>
        </w:rPr>
        <w:t xml:space="preserve"> chỉnh theo quy mô diện tích vùng quy hoạch (được xác định tại Bảng 1.3);</w:t>
      </w:r>
    </w:p>
    <w:p w14:paraId="6BDC6715" w14:textId="77777777" w:rsidR="00372B71" w:rsidRPr="00F42EE5" w:rsidRDefault="00906E7D" w:rsidP="00DF0598">
      <w:pPr>
        <w:spacing w:before="120"/>
        <w:rPr>
          <w:rFonts w:ascii="Arial" w:hAnsi="Arial" w:cs="Arial"/>
          <w:sz w:val="20"/>
          <w:szCs w:val="20"/>
        </w:rPr>
      </w:pPr>
      <w:r w:rsidRPr="00F42EE5">
        <w:rPr>
          <w:rFonts w:ascii="Arial" w:hAnsi="Arial" w:cs="Arial"/>
          <w:sz w:val="20"/>
          <w:szCs w:val="20"/>
        </w:rPr>
        <w:t>K</w:t>
      </w:r>
      <w:r w:rsidRPr="00F42EE5">
        <w:rPr>
          <w:rFonts w:ascii="Arial" w:hAnsi="Arial" w:cs="Arial"/>
          <w:sz w:val="20"/>
          <w:szCs w:val="20"/>
          <w:vertAlign w:val="subscript"/>
          <w:lang w:val="en-US"/>
        </w:rPr>
        <w:t>i</w:t>
      </w:r>
      <w:r w:rsidR="00372B71" w:rsidRPr="00F42EE5">
        <w:rPr>
          <w:rFonts w:ascii="Arial" w:hAnsi="Arial" w:cs="Arial"/>
          <w:sz w:val="20"/>
          <w:szCs w:val="20"/>
        </w:rPr>
        <w:t xml:space="preserve">: Hệ số </w:t>
      </w:r>
      <w:r w:rsidR="00F42EE5" w:rsidRPr="00F42EE5">
        <w:rPr>
          <w:rFonts w:ascii="Arial" w:hAnsi="Arial" w:cs="Arial"/>
          <w:sz w:val="20"/>
          <w:szCs w:val="20"/>
        </w:rPr>
        <w:t>điều</w:t>
      </w:r>
      <w:r w:rsidR="00372B71" w:rsidRPr="00F42EE5">
        <w:rPr>
          <w:rFonts w:ascii="Arial" w:hAnsi="Arial" w:cs="Arial"/>
          <w:sz w:val="20"/>
          <w:szCs w:val="20"/>
        </w:rPr>
        <w:t xml:space="preserve"> chỉnh thứ i theo mức độ phức tạp của từng yếu tố ảnh hưởng đến mức chuẩn, hệ số phi chuẩn K</w:t>
      </w:r>
      <w:r w:rsidR="00372B71" w:rsidRPr="00F42EE5">
        <w:rPr>
          <w:rFonts w:ascii="Arial" w:hAnsi="Arial" w:cs="Arial"/>
          <w:sz w:val="20"/>
          <w:szCs w:val="20"/>
          <w:vertAlign w:val="subscript"/>
        </w:rPr>
        <w:t>i</w:t>
      </w:r>
      <w:r w:rsidR="00372B71" w:rsidRPr="00F42EE5">
        <w:rPr>
          <w:rFonts w:ascii="Arial" w:hAnsi="Arial" w:cs="Arial"/>
          <w:sz w:val="20"/>
          <w:szCs w:val="20"/>
        </w:rPr>
        <w:t xml:space="preserve"> (được xác định tại Bảng 1.2);</w:t>
      </w:r>
    </w:p>
    <w:p w14:paraId="016B8F4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n: Số các hệ số </w:t>
      </w:r>
      <w:r w:rsidR="00F42EE5" w:rsidRPr="00F42EE5">
        <w:rPr>
          <w:rFonts w:ascii="Arial" w:hAnsi="Arial" w:cs="Arial"/>
          <w:sz w:val="20"/>
          <w:szCs w:val="20"/>
        </w:rPr>
        <w:t>điều</w:t>
      </w:r>
      <w:r w:rsidRPr="00F42EE5">
        <w:rPr>
          <w:rFonts w:ascii="Arial" w:hAnsi="Arial" w:cs="Arial"/>
          <w:sz w:val="20"/>
          <w:szCs w:val="20"/>
        </w:rPr>
        <w:t xml:space="preserve"> chỉnh.</w:t>
      </w:r>
    </w:p>
    <w:p w14:paraId="1663AFE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Đối với trư</w:t>
      </w:r>
      <w:r w:rsidR="00077C88" w:rsidRPr="00F42EE5">
        <w:rPr>
          <w:rFonts w:ascii="Arial" w:hAnsi="Arial" w:cs="Arial"/>
          <w:sz w:val="20"/>
          <w:szCs w:val="20"/>
        </w:rPr>
        <w:t xml:space="preserve">ờng hợp lập quy hoạch đê </w:t>
      </w:r>
      <w:r w:rsidR="00F42EE5" w:rsidRPr="00F42EE5">
        <w:rPr>
          <w:rFonts w:ascii="Arial" w:hAnsi="Arial" w:cs="Arial"/>
          <w:sz w:val="20"/>
          <w:szCs w:val="20"/>
        </w:rPr>
        <w:t>điều</w:t>
      </w:r>
      <w:r w:rsidR="00077C88" w:rsidRPr="00F42EE5">
        <w:rPr>
          <w:rFonts w:ascii="Arial" w:hAnsi="Arial" w:cs="Arial"/>
          <w:sz w:val="20"/>
          <w:szCs w:val="20"/>
        </w:rPr>
        <w:t xml:space="preserve"> c</w:t>
      </w:r>
      <w:r w:rsidR="004F46F9" w:rsidRPr="00F42EE5">
        <w:rPr>
          <w:rFonts w:ascii="Arial" w:hAnsi="Arial" w:cs="Arial"/>
          <w:sz w:val="20"/>
          <w:szCs w:val="20"/>
          <w:lang w:val="en-US"/>
        </w:rPr>
        <w:t>ù</w:t>
      </w:r>
      <w:r w:rsidRPr="00F42EE5">
        <w:rPr>
          <w:rFonts w:ascii="Arial" w:hAnsi="Arial" w:cs="Arial"/>
          <w:sz w:val="20"/>
          <w:szCs w:val="20"/>
        </w:rPr>
        <w:t>ng đồng thời với lập QHPCL</w:t>
      </w:r>
      <w:r w:rsidR="00CC27AF" w:rsidRPr="00F42EE5">
        <w:rPr>
          <w:rFonts w:ascii="Arial" w:hAnsi="Arial" w:cs="Arial"/>
          <w:sz w:val="20"/>
          <w:szCs w:val="20"/>
          <w:lang w:val="en-US"/>
        </w:rPr>
        <w:t xml:space="preserve"> </w:t>
      </w:r>
      <w:r w:rsidRPr="00F42EE5">
        <w:rPr>
          <w:rFonts w:ascii="Arial" w:hAnsi="Arial" w:cs="Arial"/>
          <w:sz w:val="20"/>
          <w:szCs w:val="20"/>
        </w:rPr>
        <w:t xml:space="preserve">của tuyến sông có đê thì định mức được tính bằng 80% định mức quy hoạch đê </w:t>
      </w:r>
      <w:r w:rsidR="00F42EE5" w:rsidRPr="00F42EE5">
        <w:rPr>
          <w:rFonts w:ascii="Arial" w:hAnsi="Arial" w:cs="Arial"/>
          <w:sz w:val="20"/>
          <w:szCs w:val="20"/>
        </w:rPr>
        <w:t>điều</w:t>
      </w:r>
      <w:r w:rsidRPr="00F42EE5">
        <w:rPr>
          <w:rFonts w:ascii="Arial" w:hAnsi="Arial" w:cs="Arial"/>
          <w:sz w:val="20"/>
          <w:szCs w:val="20"/>
        </w:rPr>
        <w:t xml:space="preserve"> lập độc lập.</w:t>
      </w:r>
    </w:p>
    <w:p w14:paraId="0960952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8.2.</w:t>
      </w:r>
      <w:r w:rsidR="007C76BE" w:rsidRPr="00F42EE5">
        <w:rPr>
          <w:rFonts w:ascii="Arial" w:hAnsi="Arial" w:cs="Arial"/>
          <w:sz w:val="20"/>
          <w:szCs w:val="20"/>
        </w:rPr>
        <w:t xml:space="preserve"> </w:t>
      </w:r>
      <w:r w:rsidRPr="00F42EE5">
        <w:rPr>
          <w:rFonts w:ascii="Arial" w:hAnsi="Arial" w:cs="Arial"/>
          <w:sz w:val="20"/>
          <w:szCs w:val="20"/>
        </w:rPr>
        <w:t xml:space="preserve">Định mức rà soát, </w:t>
      </w:r>
      <w:r w:rsidR="00F42EE5" w:rsidRPr="00F42EE5">
        <w:rPr>
          <w:rFonts w:ascii="Arial" w:hAnsi="Arial" w:cs="Arial"/>
          <w:sz w:val="20"/>
          <w:szCs w:val="20"/>
        </w:rPr>
        <w:t>điều</w:t>
      </w:r>
      <w:r w:rsidRPr="00F42EE5">
        <w:rPr>
          <w:rFonts w:ascii="Arial" w:hAnsi="Arial" w:cs="Arial"/>
          <w:sz w:val="20"/>
          <w:szCs w:val="20"/>
        </w:rPr>
        <w:t xml:space="preserve"> chỉnh quy hoạch phòng, chống lũ của tuyến sông có đê/quy hoạch đê </w:t>
      </w:r>
      <w:r w:rsidR="00F42EE5" w:rsidRPr="00F42EE5">
        <w:rPr>
          <w:rFonts w:ascii="Arial" w:hAnsi="Arial" w:cs="Arial"/>
          <w:sz w:val="20"/>
          <w:szCs w:val="20"/>
        </w:rPr>
        <w:t>điều</w:t>
      </w:r>
    </w:p>
    <w:p w14:paraId="5946C2C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Định mức cho việc rà soát, </w:t>
      </w:r>
      <w:r w:rsidR="00F42EE5" w:rsidRPr="00F42EE5">
        <w:rPr>
          <w:rFonts w:ascii="Arial" w:hAnsi="Arial" w:cs="Arial"/>
          <w:sz w:val="20"/>
          <w:szCs w:val="20"/>
        </w:rPr>
        <w:t>điều</w:t>
      </w:r>
      <w:r w:rsidRPr="00F42EE5">
        <w:rPr>
          <w:rFonts w:ascii="Arial" w:hAnsi="Arial" w:cs="Arial"/>
          <w:sz w:val="20"/>
          <w:szCs w:val="20"/>
        </w:rPr>
        <w:t xml:space="preserve"> chỉnh quy hoạch phòng, chống lũ của tuyến sông có đê/quy hoạch đê </w:t>
      </w:r>
      <w:r w:rsidR="00F42EE5" w:rsidRPr="00F42EE5">
        <w:rPr>
          <w:rFonts w:ascii="Arial" w:hAnsi="Arial" w:cs="Arial"/>
          <w:sz w:val="20"/>
          <w:szCs w:val="20"/>
        </w:rPr>
        <w:t>điều</w:t>
      </w:r>
      <w:r w:rsidRPr="00F42EE5">
        <w:rPr>
          <w:rFonts w:ascii="Arial" w:hAnsi="Arial" w:cs="Arial"/>
          <w:sz w:val="20"/>
          <w:szCs w:val="20"/>
        </w:rPr>
        <w:t xml:space="preserve"> được tính </w:t>
      </w:r>
      <w:r w:rsidR="007C76BE" w:rsidRPr="00F42EE5">
        <w:rPr>
          <w:rFonts w:ascii="Arial" w:hAnsi="Arial" w:cs="Arial"/>
          <w:sz w:val="20"/>
          <w:szCs w:val="20"/>
        </w:rPr>
        <w:t>trên</w:t>
      </w:r>
      <w:r w:rsidRPr="00F42EE5">
        <w:rPr>
          <w:rFonts w:ascii="Arial" w:hAnsi="Arial" w:cs="Arial"/>
          <w:sz w:val="20"/>
          <w:szCs w:val="20"/>
        </w:rPr>
        <w:t xml:space="preserve"> cơ sở định mức quy hoạch lập mới và áp dụng hệ số </w:t>
      </w:r>
      <w:r w:rsidR="00F42EE5" w:rsidRPr="00F42EE5">
        <w:rPr>
          <w:rFonts w:ascii="Arial" w:hAnsi="Arial" w:cs="Arial"/>
          <w:sz w:val="20"/>
          <w:szCs w:val="20"/>
        </w:rPr>
        <w:t>điều</w:t>
      </w:r>
      <w:r w:rsidRPr="00F42EE5">
        <w:rPr>
          <w:rFonts w:ascii="Arial" w:hAnsi="Arial" w:cs="Arial"/>
          <w:sz w:val="20"/>
          <w:szCs w:val="20"/>
        </w:rPr>
        <w:t xml:space="preserve"> chỉnh như sau:</w:t>
      </w:r>
    </w:p>
    <w:p w14:paraId="0AAB716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M = M</w:t>
      </w:r>
      <w:r w:rsidR="00CC27AF" w:rsidRPr="00F42EE5">
        <w:rPr>
          <w:rFonts w:ascii="Arial" w:hAnsi="Arial" w:cs="Arial"/>
          <w:sz w:val="20"/>
          <w:szCs w:val="20"/>
          <w:vertAlign w:val="subscript"/>
          <w:lang w:val="en-US"/>
        </w:rPr>
        <w:t>QH</w:t>
      </w:r>
      <w:r w:rsidR="00CC27AF" w:rsidRPr="00F42EE5">
        <w:rPr>
          <w:rFonts w:ascii="Arial" w:hAnsi="Arial" w:cs="Arial"/>
          <w:sz w:val="20"/>
          <w:szCs w:val="20"/>
        </w:rPr>
        <w:t xml:space="preserve"> </w:t>
      </w:r>
      <w:r w:rsidR="00CC27AF" w:rsidRPr="00F42EE5">
        <w:rPr>
          <w:rFonts w:ascii="Arial" w:hAnsi="Arial" w:cs="Arial"/>
          <w:sz w:val="20"/>
          <w:szCs w:val="20"/>
          <w:lang w:val="en-US"/>
        </w:rPr>
        <w:t>x</w:t>
      </w:r>
      <w:r w:rsidRPr="00F42EE5">
        <w:rPr>
          <w:rFonts w:ascii="Arial" w:hAnsi="Arial" w:cs="Arial"/>
          <w:sz w:val="20"/>
          <w:szCs w:val="20"/>
        </w:rPr>
        <w:t xml:space="preserve"> K</w:t>
      </w:r>
    </w:p>
    <w:p w14:paraId="6E2A261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Trong đó:</w:t>
      </w:r>
    </w:p>
    <w:p w14:paraId="6203A6C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M: Định mức rà soát, </w:t>
      </w:r>
      <w:r w:rsidR="00F42EE5" w:rsidRPr="00F42EE5">
        <w:rPr>
          <w:rFonts w:ascii="Arial" w:hAnsi="Arial" w:cs="Arial"/>
          <w:sz w:val="20"/>
          <w:szCs w:val="20"/>
        </w:rPr>
        <w:t>điều</w:t>
      </w:r>
      <w:r w:rsidRPr="00F42EE5">
        <w:rPr>
          <w:rFonts w:ascii="Arial" w:hAnsi="Arial" w:cs="Arial"/>
          <w:sz w:val="20"/>
          <w:szCs w:val="20"/>
        </w:rPr>
        <w:t xml:space="preserve"> chỉnh QHPCL của tuyến sông có đê/quy hoạch đê </w:t>
      </w:r>
      <w:r w:rsidR="00F42EE5" w:rsidRPr="00F42EE5">
        <w:rPr>
          <w:rFonts w:ascii="Arial" w:hAnsi="Arial" w:cs="Arial"/>
          <w:sz w:val="20"/>
          <w:szCs w:val="20"/>
        </w:rPr>
        <w:t>điều</w:t>
      </w:r>
      <w:r w:rsidRPr="00F42EE5">
        <w:rPr>
          <w:rFonts w:ascii="Arial" w:hAnsi="Arial" w:cs="Arial"/>
          <w:sz w:val="20"/>
          <w:szCs w:val="20"/>
        </w:rPr>
        <w:t>;</w:t>
      </w:r>
    </w:p>
    <w:p w14:paraId="4123091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w:t>
      </w:r>
      <w:r w:rsidR="00CC27AF" w:rsidRPr="00F42EE5">
        <w:rPr>
          <w:rFonts w:ascii="Arial" w:hAnsi="Arial" w:cs="Arial"/>
          <w:sz w:val="20"/>
          <w:szCs w:val="20"/>
          <w:vertAlign w:val="subscript"/>
          <w:lang w:val="en-US"/>
        </w:rPr>
        <w:t>QH</w:t>
      </w:r>
      <w:r w:rsidRPr="00F42EE5">
        <w:rPr>
          <w:rFonts w:ascii="Arial" w:hAnsi="Arial" w:cs="Arial"/>
          <w:sz w:val="20"/>
          <w:szCs w:val="20"/>
        </w:rPr>
        <w:t xml:space="preserve">: Định mức QHPCL lập mới của tuyến sông có đê/quy hoạch đê </w:t>
      </w:r>
      <w:r w:rsidR="00F42EE5" w:rsidRPr="00F42EE5">
        <w:rPr>
          <w:rFonts w:ascii="Arial" w:hAnsi="Arial" w:cs="Arial"/>
          <w:sz w:val="20"/>
          <w:szCs w:val="20"/>
        </w:rPr>
        <w:t>điều</w:t>
      </w:r>
      <w:r w:rsidRPr="00F42EE5">
        <w:rPr>
          <w:rFonts w:ascii="Arial" w:hAnsi="Arial" w:cs="Arial"/>
          <w:sz w:val="20"/>
          <w:szCs w:val="20"/>
        </w:rPr>
        <w:t>;</w:t>
      </w:r>
    </w:p>
    <w:p w14:paraId="781FE86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K: hệ số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K được xác định theo quy định tại Bảng 1.4.</w:t>
      </w:r>
    </w:p>
    <w:p w14:paraId="7B22C034" w14:textId="77777777" w:rsidR="00372B71" w:rsidRPr="00F42EE5" w:rsidRDefault="00372B71" w:rsidP="00DF0598">
      <w:pPr>
        <w:spacing w:before="120"/>
        <w:rPr>
          <w:rFonts w:ascii="Arial" w:hAnsi="Arial" w:cs="Arial"/>
          <w:b/>
          <w:bCs/>
          <w:sz w:val="20"/>
          <w:szCs w:val="20"/>
        </w:rPr>
      </w:pPr>
      <w:bookmarkStart w:id="19" w:name="dieu_9"/>
      <w:r w:rsidRPr="00F42EE5">
        <w:rPr>
          <w:rFonts w:ascii="Arial" w:hAnsi="Arial" w:cs="Arial"/>
          <w:b/>
          <w:bCs/>
          <w:sz w:val="20"/>
          <w:szCs w:val="20"/>
        </w:rPr>
        <w:t>9.</w:t>
      </w:r>
      <w:r w:rsidR="007C76BE" w:rsidRPr="00F42EE5">
        <w:rPr>
          <w:rFonts w:ascii="Arial" w:hAnsi="Arial" w:cs="Arial"/>
          <w:b/>
          <w:bCs/>
          <w:sz w:val="20"/>
          <w:szCs w:val="20"/>
        </w:rPr>
        <w:t xml:space="preserve"> </w:t>
      </w:r>
      <w:r w:rsidRPr="00F42EE5">
        <w:rPr>
          <w:rFonts w:ascii="Arial" w:hAnsi="Arial" w:cs="Arial"/>
          <w:b/>
          <w:bCs/>
          <w:sz w:val="20"/>
          <w:szCs w:val="20"/>
        </w:rPr>
        <w:t>Định mức chi phí cho các hoạt động liên quan đến lập quy hoạch</w:t>
      </w:r>
      <w:bookmarkEnd w:id="19"/>
    </w:p>
    <w:p w14:paraId="7F348B8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Các chi phí: lập nhiệm vụ quy hoạch (bao gồm lập, thẩm định, phê duyệt nhiệm vụ); quản lý lập quy hoạch; thẩ</w:t>
      </w:r>
      <w:r w:rsidR="00441785" w:rsidRPr="00F42EE5">
        <w:rPr>
          <w:rFonts w:ascii="Arial" w:hAnsi="Arial" w:cs="Arial"/>
          <w:sz w:val="20"/>
          <w:szCs w:val="20"/>
        </w:rPr>
        <w:t xml:space="preserve">m </w:t>
      </w:r>
      <w:r w:rsidR="00441785" w:rsidRPr="00F42EE5">
        <w:rPr>
          <w:rFonts w:ascii="Arial" w:hAnsi="Arial" w:cs="Arial"/>
          <w:sz w:val="20"/>
          <w:szCs w:val="20"/>
          <w:lang w:val="en-US"/>
        </w:rPr>
        <w:t>tr</w:t>
      </w:r>
      <w:r w:rsidRPr="00F42EE5">
        <w:rPr>
          <w:rFonts w:ascii="Arial" w:hAnsi="Arial" w:cs="Arial"/>
          <w:sz w:val="20"/>
          <w:szCs w:val="20"/>
        </w:rPr>
        <w:t xml:space="preserve">a, giám sát lập quy hoạch; công bố quy hoạch được xác định theo tỷ lệ % </w:t>
      </w:r>
      <w:r w:rsidR="00441785" w:rsidRPr="00F42EE5">
        <w:rPr>
          <w:rFonts w:ascii="Arial" w:hAnsi="Arial" w:cs="Arial"/>
          <w:sz w:val="20"/>
          <w:szCs w:val="20"/>
          <w:lang w:val="en-US"/>
        </w:rPr>
        <w:t>chi</w:t>
      </w:r>
      <w:r w:rsidRPr="00F42EE5">
        <w:rPr>
          <w:rFonts w:ascii="Arial" w:hAnsi="Arial" w:cs="Arial"/>
          <w:sz w:val="20"/>
          <w:szCs w:val="20"/>
        </w:rPr>
        <w:t xml:space="preserve"> phí lập quy hoạch.</w:t>
      </w:r>
    </w:p>
    <w:p w14:paraId="1DDA28B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Chi phí giám sát thực hiện quy hoạch được xác định thực tế theo các quy định tại thời </w:t>
      </w:r>
      <w:r w:rsidR="00F42EE5" w:rsidRPr="00F42EE5">
        <w:rPr>
          <w:rFonts w:ascii="Arial" w:hAnsi="Arial" w:cs="Arial"/>
          <w:sz w:val="20"/>
          <w:szCs w:val="20"/>
        </w:rPr>
        <w:t>điểm</w:t>
      </w:r>
      <w:r w:rsidRPr="00F42EE5">
        <w:rPr>
          <w:rFonts w:ascii="Arial" w:hAnsi="Arial" w:cs="Arial"/>
          <w:sz w:val="20"/>
          <w:szCs w:val="20"/>
        </w:rPr>
        <w:t xml:space="preserve"> giám sát.</w:t>
      </w:r>
    </w:p>
    <w:p w14:paraId="5557D602"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1.5. Định mức cho các công tác khác theo chi phí lập quy hoạch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3"/>
        <w:gridCol w:w="2350"/>
        <w:gridCol w:w="883"/>
        <w:gridCol w:w="600"/>
        <w:gridCol w:w="600"/>
        <w:gridCol w:w="723"/>
        <w:gridCol w:w="742"/>
        <w:gridCol w:w="742"/>
        <w:gridCol w:w="732"/>
        <w:gridCol w:w="1100"/>
      </w:tblGrid>
      <w:tr w:rsidR="00372B71" w:rsidRPr="00F42EE5" w14:paraId="5DF3B8CA" w14:textId="77777777">
        <w:tblPrEx>
          <w:tblCellMar>
            <w:top w:w="0" w:type="dxa"/>
            <w:left w:w="0" w:type="dxa"/>
            <w:bottom w:w="0" w:type="dxa"/>
            <w:right w:w="0" w:type="dxa"/>
          </w:tblCellMar>
        </w:tblPrEx>
        <w:tc>
          <w:tcPr>
            <w:tcW w:w="327" w:type="pct"/>
            <w:vMerge w:val="restart"/>
            <w:shd w:val="clear" w:color="auto" w:fill="FFFFFF"/>
            <w:vAlign w:val="center"/>
          </w:tcPr>
          <w:p w14:paraId="25B9DE0C"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296" w:type="pct"/>
            <w:vMerge w:val="restart"/>
            <w:shd w:val="clear" w:color="auto" w:fill="FFFFFF"/>
            <w:vAlign w:val="center"/>
          </w:tcPr>
          <w:p w14:paraId="66884B99"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Nội dung công việc</w:t>
            </w:r>
          </w:p>
        </w:tc>
        <w:tc>
          <w:tcPr>
            <w:tcW w:w="3378" w:type="pct"/>
            <w:gridSpan w:val="8"/>
            <w:shd w:val="clear" w:color="auto" w:fill="FFFFFF"/>
            <w:vAlign w:val="center"/>
          </w:tcPr>
          <w:p w14:paraId="15C9133D"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Chi phí lập quy hoạch (triệu đồng)</w:t>
            </w:r>
          </w:p>
        </w:tc>
      </w:tr>
      <w:tr w:rsidR="00372B71" w:rsidRPr="00F42EE5" w14:paraId="22C5032A" w14:textId="77777777">
        <w:tblPrEx>
          <w:tblCellMar>
            <w:top w:w="0" w:type="dxa"/>
            <w:left w:w="0" w:type="dxa"/>
            <w:bottom w:w="0" w:type="dxa"/>
            <w:right w:w="0" w:type="dxa"/>
          </w:tblCellMar>
        </w:tblPrEx>
        <w:tc>
          <w:tcPr>
            <w:tcW w:w="327" w:type="pct"/>
            <w:vMerge/>
            <w:shd w:val="clear" w:color="auto" w:fill="FFFFFF"/>
            <w:vAlign w:val="center"/>
          </w:tcPr>
          <w:p w14:paraId="6A050EF9" w14:textId="77777777" w:rsidR="00372B71" w:rsidRPr="00F42EE5" w:rsidRDefault="00372B71" w:rsidP="00DF0598">
            <w:pPr>
              <w:spacing w:before="120"/>
              <w:jc w:val="center"/>
              <w:rPr>
                <w:rFonts w:ascii="Arial" w:hAnsi="Arial" w:cs="Arial"/>
                <w:sz w:val="20"/>
                <w:szCs w:val="20"/>
              </w:rPr>
            </w:pPr>
          </w:p>
        </w:tc>
        <w:tc>
          <w:tcPr>
            <w:tcW w:w="1296" w:type="pct"/>
            <w:vMerge/>
            <w:shd w:val="clear" w:color="auto" w:fill="FFFFFF"/>
            <w:vAlign w:val="center"/>
          </w:tcPr>
          <w:p w14:paraId="5F1C4E62" w14:textId="77777777" w:rsidR="00372B71" w:rsidRPr="00F42EE5" w:rsidRDefault="00372B71" w:rsidP="00DF0598">
            <w:pPr>
              <w:spacing w:before="120"/>
              <w:jc w:val="center"/>
              <w:rPr>
                <w:rFonts w:ascii="Arial" w:hAnsi="Arial" w:cs="Arial"/>
                <w:sz w:val="20"/>
                <w:szCs w:val="20"/>
              </w:rPr>
            </w:pPr>
          </w:p>
        </w:tc>
        <w:tc>
          <w:tcPr>
            <w:tcW w:w="487" w:type="pct"/>
            <w:shd w:val="clear" w:color="auto" w:fill="FFFFFF"/>
            <w:vAlign w:val="center"/>
          </w:tcPr>
          <w:p w14:paraId="5BF7DCF7" w14:textId="77777777" w:rsidR="00372B71" w:rsidRPr="00F42EE5" w:rsidRDefault="00AF60B6" w:rsidP="00DF0598">
            <w:pPr>
              <w:spacing w:before="120"/>
              <w:jc w:val="center"/>
              <w:rPr>
                <w:rFonts w:ascii="Arial" w:hAnsi="Arial" w:cs="Arial"/>
                <w:sz w:val="20"/>
                <w:szCs w:val="20"/>
              </w:rPr>
            </w:pPr>
            <w:r w:rsidRPr="00F42EE5">
              <w:rPr>
                <w:rFonts w:ascii="Arial" w:hAnsi="Arial" w:cs="Arial"/>
                <w:sz w:val="20"/>
                <w:szCs w:val="20"/>
              </w:rPr>
              <w:t>≤</w:t>
            </w:r>
            <w:r w:rsidR="00CD0D75" w:rsidRPr="00F42EE5">
              <w:rPr>
                <w:rFonts w:ascii="Arial" w:hAnsi="Arial" w:cs="Arial"/>
                <w:sz w:val="20"/>
                <w:szCs w:val="20"/>
                <w:lang w:val="en-GB"/>
              </w:rPr>
              <w:t xml:space="preserve"> </w:t>
            </w:r>
            <w:r w:rsidR="00372B71" w:rsidRPr="00F42EE5">
              <w:rPr>
                <w:rFonts w:ascii="Arial" w:hAnsi="Arial" w:cs="Arial"/>
                <w:sz w:val="20"/>
                <w:szCs w:val="20"/>
              </w:rPr>
              <w:t>200</w:t>
            </w:r>
          </w:p>
        </w:tc>
        <w:tc>
          <w:tcPr>
            <w:tcW w:w="331" w:type="pct"/>
            <w:shd w:val="clear" w:color="auto" w:fill="FFFFFF"/>
            <w:vAlign w:val="center"/>
          </w:tcPr>
          <w:p w14:paraId="4EE4E7F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500</w:t>
            </w:r>
          </w:p>
        </w:tc>
        <w:tc>
          <w:tcPr>
            <w:tcW w:w="331" w:type="pct"/>
            <w:shd w:val="clear" w:color="auto" w:fill="FFFFFF"/>
            <w:vAlign w:val="center"/>
          </w:tcPr>
          <w:p w14:paraId="3EA4C33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700</w:t>
            </w:r>
          </w:p>
        </w:tc>
        <w:tc>
          <w:tcPr>
            <w:tcW w:w="399" w:type="pct"/>
            <w:shd w:val="clear" w:color="auto" w:fill="FFFFFF"/>
            <w:vAlign w:val="center"/>
          </w:tcPr>
          <w:p w14:paraId="51E18A1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1000</w:t>
            </w:r>
          </w:p>
        </w:tc>
        <w:tc>
          <w:tcPr>
            <w:tcW w:w="409" w:type="pct"/>
            <w:shd w:val="clear" w:color="auto" w:fill="FFFFFF"/>
            <w:vAlign w:val="center"/>
          </w:tcPr>
          <w:p w14:paraId="547C6DC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2000</w:t>
            </w:r>
          </w:p>
        </w:tc>
        <w:tc>
          <w:tcPr>
            <w:tcW w:w="409" w:type="pct"/>
            <w:shd w:val="clear" w:color="auto" w:fill="FFFFFF"/>
            <w:vAlign w:val="center"/>
          </w:tcPr>
          <w:p w14:paraId="448C2CB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5000</w:t>
            </w:r>
          </w:p>
        </w:tc>
        <w:tc>
          <w:tcPr>
            <w:tcW w:w="404" w:type="pct"/>
            <w:shd w:val="clear" w:color="auto" w:fill="FFFFFF"/>
            <w:vAlign w:val="center"/>
          </w:tcPr>
          <w:p w14:paraId="509BE52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7000</w:t>
            </w:r>
          </w:p>
        </w:tc>
        <w:tc>
          <w:tcPr>
            <w:tcW w:w="608" w:type="pct"/>
            <w:shd w:val="clear" w:color="auto" w:fill="FFFFFF"/>
            <w:vAlign w:val="center"/>
          </w:tcPr>
          <w:p w14:paraId="07B41637" w14:textId="77777777" w:rsidR="00372B71" w:rsidRPr="00F42EE5" w:rsidRDefault="00AF60B6" w:rsidP="00DF0598">
            <w:pPr>
              <w:spacing w:before="120"/>
              <w:jc w:val="center"/>
              <w:rPr>
                <w:rFonts w:ascii="Arial" w:hAnsi="Arial" w:cs="Arial"/>
                <w:sz w:val="20"/>
                <w:szCs w:val="20"/>
              </w:rPr>
            </w:pPr>
            <w:r w:rsidRPr="00F42EE5">
              <w:rPr>
                <w:rFonts w:ascii="Arial" w:hAnsi="Arial" w:cs="Arial"/>
                <w:sz w:val="20"/>
                <w:szCs w:val="20"/>
              </w:rPr>
              <w:t>≥</w:t>
            </w:r>
            <w:r w:rsidR="00CD0D75" w:rsidRPr="00F42EE5">
              <w:rPr>
                <w:rFonts w:ascii="Arial" w:hAnsi="Arial" w:cs="Arial"/>
                <w:sz w:val="20"/>
                <w:szCs w:val="20"/>
                <w:lang w:val="en-GB"/>
              </w:rPr>
              <w:t xml:space="preserve"> </w:t>
            </w:r>
            <w:r w:rsidR="00372B71" w:rsidRPr="00F42EE5">
              <w:rPr>
                <w:rFonts w:ascii="Arial" w:hAnsi="Arial" w:cs="Arial"/>
                <w:sz w:val="20"/>
                <w:szCs w:val="20"/>
              </w:rPr>
              <w:t>10.000</w:t>
            </w:r>
          </w:p>
        </w:tc>
      </w:tr>
      <w:tr w:rsidR="00372B71" w:rsidRPr="00F42EE5" w14:paraId="59BA18B4" w14:textId="77777777">
        <w:tblPrEx>
          <w:tblCellMar>
            <w:top w:w="0" w:type="dxa"/>
            <w:left w:w="0" w:type="dxa"/>
            <w:bottom w:w="0" w:type="dxa"/>
            <w:right w:w="0" w:type="dxa"/>
          </w:tblCellMar>
        </w:tblPrEx>
        <w:tc>
          <w:tcPr>
            <w:tcW w:w="327" w:type="pct"/>
            <w:shd w:val="clear" w:color="auto" w:fill="FFFFFF"/>
            <w:vAlign w:val="center"/>
          </w:tcPr>
          <w:p w14:paraId="7B172B2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1296" w:type="pct"/>
            <w:shd w:val="clear" w:color="auto" w:fill="FFFFFF"/>
            <w:vAlign w:val="center"/>
          </w:tcPr>
          <w:p w14:paraId="42DFB9F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Lập nhiệm vụ quy hoạch</w:t>
            </w:r>
          </w:p>
        </w:tc>
        <w:tc>
          <w:tcPr>
            <w:tcW w:w="487" w:type="pct"/>
            <w:shd w:val="clear" w:color="auto" w:fill="FFFFFF"/>
            <w:vAlign w:val="center"/>
          </w:tcPr>
          <w:p w14:paraId="1BEEB63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8,0</w:t>
            </w:r>
          </w:p>
        </w:tc>
        <w:tc>
          <w:tcPr>
            <w:tcW w:w="331" w:type="pct"/>
            <w:shd w:val="clear" w:color="auto" w:fill="FFFFFF"/>
            <w:vAlign w:val="center"/>
          </w:tcPr>
          <w:p w14:paraId="2FD1224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331" w:type="pct"/>
            <w:shd w:val="clear" w:color="auto" w:fill="FFFFFF"/>
            <w:vAlign w:val="center"/>
          </w:tcPr>
          <w:p w14:paraId="051C4CB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w:t>
            </w:r>
          </w:p>
        </w:tc>
        <w:tc>
          <w:tcPr>
            <w:tcW w:w="399" w:type="pct"/>
            <w:shd w:val="clear" w:color="auto" w:fill="FFFFFF"/>
            <w:vAlign w:val="center"/>
          </w:tcPr>
          <w:p w14:paraId="29B7E34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4,5</w:t>
            </w:r>
          </w:p>
        </w:tc>
        <w:tc>
          <w:tcPr>
            <w:tcW w:w="409" w:type="pct"/>
            <w:shd w:val="clear" w:color="auto" w:fill="FFFFFF"/>
            <w:vAlign w:val="center"/>
          </w:tcPr>
          <w:p w14:paraId="0E9793C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3,0</w:t>
            </w:r>
          </w:p>
        </w:tc>
        <w:tc>
          <w:tcPr>
            <w:tcW w:w="409" w:type="pct"/>
            <w:shd w:val="clear" w:color="auto" w:fill="FFFFFF"/>
            <w:vAlign w:val="center"/>
          </w:tcPr>
          <w:p w14:paraId="680D29D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w:t>
            </w:r>
          </w:p>
        </w:tc>
        <w:tc>
          <w:tcPr>
            <w:tcW w:w="404" w:type="pct"/>
            <w:shd w:val="clear" w:color="auto" w:fill="FFFFFF"/>
            <w:vAlign w:val="center"/>
          </w:tcPr>
          <w:p w14:paraId="5C0AC9D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1,8</w:t>
            </w:r>
          </w:p>
        </w:tc>
        <w:tc>
          <w:tcPr>
            <w:tcW w:w="608" w:type="pct"/>
            <w:shd w:val="clear" w:color="auto" w:fill="FFFFFF"/>
            <w:vAlign w:val="center"/>
          </w:tcPr>
          <w:p w14:paraId="24EE017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1,6</w:t>
            </w:r>
          </w:p>
        </w:tc>
      </w:tr>
      <w:tr w:rsidR="00372B71" w:rsidRPr="00F42EE5" w14:paraId="7D65A8DB" w14:textId="77777777">
        <w:tblPrEx>
          <w:tblCellMar>
            <w:top w:w="0" w:type="dxa"/>
            <w:left w:w="0" w:type="dxa"/>
            <w:bottom w:w="0" w:type="dxa"/>
            <w:right w:w="0" w:type="dxa"/>
          </w:tblCellMar>
        </w:tblPrEx>
        <w:tc>
          <w:tcPr>
            <w:tcW w:w="327" w:type="pct"/>
            <w:shd w:val="clear" w:color="auto" w:fill="FFFFFF"/>
            <w:vAlign w:val="center"/>
          </w:tcPr>
          <w:p w14:paraId="5352844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1296" w:type="pct"/>
            <w:shd w:val="clear" w:color="auto" w:fill="FFFFFF"/>
            <w:vAlign w:val="center"/>
          </w:tcPr>
          <w:p w14:paraId="1FA8D42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Quản lý lập quy hoạch</w:t>
            </w:r>
          </w:p>
        </w:tc>
        <w:tc>
          <w:tcPr>
            <w:tcW w:w="487" w:type="pct"/>
            <w:shd w:val="clear" w:color="auto" w:fill="FFFFFF"/>
            <w:vAlign w:val="center"/>
          </w:tcPr>
          <w:p w14:paraId="2ADEF55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331" w:type="pct"/>
            <w:shd w:val="clear" w:color="auto" w:fill="FFFFFF"/>
            <w:vAlign w:val="center"/>
          </w:tcPr>
          <w:p w14:paraId="4677E8E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w:t>
            </w:r>
          </w:p>
        </w:tc>
        <w:tc>
          <w:tcPr>
            <w:tcW w:w="331" w:type="pct"/>
            <w:shd w:val="clear" w:color="auto" w:fill="FFFFFF"/>
            <w:vAlign w:val="center"/>
          </w:tcPr>
          <w:p w14:paraId="012E798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4,5</w:t>
            </w:r>
          </w:p>
        </w:tc>
        <w:tc>
          <w:tcPr>
            <w:tcW w:w="399" w:type="pct"/>
            <w:shd w:val="clear" w:color="auto" w:fill="FFFFFF"/>
            <w:vAlign w:val="center"/>
          </w:tcPr>
          <w:p w14:paraId="6EF9E05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4,0</w:t>
            </w:r>
          </w:p>
        </w:tc>
        <w:tc>
          <w:tcPr>
            <w:tcW w:w="409" w:type="pct"/>
            <w:shd w:val="clear" w:color="auto" w:fill="FFFFFF"/>
            <w:vAlign w:val="center"/>
          </w:tcPr>
          <w:p w14:paraId="031FC2A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3,0</w:t>
            </w:r>
          </w:p>
        </w:tc>
        <w:tc>
          <w:tcPr>
            <w:tcW w:w="409" w:type="pct"/>
            <w:shd w:val="clear" w:color="auto" w:fill="FFFFFF"/>
            <w:vAlign w:val="center"/>
          </w:tcPr>
          <w:p w14:paraId="747B07E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w:t>
            </w:r>
          </w:p>
        </w:tc>
        <w:tc>
          <w:tcPr>
            <w:tcW w:w="404" w:type="pct"/>
            <w:shd w:val="clear" w:color="auto" w:fill="FFFFFF"/>
            <w:vAlign w:val="center"/>
          </w:tcPr>
          <w:p w14:paraId="2EEC4D6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1,8</w:t>
            </w:r>
          </w:p>
        </w:tc>
        <w:tc>
          <w:tcPr>
            <w:tcW w:w="608" w:type="pct"/>
            <w:shd w:val="clear" w:color="auto" w:fill="FFFFFF"/>
            <w:vAlign w:val="center"/>
          </w:tcPr>
          <w:p w14:paraId="3A62DA8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1,6</w:t>
            </w:r>
          </w:p>
        </w:tc>
      </w:tr>
      <w:tr w:rsidR="00372B71" w:rsidRPr="00F42EE5" w14:paraId="55268097" w14:textId="77777777">
        <w:tblPrEx>
          <w:tblCellMar>
            <w:top w:w="0" w:type="dxa"/>
            <w:left w:w="0" w:type="dxa"/>
            <w:bottom w:w="0" w:type="dxa"/>
            <w:right w:w="0" w:type="dxa"/>
          </w:tblCellMar>
        </w:tblPrEx>
        <w:tc>
          <w:tcPr>
            <w:tcW w:w="327" w:type="pct"/>
            <w:shd w:val="clear" w:color="auto" w:fill="FFFFFF"/>
            <w:vAlign w:val="center"/>
          </w:tcPr>
          <w:p w14:paraId="400BCE8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1296" w:type="pct"/>
            <w:shd w:val="clear" w:color="auto" w:fill="FFFFFF"/>
            <w:vAlign w:val="center"/>
          </w:tcPr>
          <w:p w14:paraId="1FFEB2F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Thẩ</w:t>
            </w:r>
            <w:r w:rsidR="008E0704" w:rsidRPr="00F42EE5">
              <w:rPr>
                <w:rFonts w:ascii="Arial" w:hAnsi="Arial" w:cs="Arial"/>
                <w:sz w:val="20"/>
                <w:szCs w:val="20"/>
              </w:rPr>
              <w:t xml:space="preserve">m </w:t>
            </w:r>
            <w:r w:rsidR="008E0704" w:rsidRPr="00F42EE5">
              <w:rPr>
                <w:rFonts w:ascii="Arial" w:hAnsi="Arial" w:cs="Arial"/>
                <w:sz w:val="20"/>
                <w:szCs w:val="20"/>
                <w:lang w:val="en-US"/>
              </w:rPr>
              <w:t>tr</w:t>
            </w:r>
            <w:r w:rsidRPr="00F42EE5">
              <w:rPr>
                <w:rFonts w:ascii="Arial" w:hAnsi="Arial" w:cs="Arial"/>
                <w:sz w:val="20"/>
                <w:szCs w:val="20"/>
              </w:rPr>
              <w:t xml:space="preserve">a, </w:t>
            </w:r>
            <w:r w:rsidR="007C76BE" w:rsidRPr="00F42EE5">
              <w:rPr>
                <w:rFonts w:ascii="Arial" w:hAnsi="Arial" w:cs="Arial"/>
                <w:sz w:val="20"/>
                <w:szCs w:val="20"/>
              </w:rPr>
              <w:t>giám sát</w:t>
            </w:r>
            <w:r w:rsidRPr="00F42EE5">
              <w:rPr>
                <w:rFonts w:ascii="Arial" w:hAnsi="Arial" w:cs="Arial"/>
                <w:sz w:val="20"/>
                <w:szCs w:val="20"/>
              </w:rPr>
              <w:t xml:space="preserve"> lập quy hoạch</w:t>
            </w:r>
          </w:p>
        </w:tc>
        <w:tc>
          <w:tcPr>
            <w:tcW w:w="487" w:type="pct"/>
            <w:shd w:val="clear" w:color="auto" w:fill="FFFFFF"/>
            <w:vAlign w:val="center"/>
          </w:tcPr>
          <w:p w14:paraId="0925524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7,0</w:t>
            </w:r>
          </w:p>
        </w:tc>
        <w:tc>
          <w:tcPr>
            <w:tcW w:w="331" w:type="pct"/>
            <w:shd w:val="clear" w:color="auto" w:fill="FFFFFF"/>
            <w:vAlign w:val="center"/>
          </w:tcPr>
          <w:p w14:paraId="77D13FE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6,7</w:t>
            </w:r>
          </w:p>
        </w:tc>
        <w:tc>
          <w:tcPr>
            <w:tcW w:w="331" w:type="pct"/>
            <w:shd w:val="clear" w:color="auto" w:fill="FFFFFF"/>
            <w:vAlign w:val="center"/>
          </w:tcPr>
          <w:p w14:paraId="318CAAC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6,4</w:t>
            </w:r>
          </w:p>
        </w:tc>
        <w:tc>
          <w:tcPr>
            <w:tcW w:w="399" w:type="pct"/>
            <w:shd w:val="clear" w:color="auto" w:fill="FFFFFF"/>
            <w:vAlign w:val="center"/>
          </w:tcPr>
          <w:p w14:paraId="7C7F661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6,1</w:t>
            </w:r>
          </w:p>
        </w:tc>
        <w:tc>
          <w:tcPr>
            <w:tcW w:w="409" w:type="pct"/>
            <w:shd w:val="clear" w:color="auto" w:fill="FFFFFF"/>
            <w:vAlign w:val="center"/>
          </w:tcPr>
          <w:p w14:paraId="3E7C27C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5,9</w:t>
            </w:r>
          </w:p>
        </w:tc>
        <w:tc>
          <w:tcPr>
            <w:tcW w:w="409" w:type="pct"/>
            <w:shd w:val="clear" w:color="auto" w:fill="FFFFFF"/>
            <w:vAlign w:val="center"/>
          </w:tcPr>
          <w:p w14:paraId="3C0E790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5,6</w:t>
            </w:r>
          </w:p>
        </w:tc>
        <w:tc>
          <w:tcPr>
            <w:tcW w:w="404" w:type="pct"/>
            <w:shd w:val="clear" w:color="auto" w:fill="FFFFFF"/>
            <w:vAlign w:val="center"/>
          </w:tcPr>
          <w:p w14:paraId="1245A77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5,3</w:t>
            </w:r>
          </w:p>
        </w:tc>
        <w:tc>
          <w:tcPr>
            <w:tcW w:w="608" w:type="pct"/>
            <w:shd w:val="clear" w:color="auto" w:fill="FFFFFF"/>
            <w:vAlign w:val="center"/>
          </w:tcPr>
          <w:p w14:paraId="153609E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w:t>
            </w:r>
          </w:p>
        </w:tc>
      </w:tr>
      <w:tr w:rsidR="00372B71" w:rsidRPr="00F42EE5" w14:paraId="1C11FF0B" w14:textId="77777777">
        <w:tblPrEx>
          <w:tblCellMar>
            <w:top w:w="0" w:type="dxa"/>
            <w:left w:w="0" w:type="dxa"/>
            <w:bottom w:w="0" w:type="dxa"/>
            <w:right w:w="0" w:type="dxa"/>
          </w:tblCellMar>
        </w:tblPrEx>
        <w:tc>
          <w:tcPr>
            <w:tcW w:w="327" w:type="pct"/>
            <w:shd w:val="clear" w:color="auto" w:fill="FFFFFF"/>
            <w:vAlign w:val="center"/>
          </w:tcPr>
          <w:p w14:paraId="411FF7F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1296" w:type="pct"/>
            <w:shd w:val="clear" w:color="auto" w:fill="FFFFFF"/>
            <w:vAlign w:val="center"/>
          </w:tcPr>
          <w:p w14:paraId="0279D4F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Công bố quy hoạch</w:t>
            </w:r>
          </w:p>
        </w:tc>
        <w:tc>
          <w:tcPr>
            <w:tcW w:w="487" w:type="pct"/>
            <w:shd w:val="clear" w:color="auto" w:fill="FFFFFF"/>
            <w:vAlign w:val="center"/>
          </w:tcPr>
          <w:p w14:paraId="16ECE89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7,0</w:t>
            </w:r>
          </w:p>
        </w:tc>
        <w:tc>
          <w:tcPr>
            <w:tcW w:w="331" w:type="pct"/>
            <w:shd w:val="clear" w:color="auto" w:fill="FFFFFF"/>
            <w:vAlign w:val="center"/>
          </w:tcPr>
          <w:p w14:paraId="19A2E9C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5,5</w:t>
            </w:r>
          </w:p>
        </w:tc>
        <w:tc>
          <w:tcPr>
            <w:tcW w:w="331" w:type="pct"/>
            <w:shd w:val="clear" w:color="auto" w:fill="FFFFFF"/>
            <w:vAlign w:val="center"/>
          </w:tcPr>
          <w:p w14:paraId="19EF65B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4,5</w:t>
            </w:r>
          </w:p>
        </w:tc>
        <w:tc>
          <w:tcPr>
            <w:tcW w:w="399" w:type="pct"/>
            <w:shd w:val="clear" w:color="auto" w:fill="FFFFFF"/>
            <w:vAlign w:val="center"/>
          </w:tcPr>
          <w:p w14:paraId="101ED37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4,0</w:t>
            </w:r>
          </w:p>
        </w:tc>
        <w:tc>
          <w:tcPr>
            <w:tcW w:w="409" w:type="pct"/>
            <w:shd w:val="clear" w:color="auto" w:fill="FFFFFF"/>
            <w:vAlign w:val="center"/>
          </w:tcPr>
          <w:p w14:paraId="09A31A8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3,0</w:t>
            </w:r>
          </w:p>
        </w:tc>
        <w:tc>
          <w:tcPr>
            <w:tcW w:w="409" w:type="pct"/>
            <w:shd w:val="clear" w:color="auto" w:fill="FFFFFF"/>
            <w:vAlign w:val="center"/>
          </w:tcPr>
          <w:p w14:paraId="513C890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w:t>
            </w:r>
          </w:p>
        </w:tc>
        <w:tc>
          <w:tcPr>
            <w:tcW w:w="404" w:type="pct"/>
            <w:shd w:val="clear" w:color="auto" w:fill="FFFFFF"/>
            <w:vAlign w:val="center"/>
          </w:tcPr>
          <w:p w14:paraId="1A6193E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1,8</w:t>
            </w:r>
          </w:p>
        </w:tc>
        <w:tc>
          <w:tcPr>
            <w:tcW w:w="608" w:type="pct"/>
            <w:shd w:val="clear" w:color="auto" w:fill="FFFFFF"/>
            <w:vAlign w:val="center"/>
          </w:tcPr>
          <w:p w14:paraId="2C74E8C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1,6</w:t>
            </w:r>
          </w:p>
        </w:tc>
      </w:tr>
    </w:tbl>
    <w:p w14:paraId="7972150C"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 xml:space="preserve">Trường hợp chi phí lập quy hoạch nằm giữa 2 mốc chi phí, định mức cho các công tác khác theo chi phí lập quy hoạch được xác định theo phép nội suy tuyến tính giữa hai chi phí cận </w:t>
      </w:r>
      <w:r w:rsidR="007C76BE" w:rsidRPr="00F42EE5">
        <w:rPr>
          <w:rFonts w:ascii="Arial" w:hAnsi="Arial" w:cs="Arial"/>
          <w:sz w:val="20"/>
          <w:szCs w:val="20"/>
        </w:rPr>
        <w:t>trên</w:t>
      </w:r>
      <w:r w:rsidRPr="00F42EE5">
        <w:rPr>
          <w:rFonts w:ascii="Arial" w:hAnsi="Arial" w:cs="Arial"/>
          <w:sz w:val="20"/>
          <w:szCs w:val="20"/>
        </w:rPr>
        <w:t xml:space="preserve"> và cận dưới, như sau:</w:t>
      </w:r>
    </w:p>
    <w:p w14:paraId="289E5536" w14:textId="1BD3EC8C" w:rsidR="008E0704" w:rsidRPr="00F42EE5" w:rsidRDefault="002C5562" w:rsidP="00DF0598">
      <w:pPr>
        <w:spacing w:before="120"/>
        <w:jc w:val="center"/>
        <w:rPr>
          <w:rFonts w:ascii="Arial" w:hAnsi="Arial" w:cs="Arial"/>
          <w:sz w:val="20"/>
          <w:szCs w:val="20"/>
          <w:lang w:val="en-US"/>
        </w:rPr>
      </w:pPr>
      <w:r w:rsidRPr="00F42EE5">
        <w:rPr>
          <w:rFonts w:ascii="Arial" w:hAnsi="Arial" w:cs="Arial"/>
          <w:noProof/>
          <w:sz w:val="20"/>
          <w:szCs w:val="20"/>
          <w:lang w:val="en-US"/>
        </w:rPr>
        <w:drawing>
          <wp:inline distT="0" distB="0" distL="0" distR="0" wp14:anchorId="36D34509" wp14:editId="5BBDCFA6">
            <wp:extent cx="2171700" cy="480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480060"/>
                    </a:xfrm>
                    <a:prstGeom prst="rect">
                      <a:avLst/>
                    </a:prstGeom>
                    <a:noFill/>
                    <a:ln>
                      <a:noFill/>
                    </a:ln>
                  </pic:spPr>
                </pic:pic>
              </a:graphicData>
            </a:graphic>
          </wp:inline>
        </w:drawing>
      </w:r>
    </w:p>
    <w:p w14:paraId="5D37C92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Trong đó:</w:t>
      </w:r>
    </w:p>
    <w:p w14:paraId="402D3436" w14:textId="62B033C3" w:rsidR="00372B71" w:rsidRPr="00F42EE5" w:rsidRDefault="002C5562" w:rsidP="00DF0598">
      <w:pPr>
        <w:spacing w:before="120"/>
        <w:rPr>
          <w:rFonts w:ascii="Arial" w:hAnsi="Arial" w:cs="Arial"/>
          <w:sz w:val="20"/>
          <w:szCs w:val="20"/>
        </w:rPr>
      </w:pPr>
      <w:r w:rsidRPr="00F42EE5">
        <w:rPr>
          <w:rFonts w:ascii="Arial" w:hAnsi="Arial" w:cs="Arial"/>
          <w:noProof/>
          <w:sz w:val="20"/>
          <w:szCs w:val="20"/>
        </w:rPr>
        <w:drawing>
          <wp:inline distT="0" distB="0" distL="0" distR="0" wp14:anchorId="620C2D1B" wp14:editId="1230516B">
            <wp:extent cx="175260" cy="175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372B71" w:rsidRPr="00F42EE5">
        <w:rPr>
          <w:rFonts w:ascii="Arial" w:hAnsi="Arial" w:cs="Arial"/>
          <w:sz w:val="20"/>
          <w:szCs w:val="20"/>
        </w:rPr>
        <w:t>: Tỷ lệ % chi phí lập quy hoạch;</w:t>
      </w:r>
    </w:p>
    <w:p w14:paraId="2138E14C" w14:textId="03814495" w:rsidR="00372B71" w:rsidRPr="00F42EE5" w:rsidRDefault="002C5562" w:rsidP="00DF0598">
      <w:pPr>
        <w:spacing w:before="120"/>
        <w:rPr>
          <w:rFonts w:ascii="Arial" w:hAnsi="Arial" w:cs="Arial"/>
          <w:sz w:val="20"/>
          <w:szCs w:val="20"/>
        </w:rPr>
      </w:pPr>
      <w:r w:rsidRPr="00F42EE5">
        <w:rPr>
          <w:rFonts w:ascii="Arial" w:hAnsi="Arial" w:cs="Arial"/>
          <w:noProof/>
          <w:sz w:val="20"/>
          <w:szCs w:val="20"/>
        </w:rPr>
        <w:drawing>
          <wp:inline distT="0" distB="0" distL="0" distR="0" wp14:anchorId="082B3F8D" wp14:editId="133215F6">
            <wp:extent cx="175260" cy="2057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00372B71" w:rsidRPr="00F42EE5">
        <w:rPr>
          <w:rFonts w:ascii="Arial" w:hAnsi="Arial" w:cs="Arial"/>
          <w:sz w:val="20"/>
          <w:szCs w:val="20"/>
        </w:rPr>
        <w:t xml:space="preserve">: </w:t>
      </w:r>
      <w:r w:rsidR="007C76BE" w:rsidRPr="00F42EE5">
        <w:rPr>
          <w:rFonts w:ascii="Arial" w:hAnsi="Arial" w:cs="Arial"/>
          <w:sz w:val="20"/>
          <w:szCs w:val="20"/>
        </w:rPr>
        <w:t>Hệ số</w:t>
      </w:r>
      <w:r w:rsidR="00372B71" w:rsidRPr="00F42EE5">
        <w:rPr>
          <w:rFonts w:ascii="Arial" w:hAnsi="Arial" w:cs="Arial"/>
          <w:sz w:val="20"/>
          <w:szCs w:val="20"/>
        </w:rPr>
        <w:t xml:space="preserve"> </w:t>
      </w:r>
      <w:r w:rsidR="00F42EE5" w:rsidRPr="00F42EE5">
        <w:rPr>
          <w:rFonts w:ascii="Arial" w:hAnsi="Arial" w:cs="Arial"/>
          <w:sz w:val="20"/>
          <w:szCs w:val="20"/>
        </w:rPr>
        <w:t>điều</w:t>
      </w:r>
      <w:r w:rsidR="00372B71" w:rsidRPr="00F42EE5">
        <w:rPr>
          <w:rFonts w:ascii="Arial" w:hAnsi="Arial" w:cs="Arial"/>
          <w:sz w:val="20"/>
          <w:szCs w:val="20"/>
        </w:rPr>
        <w:t xml:space="preserve"> chỉnh của vùng có quy mô cận dưới quy định trong bảng;</w:t>
      </w:r>
    </w:p>
    <w:p w14:paraId="1E27E6BF" w14:textId="53FBB68F" w:rsidR="00372B71" w:rsidRPr="00F42EE5" w:rsidRDefault="002C5562" w:rsidP="00DF0598">
      <w:pPr>
        <w:spacing w:before="120"/>
        <w:rPr>
          <w:rFonts w:ascii="Arial" w:hAnsi="Arial" w:cs="Arial"/>
          <w:sz w:val="20"/>
          <w:szCs w:val="20"/>
        </w:rPr>
      </w:pPr>
      <w:r w:rsidRPr="00F42EE5">
        <w:rPr>
          <w:rFonts w:ascii="Arial" w:hAnsi="Arial" w:cs="Arial"/>
          <w:noProof/>
          <w:sz w:val="20"/>
          <w:szCs w:val="20"/>
        </w:rPr>
        <w:drawing>
          <wp:inline distT="0" distB="0" distL="0" distR="0" wp14:anchorId="7E31B66C" wp14:editId="4E2DF423">
            <wp:extent cx="198120" cy="1981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372B71" w:rsidRPr="00F42EE5">
        <w:rPr>
          <w:rFonts w:ascii="Arial" w:hAnsi="Arial" w:cs="Arial"/>
          <w:sz w:val="20"/>
          <w:szCs w:val="20"/>
        </w:rPr>
        <w:t xml:space="preserve">: </w:t>
      </w:r>
      <w:r w:rsidR="007C76BE" w:rsidRPr="00F42EE5">
        <w:rPr>
          <w:rFonts w:ascii="Arial" w:hAnsi="Arial" w:cs="Arial"/>
          <w:sz w:val="20"/>
          <w:szCs w:val="20"/>
        </w:rPr>
        <w:t>Hệ số</w:t>
      </w:r>
      <w:r w:rsidR="00372B71" w:rsidRPr="00F42EE5">
        <w:rPr>
          <w:rFonts w:ascii="Arial" w:hAnsi="Arial" w:cs="Arial"/>
          <w:sz w:val="20"/>
          <w:szCs w:val="20"/>
        </w:rPr>
        <w:t xml:space="preserve"> </w:t>
      </w:r>
      <w:r w:rsidR="00F42EE5" w:rsidRPr="00F42EE5">
        <w:rPr>
          <w:rFonts w:ascii="Arial" w:hAnsi="Arial" w:cs="Arial"/>
          <w:sz w:val="20"/>
          <w:szCs w:val="20"/>
        </w:rPr>
        <w:t>điều</w:t>
      </w:r>
      <w:r w:rsidR="00372B71" w:rsidRPr="00F42EE5">
        <w:rPr>
          <w:rFonts w:ascii="Arial" w:hAnsi="Arial" w:cs="Arial"/>
          <w:sz w:val="20"/>
          <w:szCs w:val="20"/>
        </w:rPr>
        <w:t xml:space="preserve"> chỉnh của vùng có quy mô cận trên quy định </w:t>
      </w:r>
      <w:r w:rsidR="007C76BE" w:rsidRPr="00F42EE5">
        <w:rPr>
          <w:rFonts w:ascii="Arial" w:hAnsi="Arial" w:cs="Arial"/>
          <w:sz w:val="20"/>
          <w:szCs w:val="20"/>
        </w:rPr>
        <w:t>trong</w:t>
      </w:r>
      <w:r w:rsidR="00372B71" w:rsidRPr="00F42EE5">
        <w:rPr>
          <w:rFonts w:ascii="Arial" w:hAnsi="Arial" w:cs="Arial"/>
          <w:sz w:val="20"/>
          <w:szCs w:val="20"/>
        </w:rPr>
        <w:t xml:space="preserve"> bảng;</w:t>
      </w:r>
    </w:p>
    <w:p w14:paraId="7BCBE17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G</w:t>
      </w:r>
      <w:r w:rsidRPr="00F42EE5">
        <w:rPr>
          <w:rFonts w:ascii="Arial" w:hAnsi="Arial" w:cs="Arial"/>
          <w:sz w:val="20"/>
          <w:szCs w:val="20"/>
          <w:vertAlign w:val="subscript"/>
        </w:rPr>
        <w:t>a</w:t>
      </w:r>
      <w:r w:rsidRPr="00F42EE5">
        <w:rPr>
          <w:rFonts w:ascii="Arial" w:hAnsi="Arial" w:cs="Arial"/>
          <w:sz w:val="20"/>
          <w:szCs w:val="20"/>
        </w:rPr>
        <w:t>, G</w:t>
      </w:r>
      <w:r w:rsidR="00792539" w:rsidRPr="00F42EE5">
        <w:rPr>
          <w:rFonts w:ascii="Arial" w:hAnsi="Arial" w:cs="Arial"/>
          <w:sz w:val="20"/>
          <w:szCs w:val="20"/>
          <w:vertAlign w:val="subscript"/>
          <w:lang w:val="en-US"/>
        </w:rPr>
        <w:t>b</w:t>
      </w:r>
      <w:r w:rsidRPr="00F42EE5">
        <w:rPr>
          <w:rFonts w:ascii="Arial" w:hAnsi="Arial" w:cs="Arial"/>
          <w:sz w:val="20"/>
          <w:szCs w:val="20"/>
        </w:rPr>
        <w:t>: Chi phí lập quy hoạch cận dưới, cận trên;</w:t>
      </w:r>
    </w:p>
    <w:p w14:paraId="57954EE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G</w:t>
      </w:r>
      <w:r w:rsidRPr="00F42EE5">
        <w:rPr>
          <w:rFonts w:ascii="Arial" w:hAnsi="Arial" w:cs="Arial"/>
          <w:sz w:val="20"/>
          <w:szCs w:val="20"/>
          <w:vertAlign w:val="subscript"/>
        </w:rPr>
        <w:t>v</w:t>
      </w:r>
      <w:r w:rsidRPr="00F42EE5">
        <w:rPr>
          <w:rFonts w:ascii="Arial" w:hAnsi="Arial" w:cs="Arial"/>
          <w:sz w:val="20"/>
          <w:szCs w:val="20"/>
        </w:rPr>
        <w:t>: Chi phí lập quy hoạch.</w:t>
      </w:r>
    </w:p>
    <w:p w14:paraId="160192AC" w14:textId="77777777" w:rsidR="00372B71" w:rsidRPr="00F42EE5" w:rsidRDefault="00372B71" w:rsidP="00DF0598">
      <w:pPr>
        <w:spacing w:before="120"/>
        <w:rPr>
          <w:rFonts w:ascii="Arial" w:hAnsi="Arial" w:cs="Arial"/>
          <w:b/>
          <w:bCs/>
          <w:sz w:val="20"/>
          <w:szCs w:val="20"/>
        </w:rPr>
      </w:pPr>
      <w:bookmarkStart w:id="20" w:name="dieu_10"/>
      <w:r w:rsidRPr="00F42EE5">
        <w:rPr>
          <w:rFonts w:ascii="Arial" w:hAnsi="Arial" w:cs="Arial"/>
          <w:b/>
          <w:bCs/>
          <w:sz w:val="20"/>
          <w:szCs w:val="20"/>
        </w:rPr>
        <w:t>10.</w:t>
      </w:r>
      <w:r w:rsidR="007C76BE" w:rsidRPr="00F42EE5">
        <w:rPr>
          <w:rFonts w:ascii="Arial" w:hAnsi="Arial" w:cs="Arial"/>
          <w:b/>
          <w:bCs/>
          <w:sz w:val="20"/>
          <w:szCs w:val="20"/>
        </w:rPr>
        <w:t xml:space="preserve"> </w:t>
      </w:r>
      <w:r w:rsidRPr="00F42EE5">
        <w:rPr>
          <w:rFonts w:ascii="Arial" w:hAnsi="Arial" w:cs="Arial"/>
          <w:b/>
          <w:bCs/>
          <w:sz w:val="20"/>
          <w:szCs w:val="20"/>
        </w:rPr>
        <w:t>Thành phần chi phí của dự toán chi phí lập quy hoạch</w:t>
      </w:r>
      <w:bookmarkEnd w:id="20"/>
    </w:p>
    <w:p w14:paraId="5564894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Dự toán chi phí lập quy hoạch phòng chống lũ của tuyến sông có đê/quy hoạch đê </w:t>
      </w:r>
      <w:r w:rsidR="00F42EE5" w:rsidRPr="00F42EE5">
        <w:rPr>
          <w:rFonts w:ascii="Arial" w:hAnsi="Arial" w:cs="Arial"/>
          <w:sz w:val="20"/>
          <w:szCs w:val="20"/>
        </w:rPr>
        <w:t>điều</w:t>
      </w:r>
      <w:r w:rsidRPr="00F42EE5">
        <w:rPr>
          <w:rFonts w:ascii="Arial" w:hAnsi="Arial" w:cs="Arial"/>
          <w:sz w:val="20"/>
          <w:szCs w:val="20"/>
        </w:rPr>
        <w:t xml:space="preserve"> bao gồm các </w:t>
      </w:r>
      <w:r w:rsidR="00F42EE5" w:rsidRPr="00F42EE5">
        <w:rPr>
          <w:rFonts w:ascii="Arial" w:hAnsi="Arial" w:cs="Arial"/>
          <w:sz w:val="20"/>
          <w:szCs w:val="20"/>
        </w:rPr>
        <w:t>khoản</w:t>
      </w:r>
      <w:r w:rsidRPr="00F42EE5">
        <w:rPr>
          <w:rFonts w:ascii="Arial" w:hAnsi="Arial" w:cs="Arial"/>
          <w:sz w:val="20"/>
          <w:szCs w:val="20"/>
        </w:rPr>
        <w:t xml:space="preserve"> chi phí: Chi phí trực tiếp (Ctt); Chi phí chung (Cc); Chi phí ngoài chưa tính trong định mức (Cn); Thu nhập chịu thuế tính trước (TN); Thuế giá </w:t>
      </w:r>
      <w:r w:rsidR="00932AB2" w:rsidRPr="00F42EE5">
        <w:rPr>
          <w:rFonts w:ascii="Arial" w:hAnsi="Arial" w:cs="Arial"/>
          <w:sz w:val="20"/>
          <w:szCs w:val="20"/>
          <w:lang w:val="en-US"/>
        </w:rPr>
        <w:t>tr</w:t>
      </w:r>
      <w:r w:rsidRPr="00F42EE5">
        <w:rPr>
          <w:rFonts w:ascii="Arial" w:hAnsi="Arial" w:cs="Arial"/>
          <w:sz w:val="20"/>
          <w:szCs w:val="20"/>
        </w:rPr>
        <w:t xml:space="preserve">ị gia tăng (VAT); Chi phí dự phòng (Cdp). Các </w:t>
      </w:r>
      <w:r w:rsidR="00F42EE5" w:rsidRPr="00F42EE5">
        <w:rPr>
          <w:rFonts w:ascii="Arial" w:hAnsi="Arial" w:cs="Arial"/>
          <w:sz w:val="20"/>
          <w:szCs w:val="20"/>
        </w:rPr>
        <w:t>khoản</w:t>
      </w:r>
      <w:r w:rsidRPr="00F42EE5">
        <w:rPr>
          <w:rFonts w:ascii="Arial" w:hAnsi="Arial" w:cs="Arial"/>
          <w:sz w:val="20"/>
          <w:szCs w:val="20"/>
        </w:rPr>
        <w:t xml:space="preserve"> chi phí được xác định cụ thể như sau:</w:t>
      </w:r>
    </w:p>
    <w:p w14:paraId="0CF35CD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10.1.</w:t>
      </w:r>
      <w:r w:rsidR="007C76BE" w:rsidRPr="00F42EE5">
        <w:rPr>
          <w:rFonts w:ascii="Arial" w:hAnsi="Arial" w:cs="Arial"/>
          <w:sz w:val="20"/>
          <w:szCs w:val="20"/>
        </w:rPr>
        <w:t xml:space="preserve"> </w:t>
      </w:r>
      <w:r w:rsidRPr="00F42EE5">
        <w:rPr>
          <w:rFonts w:ascii="Arial" w:hAnsi="Arial" w:cs="Arial"/>
          <w:sz w:val="20"/>
          <w:szCs w:val="20"/>
        </w:rPr>
        <w:t>Chi phí trực tiếp (Ctt), bao gồm:</w:t>
      </w:r>
    </w:p>
    <w:p w14:paraId="6F3E254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Chi phí lao độ</w:t>
      </w:r>
      <w:r w:rsidR="00F82868" w:rsidRPr="00F42EE5">
        <w:rPr>
          <w:rFonts w:ascii="Arial" w:hAnsi="Arial" w:cs="Arial"/>
          <w:sz w:val="20"/>
          <w:szCs w:val="20"/>
        </w:rPr>
        <w:t>ng (C</w:t>
      </w:r>
      <w:r w:rsidR="00F82868" w:rsidRPr="00F42EE5">
        <w:rPr>
          <w:rFonts w:ascii="Arial" w:hAnsi="Arial" w:cs="Arial"/>
          <w:sz w:val="20"/>
          <w:szCs w:val="20"/>
          <w:lang w:val="en-US"/>
        </w:rPr>
        <w:t>l</w:t>
      </w:r>
      <w:r w:rsidRPr="00F42EE5">
        <w:rPr>
          <w:rFonts w:ascii="Arial" w:hAnsi="Arial" w:cs="Arial"/>
          <w:sz w:val="20"/>
          <w:szCs w:val="20"/>
        </w:rPr>
        <w:t xml:space="preserve">đ): </w:t>
      </w:r>
      <w:r w:rsidR="00F82868" w:rsidRPr="00F42EE5">
        <w:rPr>
          <w:rFonts w:ascii="Arial" w:hAnsi="Arial" w:cs="Arial"/>
          <w:sz w:val="20"/>
          <w:szCs w:val="20"/>
          <w:lang w:val="en-US"/>
        </w:rPr>
        <w:t>S</w:t>
      </w:r>
      <w:r w:rsidRPr="00F42EE5">
        <w:rPr>
          <w:rFonts w:ascii="Arial" w:hAnsi="Arial" w:cs="Arial"/>
          <w:sz w:val="20"/>
          <w:szCs w:val="20"/>
        </w:rPr>
        <w:t>ố lượng người lao động, thời gian làm việc xá</w:t>
      </w:r>
      <w:r w:rsidR="005C26E3" w:rsidRPr="00F42EE5">
        <w:rPr>
          <w:rFonts w:ascii="Arial" w:hAnsi="Arial" w:cs="Arial"/>
          <w:sz w:val="20"/>
          <w:szCs w:val="20"/>
          <w:lang w:val="en-US"/>
        </w:rPr>
        <w:t>c</w:t>
      </w:r>
      <w:r w:rsidRPr="00F42EE5">
        <w:rPr>
          <w:rFonts w:ascii="Arial" w:hAnsi="Arial" w:cs="Arial"/>
          <w:sz w:val="20"/>
          <w:szCs w:val="20"/>
        </w:rPr>
        <w:t xml:space="preserve"> định theo định mức cho từng nội dung công việc. Tiền lương người lao động được xác định trên cơ sở lương cấp bậc của người lao động và các chi phí xã hộ</w:t>
      </w:r>
      <w:r w:rsidR="005C26E3" w:rsidRPr="00F42EE5">
        <w:rPr>
          <w:rFonts w:ascii="Arial" w:hAnsi="Arial" w:cs="Arial"/>
          <w:sz w:val="20"/>
          <w:szCs w:val="20"/>
        </w:rPr>
        <w:t>i (đóng</w:t>
      </w:r>
      <w:r w:rsidRPr="00F42EE5">
        <w:rPr>
          <w:rFonts w:ascii="Arial" w:hAnsi="Arial" w:cs="Arial"/>
          <w:sz w:val="20"/>
          <w:szCs w:val="20"/>
        </w:rPr>
        <w:t xml:space="preserve"> quỹ bảo hiểm xã hội, bảo hiểm y tế, </w:t>
      </w:r>
      <w:r w:rsidR="007C76BE" w:rsidRPr="00F42EE5">
        <w:rPr>
          <w:rFonts w:ascii="Arial" w:hAnsi="Arial" w:cs="Arial"/>
          <w:sz w:val="20"/>
          <w:szCs w:val="20"/>
        </w:rPr>
        <w:t>bảo hiểm</w:t>
      </w:r>
      <w:r w:rsidRPr="00F42EE5">
        <w:rPr>
          <w:rFonts w:ascii="Arial" w:hAnsi="Arial" w:cs="Arial"/>
          <w:sz w:val="20"/>
          <w:szCs w:val="20"/>
        </w:rPr>
        <w:t xml:space="preserve"> thất nghiệp,... theo quy định thuộc trách nhiệm của người lao động tại thời </w:t>
      </w:r>
      <w:r w:rsidR="00F42EE5" w:rsidRPr="00F42EE5">
        <w:rPr>
          <w:rFonts w:ascii="Arial" w:hAnsi="Arial" w:cs="Arial"/>
          <w:sz w:val="20"/>
          <w:szCs w:val="20"/>
        </w:rPr>
        <w:t>điểm</w:t>
      </w:r>
      <w:r w:rsidRPr="00F42EE5">
        <w:rPr>
          <w:rFonts w:ascii="Arial" w:hAnsi="Arial" w:cs="Arial"/>
          <w:sz w:val="20"/>
          <w:szCs w:val="20"/>
        </w:rPr>
        <w:t xml:space="preserve"> lập dự toán.</w:t>
      </w:r>
    </w:p>
    <w:p w14:paraId="3E283DC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Chi phí thiết bị (Ctb), Chi phí công cụ, dụng cụ (Cdc): Loại thiết bị, công cụ, dụng cụ, thời hạn sử dụng, ca máy xác định theo định mức. Giá thiết bị, công cụ, dụng cụ xác định theo giá thị trường trước thuế tại thời </w:t>
      </w:r>
      <w:r w:rsidR="00F42EE5" w:rsidRPr="00F42EE5">
        <w:rPr>
          <w:rFonts w:ascii="Arial" w:hAnsi="Arial" w:cs="Arial"/>
          <w:sz w:val="20"/>
          <w:szCs w:val="20"/>
        </w:rPr>
        <w:t>điểm</w:t>
      </w:r>
      <w:r w:rsidRPr="00F42EE5">
        <w:rPr>
          <w:rFonts w:ascii="Arial" w:hAnsi="Arial" w:cs="Arial"/>
          <w:sz w:val="20"/>
          <w:szCs w:val="20"/>
        </w:rPr>
        <w:t xml:space="preserve"> lập dự toán.</w:t>
      </w:r>
    </w:p>
    <w:p w14:paraId="28D7BFC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 xml:space="preserve">Chi phí vật liệu (Cvl): Danh </w:t>
      </w:r>
      <w:r w:rsidR="00F42EE5" w:rsidRPr="00F42EE5">
        <w:rPr>
          <w:rFonts w:ascii="Arial" w:hAnsi="Arial" w:cs="Arial"/>
          <w:sz w:val="20"/>
          <w:szCs w:val="20"/>
        </w:rPr>
        <w:t>mục</w:t>
      </w:r>
      <w:r w:rsidRPr="00F42EE5">
        <w:rPr>
          <w:rFonts w:ascii="Arial" w:hAnsi="Arial" w:cs="Arial"/>
          <w:sz w:val="20"/>
          <w:szCs w:val="20"/>
        </w:rPr>
        <w:t xml:space="preserve"> vật liệu, s</w:t>
      </w:r>
      <w:r w:rsidR="005C26E3" w:rsidRPr="00F42EE5">
        <w:rPr>
          <w:rFonts w:ascii="Arial" w:hAnsi="Arial" w:cs="Arial"/>
          <w:sz w:val="20"/>
          <w:szCs w:val="20"/>
          <w:lang w:val="en-US"/>
        </w:rPr>
        <w:t>ố</w:t>
      </w:r>
      <w:r w:rsidRPr="00F42EE5">
        <w:rPr>
          <w:rFonts w:ascii="Arial" w:hAnsi="Arial" w:cs="Arial"/>
          <w:sz w:val="20"/>
          <w:szCs w:val="20"/>
        </w:rPr>
        <w:t xml:space="preserve"> lượng xác định theo định mức. Giá vật liệu xác định theo giá thị trường trước thuế tại thời </w:t>
      </w:r>
      <w:r w:rsidR="00F42EE5" w:rsidRPr="00F42EE5">
        <w:rPr>
          <w:rFonts w:ascii="Arial" w:hAnsi="Arial" w:cs="Arial"/>
          <w:sz w:val="20"/>
          <w:szCs w:val="20"/>
        </w:rPr>
        <w:t>điểm</w:t>
      </w:r>
      <w:r w:rsidRPr="00F42EE5">
        <w:rPr>
          <w:rFonts w:ascii="Arial" w:hAnsi="Arial" w:cs="Arial"/>
          <w:sz w:val="20"/>
          <w:szCs w:val="20"/>
        </w:rPr>
        <w:t xml:space="preserve"> lập dự toán.</w:t>
      </w:r>
    </w:p>
    <w:p w14:paraId="77E635F9"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10.2.</w:t>
      </w:r>
      <w:r w:rsidR="007C76BE" w:rsidRPr="00F42EE5">
        <w:rPr>
          <w:rFonts w:ascii="Arial" w:hAnsi="Arial" w:cs="Arial"/>
          <w:sz w:val="20"/>
          <w:szCs w:val="20"/>
        </w:rPr>
        <w:t xml:space="preserve"> </w:t>
      </w:r>
      <w:r w:rsidRPr="00F42EE5">
        <w:rPr>
          <w:rFonts w:ascii="Arial" w:hAnsi="Arial" w:cs="Arial"/>
          <w:sz w:val="20"/>
          <w:szCs w:val="20"/>
        </w:rPr>
        <w:t xml:space="preserve">Chi phí chung (Cc): Bao gồm các chi phí liên quan đến hoạt động của bộ phận quản lý, </w:t>
      </w:r>
      <w:r w:rsidR="00F42EE5" w:rsidRPr="00F42EE5">
        <w:rPr>
          <w:rFonts w:ascii="Arial" w:hAnsi="Arial" w:cs="Arial"/>
          <w:sz w:val="20"/>
          <w:szCs w:val="20"/>
        </w:rPr>
        <w:t>điều</w:t>
      </w:r>
      <w:r w:rsidRPr="00F42EE5">
        <w:rPr>
          <w:rFonts w:ascii="Arial" w:hAnsi="Arial" w:cs="Arial"/>
          <w:sz w:val="20"/>
          <w:szCs w:val="20"/>
        </w:rPr>
        <w:t xml:space="preserve"> hành tổ chức tư vấn (tiền lương của bộ phận quản lý), chi phí duy trì hoạt động của tổ chức tư vấn; chi phí văn phòng làm việc; chi phí xã hội (đóng quỹ bảo hiểm xã hội, bảo hiểm y tế, bảo hiểm thất nghiệp,... theo quy định thuộc trách nhiệm của tổ chức tư vấn); mua bảo hiểm trách nhiệm nghề nghiệp và các </w:t>
      </w:r>
      <w:r w:rsidR="00F42EE5" w:rsidRPr="00F42EE5">
        <w:rPr>
          <w:rFonts w:ascii="Arial" w:hAnsi="Arial" w:cs="Arial"/>
          <w:sz w:val="20"/>
          <w:szCs w:val="20"/>
        </w:rPr>
        <w:t>khoản</w:t>
      </w:r>
      <w:r w:rsidRPr="00F42EE5">
        <w:rPr>
          <w:rFonts w:ascii="Arial" w:hAnsi="Arial" w:cs="Arial"/>
          <w:sz w:val="20"/>
          <w:szCs w:val="20"/>
        </w:rPr>
        <w:t xml:space="preserve"> </w:t>
      </w:r>
      <w:r w:rsidR="007C76BE" w:rsidRPr="00F42EE5">
        <w:rPr>
          <w:rFonts w:ascii="Arial" w:hAnsi="Arial" w:cs="Arial"/>
          <w:sz w:val="20"/>
          <w:szCs w:val="20"/>
        </w:rPr>
        <w:t>chi phí</w:t>
      </w:r>
      <w:r w:rsidRPr="00F42EE5">
        <w:rPr>
          <w:rFonts w:ascii="Arial" w:hAnsi="Arial" w:cs="Arial"/>
          <w:sz w:val="20"/>
          <w:szCs w:val="20"/>
        </w:rPr>
        <w:t xml:space="preserve"> quản lý khác có liên quan đến hoạt động </w:t>
      </w:r>
      <w:r w:rsidR="007C76BE" w:rsidRPr="00F42EE5">
        <w:rPr>
          <w:rFonts w:ascii="Arial" w:hAnsi="Arial" w:cs="Arial"/>
          <w:sz w:val="20"/>
          <w:szCs w:val="20"/>
        </w:rPr>
        <w:t>của</w:t>
      </w:r>
      <w:r w:rsidRPr="00F42EE5">
        <w:rPr>
          <w:rFonts w:ascii="Arial" w:hAnsi="Arial" w:cs="Arial"/>
          <w:sz w:val="20"/>
          <w:szCs w:val="20"/>
        </w:rPr>
        <w:t xml:space="preserve"> tổ chức tư vấn. Chi phí chung được xác định bằng tỷ lệ phần trăm (%) củ</w:t>
      </w:r>
      <w:r w:rsidR="0003304B" w:rsidRPr="00F42EE5">
        <w:rPr>
          <w:rFonts w:ascii="Arial" w:hAnsi="Arial" w:cs="Arial"/>
          <w:sz w:val="20"/>
          <w:szCs w:val="20"/>
        </w:rPr>
        <w:t>a chi phí lao</w:t>
      </w:r>
      <w:r w:rsidRPr="00F42EE5">
        <w:rPr>
          <w:rFonts w:ascii="Arial" w:hAnsi="Arial" w:cs="Arial"/>
          <w:sz w:val="20"/>
          <w:szCs w:val="20"/>
        </w:rPr>
        <w:t xml:space="preserve"> động, cụ thể tại ở Bảng 1.6.</w:t>
      </w:r>
    </w:p>
    <w:p w14:paraId="55B18020"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 xml:space="preserve">Bảng 1.6. Tỷ lệ chi </w:t>
      </w:r>
      <w:r w:rsidR="0003304B" w:rsidRPr="00F42EE5">
        <w:rPr>
          <w:rFonts w:ascii="Arial" w:hAnsi="Arial" w:cs="Arial"/>
          <w:i/>
          <w:iCs/>
          <w:sz w:val="20"/>
          <w:szCs w:val="20"/>
          <w:lang w:val="en-US"/>
        </w:rPr>
        <w:t>phí</w:t>
      </w:r>
      <w:r w:rsidRPr="00F42EE5">
        <w:rPr>
          <w:rFonts w:ascii="Arial" w:hAnsi="Arial" w:cs="Arial"/>
          <w:i/>
          <w:iCs/>
          <w:sz w:val="20"/>
          <w:szCs w:val="20"/>
        </w:rPr>
        <w:t xml:space="preserve">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23"/>
        <w:gridCol w:w="1615"/>
        <w:gridCol w:w="1623"/>
        <w:gridCol w:w="1904"/>
      </w:tblGrid>
      <w:tr w:rsidR="00372B71" w:rsidRPr="00F42EE5" w14:paraId="5CBD99B9" w14:textId="77777777">
        <w:tblPrEx>
          <w:tblCellMar>
            <w:top w:w="0" w:type="dxa"/>
            <w:left w:w="0" w:type="dxa"/>
            <w:bottom w:w="0" w:type="dxa"/>
            <w:right w:w="0" w:type="dxa"/>
          </w:tblCellMar>
        </w:tblPrEx>
        <w:tc>
          <w:tcPr>
            <w:tcW w:w="2164" w:type="pct"/>
            <w:shd w:val="clear" w:color="auto" w:fill="FFFFFF"/>
            <w:vAlign w:val="center"/>
          </w:tcPr>
          <w:p w14:paraId="158D306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Chi phí lao động (tỷ đồng)</w:t>
            </w:r>
          </w:p>
        </w:tc>
        <w:tc>
          <w:tcPr>
            <w:tcW w:w="891" w:type="pct"/>
            <w:shd w:val="clear" w:color="auto" w:fill="FFFFFF"/>
            <w:vAlign w:val="center"/>
          </w:tcPr>
          <w:p w14:paraId="6486C505" w14:textId="77777777" w:rsidR="00372B71" w:rsidRPr="00F42EE5" w:rsidRDefault="0003304B" w:rsidP="00DF0598">
            <w:pPr>
              <w:spacing w:before="120"/>
              <w:jc w:val="center"/>
              <w:rPr>
                <w:rFonts w:ascii="Arial" w:hAnsi="Arial" w:cs="Arial"/>
                <w:sz w:val="20"/>
                <w:szCs w:val="20"/>
                <w:lang w:val="en-US"/>
              </w:rPr>
            </w:pPr>
            <w:r w:rsidRPr="00F42EE5">
              <w:rPr>
                <w:rFonts w:ascii="Arial" w:hAnsi="Arial" w:cs="Arial"/>
                <w:sz w:val="20"/>
                <w:szCs w:val="20"/>
              </w:rPr>
              <w:t>C</w:t>
            </w:r>
            <w:r w:rsidRPr="00F42EE5">
              <w:rPr>
                <w:rFonts w:ascii="Arial" w:hAnsi="Arial" w:cs="Arial"/>
                <w:sz w:val="20"/>
                <w:szCs w:val="20"/>
                <w:lang w:val="en-US"/>
              </w:rPr>
              <w:t>l</w:t>
            </w:r>
            <w:r w:rsidRPr="00F42EE5">
              <w:rPr>
                <w:rFonts w:ascii="Arial" w:hAnsi="Arial" w:cs="Arial"/>
                <w:sz w:val="20"/>
                <w:szCs w:val="20"/>
              </w:rPr>
              <w:t>đ</w:t>
            </w:r>
            <w:r w:rsidRPr="00F42EE5">
              <w:rPr>
                <w:rFonts w:ascii="Arial" w:hAnsi="Arial" w:cs="Arial"/>
                <w:sz w:val="20"/>
                <w:szCs w:val="20"/>
                <w:lang w:val="en-US"/>
              </w:rPr>
              <w:t xml:space="preserve"> </w:t>
            </w:r>
            <w:r w:rsidRPr="00F42EE5">
              <w:rPr>
                <w:rFonts w:ascii="Arial" w:hAnsi="Arial" w:cs="Arial"/>
                <w:sz w:val="20"/>
                <w:szCs w:val="20"/>
              </w:rPr>
              <w:t>&lt;</w:t>
            </w:r>
            <w:r w:rsidRPr="00F42EE5">
              <w:rPr>
                <w:rFonts w:ascii="Arial" w:hAnsi="Arial" w:cs="Arial"/>
                <w:sz w:val="20"/>
                <w:szCs w:val="20"/>
                <w:lang w:val="en-US"/>
              </w:rPr>
              <w:t xml:space="preserve"> 1</w:t>
            </w:r>
          </w:p>
        </w:tc>
        <w:tc>
          <w:tcPr>
            <w:tcW w:w="895" w:type="pct"/>
            <w:shd w:val="clear" w:color="auto" w:fill="FFFFFF"/>
            <w:vAlign w:val="center"/>
          </w:tcPr>
          <w:p w14:paraId="2141365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 &lt; Clđ &lt; 5</w:t>
            </w:r>
          </w:p>
        </w:tc>
        <w:tc>
          <w:tcPr>
            <w:tcW w:w="1050" w:type="pct"/>
            <w:shd w:val="clear" w:color="auto" w:fill="FFFFFF"/>
            <w:vAlign w:val="center"/>
          </w:tcPr>
          <w:p w14:paraId="5DCEAC8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Clđ</w:t>
            </w:r>
            <w:r w:rsidR="0003304B" w:rsidRPr="00F42EE5">
              <w:rPr>
                <w:rFonts w:ascii="Arial" w:hAnsi="Arial" w:cs="Arial"/>
                <w:sz w:val="20"/>
                <w:szCs w:val="20"/>
                <w:lang w:val="en-US"/>
              </w:rPr>
              <w:t xml:space="preserve"> </w:t>
            </w:r>
            <w:r w:rsidR="0003304B" w:rsidRPr="00F42EE5">
              <w:rPr>
                <w:rFonts w:ascii="Arial" w:hAnsi="Arial" w:cs="Arial"/>
                <w:sz w:val="20"/>
                <w:szCs w:val="20"/>
              </w:rPr>
              <w:t>≥</w:t>
            </w:r>
            <w:r w:rsidRPr="00F42EE5">
              <w:rPr>
                <w:rFonts w:ascii="Arial" w:hAnsi="Arial" w:cs="Arial"/>
                <w:sz w:val="20"/>
                <w:szCs w:val="20"/>
              </w:rPr>
              <w:t xml:space="preserve"> 5</w:t>
            </w:r>
          </w:p>
        </w:tc>
      </w:tr>
      <w:tr w:rsidR="00372B71" w:rsidRPr="00F42EE5" w14:paraId="18492EF5" w14:textId="77777777">
        <w:tblPrEx>
          <w:tblCellMar>
            <w:top w:w="0" w:type="dxa"/>
            <w:left w:w="0" w:type="dxa"/>
            <w:bottom w:w="0" w:type="dxa"/>
            <w:right w:w="0" w:type="dxa"/>
          </w:tblCellMar>
        </w:tblPrEx>
        <w:tc>
          <w:tcPr>
            <w:tcW w:w="2164" w:type="pct"/>
            <w:shd w:val="clear" w:color="auto" w:fill="FFFFFF"/>
            <w:vAlign w:val="center"/>
          </w:tcPr>
          <w:p w14:paraId="70BF308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Chi phí chung (tỷ lệ %)</w:t>
            </w:r>
          </w:p>
        </w:tc>
        <w:tc>
          <w:tcPr>
            <w:tcW w:w="891" w:type="pct"/>
            <w:shd w:val="clear" w:color="auto" w:fill="FFFFFF"/>
            <w:vAlign w:val="center"/>
          </w:tcPr>
          <w:p w14:paraId="71B4F76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55</w:t>
            </w:r>
          </w:p>
        </w:tc>
        <w:tc>
          <w:tcPr>
            <w:tcW w:w="895" w:type="pct"/>
            <w:shd w:val="clear" w:color="auto" w:fill="FFFFFF"/>
            <w:vAlign w:val="center"/>
          </w:tcPr>
          <w:p w14:paraId="4684980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50</w:t>
            </w:r>
          </w:p>
        </w:tc>
        <w:tc>
          <w:tcPr>
            <w:tcW w:w="1050" w:type="pct"/>
            <w:shd w:val="clear" w:color="auto" w:fill="FFFFFF"/>
            <w:vAlign w:val="center"/>
          </w:tcPr>
          <w:p w14:paraId="67C8AAB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45</w:t>
            </w:r>
          </w:p>
        </w:tc>
      </w:tr>
    </w:tbl>
    <w:p w14:paraId="4A9B1AA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10.3.</w:t>
      </w:r>
      <w:r w:rsidR="007C76BE" w:rsidRPr="00F42EE5">
        <w:rPr>
          <w:rFonts w:ascii="Arial" w:hAnsi="Arial" w:cs="Arial"/>
          <w:sz w:val="20"/>
          <w:szCs w:val="20"/>
        </w:rPr>
        <w:t xml:space="preserve"> </w:t>
      </w:r>
      <w:r w:rsidRPr="00F42EE5">
        <w:rPr>
          <w:rFonts w:ascii="Arial" w:hAnsi="Arial" w:cs="Arial"/>
          <w:sz w:val="20"/>
          <w:szCs w:val="20"/>
        </w:rPr>
        <w:t>Chi phí các công việc ngoài chưa được tính trong định mức (Cn): Dự toán chi phí các công việc chưa được tính trong định mức được lập riêng (theo khối lượng công việc và định mức chuyên ngành t</w:t>
      </w:r>
      <w:r w:rsidR="007C76BE" w:rsidRPr="00F42EE5">
        <w:rPr>
          <w:rFonts w:ascii="Arial" w:hAnsi="Arial" w:cs="Arial"/>
          <w:sz w:val="20"/>
          <w:szCs w:val="20"/>
        </w:rPr>
        <w:t>ươ</w:t>
      </w:r>
      <w:r w:rsidRPr="00F42EE5">
        <w:rPr>
          <w:rFonts w:ascii="Arial" w:hAnsi="Arial" w:cs="Arial"/>
          <w:sz w:val="20"/>
          <w:szCs w:val="20"/>
        </w:rPr>
        <w:t>ng ứng).</w:t>
      </w:r>
    </w:p>
    <w:p w14:paraId="3B59AA7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10.4.</w:t>
      </w:r>
      <w:r w:rsidR="007C76BE" w:rsidRPr="00F42EE5">
        <w:rPr>
          <w:rFonts w:ascii="Arial" w:hAnsi="Arial" w:cs="Arial"/>
          <w:sz w:val="20"/>
          <w:szCs w:val="20"/>
        </w:rPr>
        <w:t xml:space="preserve"> </w:t>
      </w:r>
      <w:r w:rsidRPr="00F42EE5">
        <w:rPr>
          <w:rFonts w:ascii="Arial" w:hAnsi="Arial" w:cs="Arial"/>
          <w:sz w:val="20"/>
          <w:szCs w:val="20"/>
        </w:rPr>
        <w:t xml:space="preserve">Thu nhập chịu thuế tính trước (TN): Để dự toán </w:t>
      </w:r>
      <w:r w:rsidR="00F42EE5" w:rsidRPr="00F42EE5">
        <w:rPr>
          <w:rFonts w:ascii="Arial" w:hAnsi="Arial" w:cs="Arial"/>
          <w:sz w:val="20"/>
          <w:szCs w:val="20"/>
        </w:rPr>
        <w:t>khoản</w:t>
      </w:r>
      <w:r w:rsidRPr="00F42EE5">
        <w:rPr>
          <w:rFonts w:ascii="Arial" w:hAnsi="Arial" w:cs="Arial"/>
          <w:sz w:val="20"/>
          <w:szCs w:val="20"/>
        </w:rPr>
        <w:t xml:space="preserve"> chi phí đảm bảo sự phát triển của nhà thầu tư vấn trong quá trình hoạt động sản xuấ</w:t>
      </w:r>
      <w:r w:rsidR="00AA2BAE" w:rsidRPr="00F42EE5">
        <w:rPr>
          <w:rFonts w:ascii="Arial" w:hAnsi="Arial" w:cs="Arial"/>
          <w:sz w:val="20"/>
          <w:szCs w:val="20"/>
        </w:rPr>
        <w:t xml:space="preserve">t </w:t>
      </w:r>
      <w:r w:rsidRPr="00F42EE5">
        <w:rPr>
          <w:rFonts w:ascii="Arial" w:hAnsi="Arial" w:cs="Arial"/>
          <w:sz w:val="20"/>
          <w:szCs w:val="20"/>
        </w:rPr>
        <w:t>kinh doanh. Thu nhập chịu thuế tính trước xác định bằng 6% của (Ctt + Cc).</w:t>
      </w:r>
    </w:p>
    <w:p w14:paraId="79EC98F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10.5.</w:t>
      </w:r>
      <w:r w:rsidR="007C76BE" w:rsidRPr="00F42EE5">
        <w:rPr>
          <w:rFonts w:ascii="Arial" w:hAnsi="Arial" w:cs="Arial"/>
          <w:sz w:val="20"/>
          <w:szCs w:val="20"/>
        </w:rPr>
        <w:t xml:space="preserve"> </w:t>
      </w:r>
      <w:r w:rsidRPr="00F42EE5">
        <w:rPr>
          <w:rFonts w:ascii="Arial" w:hAnsi="Arial" w:cs="Arial"/>
          <w:sz w:val="20"/>
          <w:szCs w:val="20"/>
        </w:rPr>
        <w:t xml:space="preserve">Thuế giá trị gia tăng (VAT): được xác định theo quy định, </w:t>
      </w:r>
      <w:r w:rsidR="007C76BE" w:rsidRPr="00F42EE5">
        <w:rPr>
          <w:rFonts w:ascii="Arial" w:hAnsi="Arial" w:cs="Arial"/>
          <w:sz w:val="20"/>
          <w:szCs w:val="20"/>
        </w:rPr>
        <w:t>đối với</w:t>
      </w:r>
      <w:r w:rsidRPr="00F42EE5">
        <w:rPr>
          <w:rFonts w:ascii="Arial" w:hAnsi="Arial" w:cs="Arial"/>
          <w:sz w:val="20"/>
          <w:szCs w:val="20"/>
        </w:rPr>
        <w:t xml:space="preserve"> hoạt động lập quy hoạch phòng chống lũ của tuyến sông có đê/quy hoạch đê </w:t>
      </w:r>
      <w:r w:rsidR="00F42EE5" w:rsidRPr="00F42EE5">
        <w:rPr>
          <w:rFonts w:ascii="Arial" w:hAnsi="Arial" w:cs="Arial"/>
          <w:sz w:val="20"/>
          <w:szCs w:val="20"/>
        </w:rPr>
        <w:t>điều</w:t>
      </w:r>
      <w:r w:rsidRPr="00F42EE5">
        <w:rPr>
          <w:rFonts w:ascii="Arial" w:hAnsi="Arial" w:cs="Arial"/>
          <w:sz w:val="20"/>
          <w:szCs w:val="20"/>
        </w:rPr>
        <w:t xml:space="preserve"> VAT tính bằng tỷ lệ % của (Ctt+Cc+Cn+TN).</w:t>
      </w:r>
    </w:p>
    <w:p w14:paraId="04B5863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10.6.</w:t>
      </w:r>
      <w:r w:rsidR="007C76BE" w:rsidRPr="00F42EE5">
        <w:rPr>
          <w:rFonts w:ascii="Arial" w:hAnsi="Arial" w:cs="Arial"/>
          <w:sz w:val="20"/>
          <w:szCs w:val="20"/>
        </w:rPr>
        <w:t xml:space="preserve"> </w:t>
      </w:r>
      <w:r w:rsidRPr="00F42EE5">
        <w:rPr>
          <w:rFonts w:ascii="Arial" w:hAnsi="Arial" w:cs="Arial"/>
          <w:sz w:val="20"/>
          <w:szCs w:val="20"/>
        </w:rPr>
        <w:t xml:space="preserve">Chi phí dự phòng (Cdp): để dự tính chi phí cho những khối lượng và công việc phát sinh trong quá trình thực hiện công việc tư vấn. Chi phí dự phòng xác định tối đa không quá 10% tổng của các </w:t>
      </w:r>
      <w:r w:rsidR="00F42EE5" w:rsidRPr="00F42EE5">
        <w:rPr>
          <w:rFonts w:ascii="Arial" w:hAnsi="Arial" w:cs="Arial"/>
          <w:sz w:val="20"/>
          <w:szCs w:val="20"/>
        </w:rPr>
        <w:t>khoản</w:t>
      </w:r>
      <w:r w:rsidRPr="00F42EE5">
        <w:rPr>
          <w:rFonts w:ascii="Arial" w:hAnsi="Arial" w:cs="Arial"/>
          <w:sz w:val="20"/>
          <w:szCs w:val="20"/>
        </w:rPr>
        <w:t xml:space="preserve"> chi phí nêu trên.</w:t>
      </w:r>
    </w:p>
    <w:p w14:paraId="42E9B17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Tổng hợp chi phí lập quy hoạch xem tại Bảng 1.7.</w:t>
      </w:r>
    </w:p>
    <w:p w14:paraId="1A4AB7EB"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1.7. Tổng hợp chi phí lập quy hoạch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06"/>
        <w:gridCol w:w="3563"/>
        <w:gridCol w:w="1188"/>
        <w:gridCol w:w="3508"/>
      </w:tblGrid>
      <w:tr w:rsidR="00372B71" w:rsidRPr="00F42EE5" w14:paraId="70A79FFC" w14:textId="77777777" w:rsidTr="00002146">
        <w:tblPrEx>
          <w:tblCellMar>
            <w:top w:w="0" w:type="dxa"/>
            <w:left w:w="0" w:type="dxa"/>
            <w:bottom w:w="0" w:type="dxa"/>
            <w:right w:w="0" w:type="dxa"/>
          </w:tblCellMar>
        </w:tblPrEx>
        <w:tc>
          <w:tcPr>
            <w:tcW w:w="445" w:type="pct"/>
            <w:shd w:val="clear" w:color="auto" w:fill="FFFFFF"/>
            <w:vAlign w:val="center"/>
          </w:tcPr>
          <w:p w14:paraId="3F7E6BFE"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965" w:type="pct"/>
            <w:shd w:val="clear" w:color="auto" w:fill="FFFFFF"/>
            <w:vAlign w:val="center"/>
          </w:tcPr>
          <w:p w14:paraId="7001BCE6" w14:textId="77777777" w:rsidR="00372B71" w:rsidRPr="00F42EE5" w:rsidRDefault="00F42EE5" w:rsidP="00DF0598">
            <w:pPr>
              <w:spacing w:before="120"/>
              <w:jc w:val="center"/>
              <w:rPr>
                <w:rFonts w:ascii="Arial" w:hAnsi="Arial" w:cs="Arial"/>
                <w:b/>
                <w:bCs/>
                <w:sz w:val="20"/>
                <w:szCs w:val="20"/>
              </w:rPr>
            </w:pPr>
            <w:r w:rsidRPr="00F42EE5">
              <w:rPr>
                <w:rFonts w:ascii="Arial" w:hAnsi="Arial" w:cs="Arial"/>
                <w:b/>
                <w:bCs/>
                <w:sz w:val="20"/>
                <w:szCs w:val="20"/>
              </w:rPr>
              <w:t>Khoản</w:t>
            </w:r>
            <w:r w:rsidR="00372B71" w:rsidRPr="00F42EE5">
              <w:rPr>
                <w:rFonts w:ascii="Arial" w:hAnsi="Arial" w:cs="Arial"/>
                <w:b/>
                <w:bCs/>
                <w:sz w:val="20"/>
                <w:szCs w:val="20"/>
              </w:rPr>
              <w:t xml:space="preserve"> </w:t>
            </w:r>
            <w:r w:rsidRPr="00F42EE5">
              <w:rPr>
                <w:rFonts w:ascii="Arial" w:hAnsi="Arial" w:cs="Arial"/>
                <w:b/>
                <w:bCs/>
                <w:sz w:val="20"/>
                <w:szCs w:val="20"/>
              </w:rPr>
              <w:t>mục</w:t>
            </w:r>
            <w:r w:rsidR="00372B71" w:rsidRPr="00F42EE5">
              <w:rPr>
                <w:rFonts w:ascii="Arial" w:hAnsi="Arial" w:cs="Arial"/>
                <w:b/>
                <w:bCs/>
                <w:sz w:val="20"/>
                <w:szCs w:val="20"/>
              </w:rPr>
              <w:t xml:space="preserve"> chi phí</w:t>
            </w:r>
          </w:p>
        </w:tc>
        <w:tc>
          <w:tcPr>
            <w:tcW w:w="655" w:type="pct"/>
            <w:shd w:val="clear" w:color="auto" w:fill="FFFFFF"/>
            <w:vAlign w:val="center"/>
          </w:tcPr>
          <w:p w14:paraId="0DB8A44A"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Ký hiệu</w:t>
            </w:r>
          </w:p>
        </w:tc>
        <w:tc>
          <w:tcPr>
            <w:tcW w:w="1935" w:type="pct"/>
            <w:shd w:val="clear" w:color="auto" w:fill="FFFFFF"/>
            <w:vAlign w:val="center"/>
          </w:tcPr>
          <w:p w14:paraId="7F837189"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Cách tính</w:t>
            </w:r>
          </w:p>
        </w:tc>
      </w:tr>
      <w:tr w:rsidR="00372B71" w:rsidRPr="00F42EE5" w14:paraId="576C25B6" w14:textId="77777777" w:rsidTr="00002146">
        <w:tblPrEx>
          <w:tblCellMar>
            <w:top w:w="0" w:type="dxa"/>
            <w:left w:w="0" w:type="dxa"/>
            <w:bottom w:w="0" w:type="dxa"/>
            <w:right w:w="0" w:type="dxa"/>
          </w:tblCellMar>
        </w:tblPrEx>
        <w:tc>
          <w:tcPr>
            <w:tcW w:w="445" w:type="pct"/>
            <w:shd w:val="clear" w:color="auto" w:fill="FFFFFF"/>
            <w:vAlign w:val="center"/>
          </w:tcPr>
          <w:p w14:paraId="69B17344"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I</w:t>
            </w:r>
          </w:p>
        </w:tc>
        <w:tc>
          <w:tcPr>
            <w:tcW w:w="1965" w:type="pct"/>
            <w:shd w:val="clear" w:color="auto" w:fill="FFFFFF"/>
            <w:vAlign w:val="center"/>
          </w:tcPr>
          <w:p w14:paraId="579FE71F" w14:textId="77777777" w:rsidR="00372B71" w:rsidRPr="00F42EE5" w:rsidRDefault="00372B71" w:rsidP="00DF0598">
            <w:pPr>
              <w:spacing w:before="120"/>
              <w:rPr>
                <w:rFonts w:ascii="Arial" w:hAnsi="Arial" w:cs="Arial"/>
                <w:b/>
                <w:bCs/>
                <w:sz w:val="20"/>
                <w:szCs w:val="20"/>
              </w:rPr>
            </w:pPr>
            <w:r w:rsidRPr="00F42EE5">
              <w:rPr>
                <w:rFonts w:ascii="Arial" w:hAnsi="Arial" w:cs="Arial"/>
                <w:b/>
                <w:bCs/>
                <w:sz w:val="20"/>
                <w:szCs w:val="20"/>
              </w:rPr>
              <w:t>Chi phí trực tiếp</w:t>
            </w:r>
          </w:p>
        </w:tc>
        <w:tc>
          <w:tcPr>
            <w:tcW w:w="655" w:type="pct"/>
            <w:shd w:val="clear" w:color="auto" w:fill="FFFFFF"/>
            <w:vAlign w:val="center"/>
          </w:tcPr>
          <w:p w14:paraId="2C726DE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Ctt</w:t>
            </w:r>
          </w:p>
        </w:tc>
        <w:tc>
          <w:tcPr>
            <w:tcW w:w="1935" w:type="pct"/>
            <w:shd w:val="clear" w:color="auto" w:fill="FFFFFF"/>
            <w:vAlign w:val="center"/>
          </w:tcPr>
          <w:p w14:paraId="3CEFD28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Cld + Ctb + Cdc + Cvl</w:t>
            </w:r>
          </w:p>
        </w:tc>
      </w:tr>
      <w:tr w:rsidR="00372B71" w:rsidRPr="00F42EE5" w14:paraId="55BD2E66" w14:textId="77777777" w:rsidTr="00002146">
        <w:tblPrEx>
          <w:tblCellMar>
            <w:top w:w="0" w:type="dxa"/>
            <w:left w:w="0" w:type="dxa"/>
            <w:bottom w:w="0" w:type="dxa"/>
            <w:right w:w="0" w:type="dxa"/>
          </w:tblCellMar>
        </w:tblPrEx>
        <w:tc>
          <w:tcPr>
            <w:tcW w:w="445" w:type="pct"/>
            <w:shd w:val="clear" w:color="auto" w:fill="FFFFFF"/>
            <w:vAlign w:val="center"/>
          </w:tcPr>
          <w:p w14:paraId="6AEF987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1965" w:type="pct"/>
            <w:shd w:val="clear" w:color="auto" w:fill="FFFFFF"/>
            <w:vAlign w:val="center"/>
          </w:tcPr>
          <w:p w14:paraId="04B84BB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Chi phí lao động</w:t>
            </w:r>
          </w:p>
        </w:tc>
        <w:tc>
          <w:tcPr>
            <w:tcW w:w="655" w:type="pct"/>
            <w:shd w:val="clear" w:color="auto" w:fill="FFFFFF"/>
            <w:vAlign w:val="center"/>
          </w:tcPr>
          <w:p w14:paraId="2D3E9B7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Cld</w:t>
            </w:r>
          </w:p>
        </w:tc>
        <w:tc>
          <w:tcPr>
            <w:tcW w:w="1935" w:type="pct"/>
            <w:shd w:val="clear" w:color="auto" w:fill="FFFFFF"/>
            <w:vAlign w:val="center"/>
          </w:tcPr>
          <w:p w14:paraId="55DE8C67" w14:textId="77777777" w:rsidR="00372B71" w:rsidRPr="00F42EE5" w:rsidRDefault="00372B71" w:rsidP="00DF0598">
            <w:pPr>
              <w:spacing w:before="120"/>
              <w:jc w:val="center"/>
              <w:rPr>
                <w:rFonts w:ascii="Arial" w:hAnsi="Arial" w:cs="Arial"/>
                <w:sz w:val="20"/>
                <w:szCs w:val="20"/>
              </w:rPr>
            </w:pPr>
          </w:p>
        </w:tc>
      </w:tr>
      <w:tr w:rsidR="00372B71" w:rsidRPr="00F42EE5" w14:paraId="3A718D6F" w14:textId="77777777" w:rsidTr="00002146">
        <w:tblPrEx>
          <w:tblCellMar>
            <w:top w:w="0" w:type="dxa"/>
            <w:left w:w="0" w:type="dxa"/>
            <w:bottom w:w="0" w:type="dxa"/>
            <w:right w:w="0" w:type="dxa"/>
          </w:tblCellMar>
        </w:tblPrEx>
        <w:tc>
          <w:tcPr>
            <w:tcW w:w="445" w:type="pct"/>
            <w:shd w:val="clear" w:color="auto" w:fill="FFFFFF"/>
            <w:vAlign w:val="center"/>
          </w:tcPr>
          <w:p w14:paraId="55A9D6D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1965" w:type="pct"/>
            <w:shd w:val="clear" w:color="auto" w:fill="FFFFFF"/>
            <w:vAlign w:val="center"/>
          </w:tcPr>
          <w:p w14:paraId="6FA4FE5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Chi phí thiết bị, công cụ, dụng cụ</w:t>
            </w:r>
          </w:p>
        </w:tc>
        <w:tc>
          <w:tcPr>
            <w:tcW w:w="655" w:type="pct"/>
            <w:shd w:val="clear" w:color="auto" w:fill="FFFFFF"/>
            <w:vAlign w:val="center"/>
          </w:tcPr>
          <w:p w14:paraId="27BEBEA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Ctb, Cdc</w:t>
            </w:r>
          </w:p>
        </w:tc>
        <w:tc>
          <w:tcPr>
            <w:tcW w:w="1935" w:type="pct"/>
            <w:shd w:val="clear" w:color="auto" w:fill="FFFFFF"/>
            <w:vAlign w:val="center"/>
          </w:tcPr>
          <w:p w14:paraId="5BA3EABF" w14:textId="77777777" w:rsidR="00372B71" w:rsidRPr="00F42EE5" w:rsidRDefault="00372B71" w:rsidP="00DF0598">
            <w:pPr>
              <w:spacing w:before="120"/>
              <w:jc w:val="center"/>
              <w:rPr>
                <w:rFonts w:ascii="Arial" w:hAnsi="Arial" w:cs="Arial"/>
                <w:sz w:val="20"/>
                <w:szCs w:val="20"/>
              </w:rPr>
            </w:pPr>
          </w:p>
        </w:tc>
      </w:tr>
      <w:tr w:rsidR="00372B71" w:rsidRPr="00F42EE5" w14:paraId="036723F8" w14:textId="77777777" w:rsidTr="00002146">
        <w:tblPrEx>
          <w:tblCellMar>
            <w:top w:w="0" w:type="dxa"/>
            <w:left w:w="0" w:type="dxa"/>
            <w:bottom w:w="0" w:type="dxa"/>
            <w:right w:w="0" w:type="dxa"/>
          </w:tblCellMar>
        </w:tblPrEx>
        <w:tc>
          <w:tcPr>
            <w:tcW w:w="445" w:type="pct"/>
            <w:shd w:val="clear" w:color="auto" w:fill="FFFFFF"/>
            <w:vAlign w:val="center"/>
          </w:tcPr>
          <w:p w14:paraId="314BB25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1965" w:type="pct"/>
            <w:shd w:val="clear" w:color="auto" w:fill="FFFFFF"/>
            <w:vAlign w:val="center"/>
          </w:tcPr>
          <w:p w14:paraId="4004A2D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Chi phí vật liệu</w:t>
            </w:r>
          </w:p>
        </w:tc>
        <w:tc>
          <w:tcPr>
            <w:tcW w:w="655" w:type="pct"/>
            <w:shd w:val="clear" w:color="auto" w:fill="FFFFFF"/>
            <w:vAlign w:val="center"/>
          </w:tcPr>
          <w:p w14:paraId="0CE8150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Cvl</w:t>
            </w:r>
          </w:p>
        </w:tc>
        <w:tc>
          <w:tcPr>
            <w:tcW w:w="1935" w:type="pct"/>
            <w:shd w:val="clear" w:color="auto" w:fill="FFFFFF"/>
            <w:vAlign w:val="center"/>
          </w:tcPr>
          <w:p w14:paraId="3E7AADB7" w14:textId="77777777" w:rsidR="00372B71" w:rsidRPr="00F42EE5" w:rsidRDefault="00372B71" w:rsidP="00DF0598">
            <w:pPr>
              <w:spacing w:before="120"/>
              <w:jc w:val="center"/>
              <w:rPr>
                <w:rFonts w:ascii="Arial" w:hAnsi="Arial" w:cs="Arial"/>
                <w:sz w:val="20"/>
                <w:szCs w:val="20"/>
              </w:rPr>
            </w:pPr>
          </w:p>
        </w:tc>
      </w:tr>
      <w:tr w:rsidR="00372B71" w:rsidRPr="00F42EE5" w14:paraId="63546031" w14:textId="77777777" w:rsidTr="00002146">
        <w:tblPrEx>
          <w:tblCellMar>
            <w:top w:w="0" w:type="dxa"/>
            <w:left w:w="0" w:type="dxa"/>
            <w:bottom w:w="0" w:type="dxa"/>
            <w:right w:w="0" w:type="dxa"/>
          </w:tblCellMar>
        </w:tblPrEx>
        <w:tc>
          <w:tcPr>
            <w:tcW w:w="445" w:type="pct"/>
            <w:shd w:val="clear" w:color="auto" w:fill="FFFFFF"/>
            <w:vAlign w:val="center"/>
          </w:tcPr>
          <w:p w14:paraId="26DB9672"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II</w:t>
            </w:r>
          </w:p>
        </w:tc>
        <w:tc>
          <w:tcPr>
            <w:tcW w:w="1965" w:type="pct"/>
            <w:shd w:val="clear" w:color="auto" w:fill="FFFFFF"/>
            <w:vAlign w:val="center"/>
          </w:tcPr>
          <w:p w14:paraId="5127537A" w14:textId="77777777" w:rsidR="00372B71" w:rsidRPr="00F42EE5" w:rsidRDefault="007C76BE" w:rsidP="00DF0598">
            <w:pPr>
              <w:spacing w:before="120"/>
              <w:rPr>
                <w:rFonts w:ascii="Arial" w:hAnsi="Arial" w:cs="Arial"/>
                <w:b/>
                <w:bCs/>
                <w:sz w:val="20"/>
                <w:szCs w:val="20"/>
              </w:rPr>
            </w:pPr>
            <w:r w:rsidRPr="00F42EE5">
              <w:rPr>
                <w:rFonts w:ascii="Arial" w:hAnsi="Arial" w:cs="Arial"/>
                <w:b/>
                <w:bCs/>
                <w:sz w:val="20"/>
                <w:szCs w:val="20"/>
              </w:rPr>
              <w:t>Chi phí</w:t>
            </w:r>
            <w:r w:rsidR="00372B71" w:rsidRPr="00F42EE5">
              <w:rPr>
                <w:rFonts w:ascii="Arial" w:hAnsi="Arial" w:cs="Arial"/>
                <w:b/>
                <w:bCs/>
                <w:sz w:val="20"/>
                <w:szCs w:val="20"/>
              </w:rPr>
              <w:t xml:space="preserve"> chung</w:t>
            </w:r>
          </w:p>
        </w:tc>
        <w:tc>
          <w:tcPr>
            <w:tcW w:w="655" w:type="pct"/>
            <w:shd w:val="clear" w:color="auto" w:fill="FFFFFF"/>
            <w:vAlign w:val="center"/>
          </w:tcPr>
          <w:p w14:paraId="6CBA54C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Cc</w:t>
            </w:r>
          </w:p>
        </w:tc>
        <w:tc>
          <w:tcPr>
            <w:tcW w:w="1935" w:type="pct"/>
            <w:shd w:val="clear" w:color="auto" w:fill="FFFFFF"/>
            <w:vAlign w:val="center"/>
          </w:tcPr>
          <w:p w14:paraId="43530785" w14:textId="77777777" w:rsidR="00372B71" w:rsidRPr="00F42EE5" w:rsidRDefault="009D10ED" w:rsidP="00DF0598">
            <w:pPr>
              <w:spacing w:before="120"/>
              <w:jc w:val="center"/>
              <w:rPr>
                <w:rFonts w:ascii="Arial" w:hAnsi="Arial" w:cs="Arial"/>
                <w:sz w:val="20"/>
                <w:szCs w:val="20"/>
              </w:rPr>
            </w:pPr>
            <w:r w:rsidRPr="00F42EE5">
              <w:rPr>
                <w:rFonts w:ascii="Arial" w:hAnsi="Arial" w:cs="Arial"/>
                <w:sz w:val="20"/>
                <w:szCs w:val="20"/>
              </w:rPr>
              <w:t xml:space="preserve">Clđ </w:t>
            </w:r>
            <w:r w:rsidRPr="00F42EE5">
              <w:rPr>
                <w:rFonts w:ascii="Arial" w:hAnsi="Arial" w:cs="Arial"/>
                <w:sz w:val="20"/>
                <w:szCs w:val="20"/>
                <w:lang w:val="en-US"/>
              </w:rPr>
              <w:t>x</w:t>
            </w:r>
            <w:r w:rsidR="00372B71" w:rsidRPr="00F42EE5">
              <w:rPr>
                <w:rFonts w:ascii="Arial" w:hAnsi="Arial" w:cs="Arial"/>
                <w:sz w:val="20"/>
                <w:szCs w:val="20"/>
              </w:rPr>
              <w:t xml:space="preserve"> Tỷ lệ</w:t>
            </w:r>
          </w:p>
        </w:tc>
      </w:tr>
      <w:tr w:rsidR="00372B71" w:rsidRPr="00F42EE5" w14:paraId="222FCAC2" w14:textId="77777777" w:rsidTr="00002146">
        <w:tblPrEx>
          <w:tblCellMar>
            <w:top w:w="0" w:type="dxa"/>
            <w:left w:w="0" w:type="dxa"/>
            <w:bottom w:w="0" w:type="dxa"/>
            <w:right w:w="0" w:type="dxa"/>
          </w:tblCellMar>
        </w:tblPrEx>
        <w:tc>
          <w:tcPr>
            <w:tcW w:w="445" w:type="pct"/>
            <w:shd w:val="clear" w:color="auto" w:fill="FFFFFF"/>
            <w:vAlign w:val="center"/>
          </w:tcPr>
          <w:p w14:paraId="36FB20B4" w14:textId="77777777" w:rsidR="00372B71" w:rsidRPr="00F42EE5" w:rsidRDefault="009D10ED" w:rsidP="00DF0598">
            <w:pPr>
              <w:spacing w:before="120"/>
              <w:jc w:val="center"/>
              <w:rPr>
                <w:rFonts w:ascii="Arial" w:hAnsi="Arial" w:cs="Arial"/>
                <w:b/>
                <w:bCs/>
                <w:sz w:val="20"/>
                <w:szCs w:val="20"/>
                <w:lang w:val="en-US"/>
              </w:rPr>
            </w:pPr>
            <w:r w:rsidRPr="00F42EE5">
              <w:rPr>
                <w:rFonts w:ascii="Arial" w:hAnsi="Arial" w:cs="Arial"/>
                <w:b/>
                <w:bCs/>
                <w:sz w:val="20"/>
                <w:szCs w:val="20"/>
                <w:lang w:val="en-US"/>
              </w:rPr>
              <w:t>III</w:t>
            </w:r>
          </w:p>
        </w:tc>
        <w:tc>
          <w:tcPr>
            <w:tcW w:w="1965" w:type="pct"/>
            <w:shd w:val="clear" w:color="auto" w:fill="FFFFFF"/>
            <w:vAlign w:val="center"/>
          </w:tcPr>
          <w:p w14:paraId="5B225841" w14:textId="77777777" w:rsidR="00372B71" w:rsidRPr="00F42EE5" w:rsidRDefault="00372B71" w:rsidP="00DF0598">
            <w:pPr>
              <w:spacing w:before="120"/>
              <w:rPr>
                <w:rFonts w:ascii="Arial" w:hAnsi="Arial" w:cs="Arial"/>
                <w:b/>
                <w:bCs/>
                <w:sz w:val="20"/>
                <w:szCs w:val="20"/>
              </w:rPr>
            </w:pPr>
            <w:r w:rsidRPr="00F42EE5">
              <w:rPr>
                <w:rFonts w:ascii="Arial" w:hAnsi="Arial" w:cs="Arial"/>
                <w:b/>
                <w:bCs/>
                <w:sz w:val="20"/>
                <w:szCs w:val="20"/>
              </w:rPr>
              <w:t>Chi phí các công việc chưa tính trong định mức</w:t>
            </w:r>
          </w:p>
        </w:tc>
        <w:tc>
          <w:tcPr>
            <w:tcW w:w="655" w:type="pct"/>
            <w:shd w:val="clear" w:color="auto" w:fill="FFFFFF"/>
            <w:vAlign w:val="center"/>
          </w:tcPr>
          <w:p w14:paraId="4FA09EA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Cn</w:t>
            </w:r>
          </w:p>
        </w:tc>
        <w:tc>
          <w:tcPr>
            <w:tcW w:w="1935" w:type="pct"/>
            <w:shd w:val="clear" w:color="auto" w:fill="FFFFFF"/>
            <w:vAlign w:val="center"/>
          </w:tcPr>
          <w:p w14:paraId="5FF3AC8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Tính theo đơn giá hiện hành hoặc chiết tính</w:t>
            </w:r>
          </w:p>
        </w:tc>
      </w:tr>
      <w:tr w:rsidR="00372B71" w:rsidRPr="00F42EE5" w14:paraId="41CEDD50" w14:textId="77777777" w:rsidTr="00002146">
        <w:tblPrEx>
          <w:tblCellMar>
            <w:top w:w="0" w:type="dxa"/>
            <w:left w:w="0" w:type="dxa"/>
            <w:bottom w:w="0" w:type="dxa"/>
            <w:right w:w="0" w:type="dxa"/>
          </w:tblCellMar>
        </w:tblPrEx>
        <w:tc>
          <w:tcPr>
            <w:tcW w:w="445" w:type="pct"/>
            <w:shd w:val="clear" w:color="auto" w:fill="FFFFFF"/>
            <w:vAlign w:val="center"/>
          </w:tcPr>
          <w:p w14:paraId="1E824208"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IV</w:t>
            </w:r>
          </w:p>
        </w:tc>
        <w:tc>
          <w:tcPr>
            <w:tcW w:w="1965" w:type="pct"/>
            <w:shd w:val="clear" w:color="auto" w:fill="FFFFFF"/>
            <w:vAlign w:val="center"/>
          </w:tcPr>
          <w:p w14:paraId="062BE050" w14:textId="77777777" w:rsidR="00372B71" w:rsidRPr="00F42EE5" w:rsidRDefault="00372B71" w:rsidP="00DF0598">
            <w:pPr>
              <w:spacing w:before="120"/>
              <w:rPr>
                <w:rFonts w:ascii="Arial" w:hAnsi="Arial" w:cs="Arial"/>
                <w:b/>
                <w:bCs/>
                <w:sz w:val="20"/>
                <w:szCs w:val="20"/>
              </w:rPr>
            </w:pPr>
            <w:r w:rsidRPr="00F42EE5">
              <w:rPr>
                <w:rFonts w:ascii="Arial" w:hAnsi="Arial" w:cs="Arial"/>
                <w:b/>
                <w:bCs/>
                <w:sz w:val="20"/>
                <w:szCs w:val="20"/>
              </w:rPr>
              <w:t>Thu nhập chịu thuế tính trước</w:t>
            </w:r>
          </w:p>
        </w:tc>
        <w:tc>
          <w:tcPr>
            <w:tcW w:w="655" w:type="pct"/>
            <w:shd w:val="clear" w:color="auto" w:fill="FFFFFF"/>
            <w:vAlign w:val="center"/>
          </w:tcPr>
          <w:p w14:paraId="5C49016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TN</w:t>
            </w:r>
          </w:p>
        </w:tc>
        <w:tc>
          <w:tcPr>
            <w:tcW w:w="1935" w:type="pct"/>
            <w:shd w:val="clear" w:color="auto" w:fill="FFFFFF"/>
            <w:vAlign w:val="center"/>
          </w:tcPr>
          <w:p w14:paraId="77C7A9ED" w14:textId="77777777" w:rsidR="00372B71" w:rsidRPr="00F42EE5" w:rsidRDefault="009D10ED" w:rsidP="00DF0598">
            <w:pPr>
              <w:spacing w:before="120"/>
              <w:jc w:val="center"/>
              <w:rPr>
                <w:rFonts w:ascii="Arial" w:hAnsi="Arial" w:cs="Arial"/>
                <w:sz w:val="20"/>
                <w:szCs w:val="20"/>
              </w:rPr>
            </w:pPr>
            <w:r w:rsidRPr="00F42EE5">
              <w:rPr>
                <w:rFonts w:ascii="Arial" w:hAnsi="Arial" w:cs="Arial"/>
                <w:sz w:val="20"/>
                <w:szCs w:val="20"/>
              </w:rPr>
              <w:t xml:space="preserve">(Ctt + Cc) </w:t>
            </w:r>
            <w:r w:rsidRPr="00F42EE5">
              <w:rPr>
                <w:rFonts w:ascii="Arial" w:hAnsi="Arial" w:cs="Arial"/>
                <w:sz w:val="20"/>
                <w:szCs w:val="20"/>
                <w:lang w:val="en-US"/>
              </w:rPr>
              <w:t>x</w:t>
            </w:r>
            <w:r w:rsidR="00372B71" w:rsidRPr="00F42EE5">
              <w:rPr>
                <w:rFonts w:ascii="Arial" w:hAnsi="Arial" w:cs="Arial"/>
                <w:sz w:val="20"/>
                <w:szCs w:val="20"/>
              </w:rPr>
              <w:t xml:space="preserve"> 6%</w:t>
            </w:r>
          </w:p>
        </w:tc>
      </w:tr>
      <w:tr w:rsidR="00372B71" w:rsidRPr="00F42EE5" w14:paraId="234B83A1" w14:textId="77777777" w:rsidTr="00002146">
        <w:tblPrEx>
          <w:tblCellMar>
            <w:top w:w="0" w:type="dxa"/>
            <w:left w:w="0" w:type="dxa"/>
            <w:bottom w:w="0" w:type="dxa"/>
            <w:right w:w="0" w:type="dxa"/>
          </w:tblCellMar>
        </w:tblPrEx>
        <w:tc>
          <w:tcPr>
            <w:tcW w:w="445" w:type="pct"/>
            <w:shd w:val="clear" w:color="auto" w:fill="FFFFFF"/>
            <w:vAlign w:val="center"/>
          </w:tcPr>
          <w:p w14:paraId="380D156A"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V</w:t>
            </w:r>
          </w:p>
        </w:tc>
        <w:tc>
          <w:tcPr>
            <w:tcW w:w="1965" w:type="pct"/>
            <w:shd w:val="clear" w:color="auto" w:fill="FFFFFF"/>
            <w:vAlign w:val="center"/>
          </w:tcPr>
          <w:p w14:paraId="68FB44B1" w14:textId="77777777" w:rsidR="00372B71" w:rsidRPr="00F42EE5" w:rsidRDefault="00372B71" w:rsidP="00DF0598">
            <w:pPr>
              <w:spacing w:before="120"/>
              <w:rPr>
                <w:rFonts w:ascii="Arial" w:hAnsi="Arial" w:cs="Arial"/>
                <w:b/>
                <w:bCs/>
                <w:sz w:val="20"/>
                <w:szCs w:val="20"/>
              </w:rPr>
            </w:pPr>
            <w:r w:rsidRPr="00F42EE5">
              <w:rPr>
                <w:rFonts w:ascii="Arial" w:hAnsi="Arial" w:cs="Arial"/>
                <w:b/>
                <w:bCs/>
                <w:sz w:val="20"/>
                <w:szCs w:val="20"/>
              </w:rPr>
              <w:t>Thuế giá trị gia tăng</w:t>
            </w:r>
          </w:p>
        </w:tc>
        <w:tc>
          <w:tcPr>
            <w:tcW w:w="655" w:type="pct"/>
            <w:shd w:val="clear" w:color="auto" w:fill="FFFFFF"/>
            <w:vAlign w:val="center"/>
          </w:tcPr>
          <w:p w14:paraId="0A873B8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VAT</w:t>
            </w:r>
          </w:p>
        </w:tc>
        <w:tc>
          <w:tcPr>
            <w:tcW w:w="1935" w:type="pct"/>
            <w:shd w:val="clear" w:color="auto" w:fill="FFFFFF"/>
            <w:vAlign w:val="center"/>
          </w:tcPr>
          <w:p w14:paraId="010476BB" w14:textId="77777777" w:rsidR="00372B71" w:rsidRPr="00F42EE5" w:rsidRDefault="00D429ED" w:rsidP="00DF0598">
            <w:pPr>
              <w:spacing w:before="120"/>
              <w:jc w:val="center"/>
              <w:rPr>
                <w:rFonts w:ascii="Arial" w:hAnsi="Arial" w:cs="Arial"/>
                <w:sz w:val="20"/>
                <w:szCs w:val="20"/>
              </w:rPr>
            </w:pPr>
            <w:r w:rsidRPr="00F42EE5">
              <w:rPr>
                <w:rFonts w:ascii="Arial" w:hAnsi="Arial" w:cs="Arial"/>
                <w:sz w:val="20"/>
                <w:szCs w:val="20"/>
              </w:rPr>
              <w:t xml:space="preserve">(Ctt+Cc+Cn+TN) </w:t>
            </w:r>
            <w:r w:rsidRPr="00F42EE5">
              <w:rPr>
                <w:rFonts w:ascii="Arial" w:hAnsi="Arial" w:cs="Arial"/>
                <w:sz w:val="20"/>
                <w:szCs w:val="20"/>
                <w:lang w:val="en-US"/>
              </w:rPr>
              <w:t>x</w:t>
            </w:r>
            <w:r w:rsidR="00372B71" w:rsidRPr="00F42EE5">
              <w:rPr>
                <w:rFonts w:ascii="Arial" w:hAnsi="Arial" w:cs="Arial"/>
                <w:sz w:val="20"/>
                <w:szCs w:val="20"/>
              </w:rPr>
              <w:t xml:space="preserve"> Tỷ lệ</w:t>
            </w:r>
          </w:p>
        </w:tc>
      </w:tr>
      <w:tr w:rsidR="00372B71" w:rsidRPr="00F42EE5" w14:paraId="30B35513" w14:textId="77777777" w:rsidTr="00002146">
        <w:tblPrEx>
          <w:tblCellMar>
            <w:top w:w="0" w:type="dxa"/>
            <w:left w:w="0" w:type="dxa"/>
            <w:bottom w:w="0" w:type="dxa"/>
            <w:right w:w="0" w:type="dxa"/>
          </w:tblCellMar>
        </w:tblPrEx>
        <w:tc>
          <w:tcPr>
            <w:tcW w:w="445" w:type="pct"/>
            <w:shd w:val="clear" w:color="auto" w:fill="FFFFFF"/>
            <w:vAlign w:val="center"/>
          </w:tcPr>
          <w:p w14:paraId="23058AF6"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VI</w:t>
            </w:r>
          </w:p>
        </w:tc>
        <w:tc>
          <w:tcPr>
            <w:tcW w:w="1965" w:type="pct"/>
            <w:shd w:val="clear" w:color="auto" w:fill="FFFFFF"/>
            <w:vAlign w:val="center"/>
          </w:tcPr>
          <w:p w14:paraId="26B0CBAF" w14:textId="77777777" w:rsidR="00372B71" w:rsidRPr="00F42EE5" w:rsidRDefault="00372B71" w:rsidP="00DF0598">
            <w:pPr>
              <w:spacing w:before="120"/>
              <w:rPr>
                <w:rFonts w:ascii="Arial" w:hAnsi="Arial" w:cs="Arial"/>
                <w:b/>
                <w:bCs/>
                <w:sz w:val="20"/>
                <w:szCs w:val="20"/>
              </w:rPr>
            </w:pPr>
            <w:r w:rsidRPr="00F42EE5">
              <w:rPr>
                <w:rFonts w:ascii="Arial" w:hAnsi="Arial" w:cs="Arial"/>
                <w:b/>
                <w:bCs/>
                <w:sz w:val="20"/>
                <w:szCs w:val="20"/>
              </w:rPr>
              <w:t>Chi phí dự phòng</w:t>
            </w:r>
          </w:p>
        </w:tc>
        <w:tc>
          <w:tcPr>
            <w:tcW w:w="655" w:type="pct"/>
            <w:shd w:val="clear" w:color="auto" w:fill="FFFFFF"/>
            <w:vAlign w:val="center"/>
          </w:tcPr>
          <w:p w14:paraId="6782BF4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Cdp</w:t>
            </w:r>
          </w:p>
        </w:tc>
        <w:tc>
          <w:tcPr>
            <w:tcW w:w="1935" w:type="pct"/>
            <w:shd w:val="clear" w:color="auto" w:fill="FFFFFF"/>
            <w:vAlign w:val="center"/>
          </w:tcPr>
          <w:p w14:paraId="1DF08F3A" w14:textId="77777777" w:rsidR="00372B71" w:rsidRPr="00F42EE5" w:rsidRDefault="00D429ED" w:rsidP="00DF0598">
            <w:pPr>
              <w:spacing w:before="120"/>
              <w:jc w:val="center"/>
              <w:rPr>
                <w:rFonts w:ascii="Arial" w:hAnsi="Arial" w:cs="Arial"/>
                <w:sz w:val="20"/>
                <w:szCs w:val="20"/>
              </w:rPr>
            </w:pPr>
            <w:r w:rsidRPr="00F42EE5">
              <w:rPr>
                <w:rFonts w:ascii="Arial" w:hAnsi="Arial" w:cs="Arial"/>
                <w:sz w:val="20"/>
                <w:szCs w:val="20"/>
              </w:rPr>
              <w:t xml:space="preserve">(Ctt+Cc+Cn+TN+VAT) </w:t>
            </w:r>
            <w:r w:rsidRPr="00F42EE5">
              <w:rPr>
                <w:rFonts w:ascii="Arial" w:hAnsi="Arial" w:cs="Arial"/>
                <w:sz w:val="20"/>
                <w:szCs w:val="20"/>
                <w:lang w:val="en-US"/>
              </w:rPr>
              <w:t>x</w:t>
            </w:r>
            <w:r w:rsidR="00372B71" w:rsidRPr="00F42EE5">
              <w:rPr>
                <w:rFonts w:ascii="Arial" w:hAnsi="Arial" w:cs="Arial"/>
                <w:sz w:val="20"/>
                <w:szCs w:val="20"/>
              </w:rPr>
              <w:t xml:space="preserve"> Tỷ lệ</w:t>
            </w:r>
          </w:p>
        </w:tc>
      </w:tr>
      <w:tr w:rsidR="00372B71" w:rsidRPr="00F42EE5" w14:paraId="5FA831B3" w14:textId="77777777" w:rsidTr="00002146">
        <w:tblPrEx>
          <w:tblCellMar>
            <w:top w:w="0" w:type="dxa"/>
            <w:left w:w="0" w:type="dxa"/>
            <w:bottom w:w="0" w:type="dxa"/>
            <w:right w:w="0" w:type="dxa"/>
          </w:tblCellMar>
        </w:tblPrEx>
        <w:tc>
          <w:tcPr>
            <w:tcW w:w="445" w:type="pct"/>
            <w:shd w:val="clear" w:color="auto" w:fill="FFFFFF"/>
            <w:vAlign w:val="center"/>
          </w:tcPr>
          <w:p w14:paraId="6AD38BCC" w14:textId="77777777" w:rsidR="00372B71" w:rsidRPr="00F42EE5" w:rsidRDefault="00372B71" w:rsidP="00DF0598">
            <w:pPr>
              <w:spacing w:before="120"/>
              <w:jc w:val="center"/>
              <w:rPr>
                <w:rFonts w:ascii="Arial" w:hAnsi="Arial" w:cs="Arial"/>
                <w:sz w:val="20"/>
                <w:szCs w:val="20"/>
              </w:rPr>
            </w:pPr>
          </w:p>
        </w:tc>
        <w:tc>
          <w:tcPr>
            <w:tcW w:w="1965" w:type="pct"/>
            <w:shd w:val="clear" w:color="auto" w:fill="FFFFFF"/>
            <w:vAlign w:val="center"/>
          </w:tcPr>
          <w:p w14:paraId="50A6FF67" w14:textId="77777777" w:rsidR="00372B71" w:rsidRPr="00F42EE5" w:rsidRDefault="00372B71" w:rsidP="00DF0598">
            <w:pPr>
              <w:spacing w:before="120"/>
              <w:rPr>
                <w:rFonts w:ascii="Arial" w:hAnsi="Arial" w:cs="Arial"/>
                <w:b/>
                <w:bCs/>
                <w:sz w:val="20"/>
                <w:szCs w:val="20"/>
              </w:rPr>
            </w:pPr>
            <w:r w:rsidRPr="00F42EE5">
              <w:rPr>
                <w:rFonts w:ascii="Arial" w:hAnsi="Arial" w:cs="Arial"/>
                <w:b/>
                <w:bCs/>
                <w:sz w:val="20"/>
                <w:szCs w:val="20"/>
              </w:rPr>
              <w:t>Tổng cộng</w:t>
            </w:r>
          </w:p>
        </w:tc>
        <w:tc>
          <w:tcPr>
            <w:tcW w:w="655" w:type="pct"/>
            <w:shd w:val="clear" w:color="auto" w:fill="FFFFFF"/>
            <w:vAlign w:val="center"/>
          </w:tcPr>
          <w:p w14:paraId="31A0FAA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Cqh</w:t>
            </w:r>
          </w:p>
        </w:tc>
        <w:tc>
          <w:tcPr>
            <w:tcW w:w="1935" w:type="pct"/>
            <w:shd w:val="clear" w:color="auto" w:fill="FFFFFF"/>
            <w:vAlign w:val="center"/>
          </w:tcPr>
          <w:p w14:paraId="07BC58D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Ctt+Cc+Cn+TN +VAT+Cdp</w:t>
            </w:r>
          </w:p>
        </w:tc>
      </w:tr>
    </w:tbl>
    <w:p w14:paraId="52878FD2" w14:textId="77777777" w:rsidR="00372B71" w:rsidRPr="00F42EE5" w:rsidRDefault="00002146" w:rsidP="00DF0598">
      <w:pPr>
        <w:spacing w:before="120"/>
        <w:rPr>
          <w:rFonts w:ascii="Arial" w:hAnsi="Arial" w:cs="Arial"/>
          <w:b/>
          <w:bCs/>
          <w:sz w:val="20"/>
          <w:szCs w:val="20"/>
        </w:rPr>
      </w:pPr>
      <w:bookmarkStart w:id="21" w:name="dieu_11"/>
      <w:r w:rsidRPr="00002146">
        <w:rPr>
          <w:rFonts w:ascii="Arial" w:hAnsi="Arial" w:cs="Arial"/>
          <w:b/>
          <w:bCs/>
          <w:sz w:val="20"/>
          <w:szCs w:val="20"/>
        </w:rPr>
        <w:t>11. Các công việc liên quan trực tiếp đến hoạt động quy hoạch phòng, chống lũ của tuyến sông có đê, quy hoạch đê điều</w:t>
      </w:r>
      <w:bookmarkEnd w:id="21"/>
    </w:p>
    <w:p w14:paraId="35A5456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Các công việc liên quan trực tiếp đến nhiệm vụ lập quy hoạch và rà soát, </w:t>
      </w:r>
      <w:r w:rsidR="00F42EE5" w:rsidRPr="00F42EE5">
        <w:rPr>
          <w:rFonts w:ascii="Arial" w:hAnsi="Arial" w:cs="Arial"/>
          <w:sz w:val="20"/>
          <w:szCs w:val="20"/>
        </w:rPr>
        <w:t>điều</w:t>
      </w:r>
      <w:r w:rsidRPr="00F42EE5">
        <w:rPr>
          <w:rFonts w:ascii="Arial" w:hAnsi="Arial" w:cs="Arial"/>
          <w:sz w:val="20"/>
          <w:szCs w:val="20"/>
        </w:rPr>
        <w:t xml:space="preserve"> chỉnh quy hoạch sẽ được xác định trong quá trình lập nhiệm vụ theo quy định của pháp luật về lập, quản lý, sử dụng kinh phí chi cho hoạt động quy hoạch, định mức kinh tế</w:t>
      </w:r>
      <w:r w:rsidR="006E7B05" w:rsidRPr="00F42EE5">
        <w:rPr>
          <w:rFonts w:ascii="Arial" w:hAnsi="Arial" w:cs="Arial"/>
          <w:sz w:val="20"/>
          <w:szCs w:val="20"/>
          <w:lang w:val="en-GB"/>
        </w:rPr>
        <w:t xml:space="preserve"> </w:t>
      </w:r>
      <w:r w:rsidRPr="00F42EE5">
        <w:rPr>
          <w:rFonts w:ascii="Arial" w:hAnsi="Arial" w:cs="Arial"/>
          <w:sz w:val="20"/>
          <w:szCs w:val="20"/>
        </w:rPr>
        <w:t>-</w:t>
      </w:r>
      <w:r w:rsidR="006E7B05" w:rsidRPr="00F42EE5">
        <w:rPr>
          <w:rFonts w:ascii="Arial" w:hAnsi="Arial" w:cs="Arial"/>
          <w:sz w:val="20"/>
          <w:szCs w:val="20"/>
          <w:lang w:val="en-GB"/>
        </w:rPr>
        <w:t xml:space="preserve"> </w:t>
      </w:r>
      <w:r w:rsidRPr="00F42EE5">
        <w:rPr>
          <w:rFonts w:ascii="Arial" w:hAnsi="Arial" w:cs="Arial"/>
          <w:sz w:val="20"/>
          <w:szCs w:val="20"/>
        </w:rPr>
        <w:t xml:space="preserve">kỹ thuật có liên quan do cơ quan có </w:t>
      </w:r>
      <w:r w:rsidR="007C76BE" w:rsidRPr="00F42EE5">
        <w:rPr>
          <w:rFonts w:ascii="Arial" w:hAnsi="Arial" w:cs="Arial"/>
          <w:sz w:val="20"/>
          <w:szCs w:val="20"/>
        </w:rPr>
        <w:t>thẩm quyền</w:t>
      </w:r>
      <w:r w:rsidRPr="00F42EE5">
        <w:rPr>
          <w:rFonts w:ascii="Arial" w:hAnsi="Arial" w:cs="Arial"/>
          <w:sz w:val="20"/>
          <w:szCs w:val="20"/>
        </w:rPr>
        <w:t xml:space="preserve"> ban hành:</w:t>
      </w:r>
    </w:p>
    <w:p w14:paraId="2065542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11.1.</w:t>
      </w:r>
      <w:r w:rsidR="007C76BE" w:rsidRPr="00F42EE5">
        <w:rPr>
          <w:rFonts w:ascii="Arial" w:hAnsi="Arial" w:cs="Arial"/>
          <w:sz w:val="20"/>
          <w:szCs w:val="20"/>
        </w:rPr>
        <w:t xml:space="preserve"> </w:t>
      </w:r>
      <w:r w:rsidRPr="00F42EE5">
        <w:rPr>
          <w:rFonts w:ascii="Arial" w:hAnsi="Arial" w:cs="Arial"/>
          <w:sz w:val="20"/>
          <w:szCs w:val="20"/>
        </w:rPr>
        <w:t>Khảo sát kỹ thuật: Các công việc đo đạc khảo sát phục vụ lập quy hoạch (địa hình, địa chất, th</w:t>
      </w:r>
      <w:r w:rsidR="007C76BE" w:rsidRPr="00F42EE5">
        <w:rPr>
          <w:rFonts w:ascii="Arial" w:hAnsi="Arial" w:cs="Arial"/>
          <w:sz w:val="20"/>
          <w:szCs w:val="20"/>
        </w:rPr>
        <w:t>ủy</w:t>
      </w:r>
      <w:r w:rsidRPr="00F42EE5">
        <w:rPr>
          <w:rFonts w:ascii="Arial" w:hAnsi="Arial" w:cs="Arial"/>
          <w:sz w:val="20"/>
          <w:szCs w:val="20"/>
        </w:rPr>
        <w:t xml:space="preserve"> văn,...).</w:t>
      </w:r>
    </w:p>
    <w:p w14:paraId="6A59D85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11.2.</w:t>
      </w:r>
      <w:r w:rsidR="007C76BE" w:rsidRPr="00F42EE5">
        <w:rPr>
          <w:rFonts w:ascii="Arial" w:hAnsi="Arial" w:cs="Arial"/>
          <w:sz w:val="20"/>
          <w:szCs w:val="20"/>
        </w:rPr>
        <w:t xml:space="preserve"> </w:t>
      </w:r>
      <w:r w:rsidRPr="00F42EE5">
        <w:rPr>
          <w:rFonts w:ascii="Arial" w:hAnsi="Arial" w:cs="Arial"/>
          <w:sz w:val="20"/>
          <w:szCs w:val="20"/>
        </w:rPr>
        <w:t>Mua tài liệu cơ bản: Bản đồ, ảnh vệ tinh, số liệu khí tượng, thủy văn,...</w:t>
      </w:r>
    </w:p>
    <w:p w14:paraId="13CD9E0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11.3.</w:t>
      </w:r>
      <w:r w:rsidR="007C76BE"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chuyên đề: </w:t>
      </w:r>
      <w:r w:rsidR="00F42EE5" w:rsidRPr="00F42EE5">
        <w:rPr>
          <w:rFonts w:ascii="Arial" w:hAnsi="Arial" w:cs="Arial"/>
          <w:sz w:val="20"/>
          <w:szCs w:val="20"/>
        </w:rPr>
        <w:t>Điều</w:t>
      </w:r>
      <w:r w:rsidRPr="00F42EE5">
        <w:rPr>
          <w:rFonts w:ascii="Arial" w:hAnsi="Arial" w:cs="Arial"/>
          <w:sz w:val="20"/>
          <w:szCs w:val="20"/>
        </w:rPr>
        <w:t xml:space="preserve"> tra bãi sông; hiện trạng đê </w:t>
      </w:r>
      <w:r w:rsidR="00F42EE5" w:rsidRPr="00F42EE5">
        <w:rPr>
          <w:rFonts w:ascii="Arial" w:hAnsi="Arial" w:cs="Arial"/>
          <w:sz w:val="20"/>
          <w:szCs w:val="20"/>
        </w:rPr>
        <w:t>điều</w:t>
      </w:r>
      <w:r w:rsidRPr="00F42EE5">
        <w:rPr>
          <w:rFonts w:ascii="Arial" w:hAnsi="Arial" w:cs="Arial"/>
          <w:sz w:val="20"/>
          <w:szCs w:val="20"/>
        </w:rPr>
        <w:t>;...</w:t>
      </w:r>
    </w:p>
    <w:p w14:paraId="5235631D"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11.4.</w:t>
      </w:r>
      <w:r w:rsidR="007C76BE" w:rsidRPr="00F42EE5">
        <w:rPr>
          <w:rFonts w:ascii="Arial" w:hAnsi="Arial" w:cs="Arial"/>
          <w:sz w:val="20"/>
          <w:szCs w:val="20"/>
        </w:rPr>
        <w:t xml:space="preserve"> </w:t>
      </w:r>
      <w:r w:rsidRPr="00F42EE5">
        <w:rPr>
          <w:rFonts w:ascii="Arial" w:hAnsi="Arial" w:cs="Arial"/>
          <w:sz w:val="20"/>
          <w:szCs w:val="20"/>
        </w:rPr>
        <w:t xml:space="preserve">Lập và thẩm định </w:t>
      </w:r>
      <w:r w:rsidR="007C76BE" w:rsidRPr="00F42EE5">
        <w:rPr>
          <w:rFonts w:ascii="Arial" w:hAnsi="Arial" w:cs="Arial"/>
          <w:sz w:val="20"/>
          <w:szCs w:val="20"/>
        </w:rPr>
        <w:t>báo cáo</w:t>
      </w:r>
      <w:r w:rsidRPr="00F42EE5">
        <w:rPr>
          <w:rFonts w:ascii="Arial" w:hAnsi="Arial" w:cs="Arial"/>
          <w:sz w:val="20"/>
          <w:szCs w:val="20"/>
        </w:rPr>
        <w:t xml:space="preserve"> đánh giá môi trường chiến lược (ĐMC).</w:t>
      </w:r>
    </w:p>
    <w:p w14:paraId="65283C2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11.5.</w:t>
      </w:r>
      <w:r w:rsidR="007C76BE" w:rsidRPr="00F42EE5">
        <w:rPr>
          <w:rFonts w:ascii="Arial" w:hAnsi="Arial" w:cs="Arial"/>
          <w:sz w:val="20"/>
          <w:szCs w:val="20"/>
        </w:rPr>
        <w:t xml:space="preserve"> </w:t>
      </w:r>
      <w:r w:rsidRPr="00F42EE5">
        <w:rPr>
          <w:rFonts w:ascii="Arial" w:hAnsi="Arial" w:cs="Arial"/>
          <w:sz w:val="20"/>
          <w:szCs w:val="20"/>
        </w:rPr>
        <w:t>Dịch tài liệu liên quan đến lập quy hoạch, hồ sơ quy hoạch (nếu có).</w:t>
      </w:r>
    </w:p>
    <w:p w14:paraId="5399991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11.6.</w:t>
      </w:r>
      <w:r w:rsidR="007C76BE" w:rsidRPr="00F42EE5">
        <w:rPr>
          <w:rFonts w:ascii="Arial" w:hAnsi="Arial" w:cs="Arial"/>
          <w:sz w:val="20"/>
          <w:szCs w:val="20"/>
        </w:rPr>
        <w:t xml:space="preserve"> </w:t>
      </w:r>
      <w:r w:rsidRPr="00F42EE5">
        <w:rPr>
          <w:rFonts w:ascii="Arial" w:hAnsi="Arial" w:cs="Arial"/>
          <w:sz w:val="20"/>
          <w:szCs w:val="20"/>
        </w:rPr>
        <w:t>Chi phí đi lại phục vụ lập nhiệm vụ và lập quy hoạch.</w:t>
      </w:r>
    </w:p>
    <w:p w14:paraId="4692BBC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11.7.</w:t>
      </w:r>
      <w:r w:rsidR="007C76BE" w:rsidRPr="00F42EE5">
        <w:rPr>
          <w:rFonts w:ascii="Arial" w:hAnsi="Arial" w:cs="Arial"/>
          <w:sz w:val="20"/>
          <w:szCs w:val="20"/>
        </w:rPr>
        <w:t xml:space="preserve"> </w:t>
      </w:r>
      <w:r w:rsidRPr="00F42EE5">
        <w:rPr>
          <w:rFonts w:ascii="Arial" w:hAnsi="Arial" w:cs="Arial"/>
          <w:sz w:val="20"/>
          <w:szCs w:val="20"/>
        </w:rPr>
        <w:t>Tổ chức hội thảo: Tổ chức lấy ý kiến của cơ quan, tổ chức và đại diện cộng đồng dân cư góp ý cho đồ án quy hoạch (nếu có)</w:t>
      </w:r>
      <w:r w:rsidR="006E7B05" w:rsidRPr="00F42EE5">
        <w:rPr>
          <w:rFonts w:ascii="Arial" w:hAnsi="Arial" w:cs="Arial"/>
          <w:sz w:val="20"/>
          <w:szCs w:val="20"/>
          <w:lang w:val="en-GB"/>
        </w:rPr>
        <w:t>.</w:t>
      </w:r>
      <w:r w:rsidRPr="00F42EE5">
        <w:rPr>
          <w:rFonts w:ascii="Arial" w:hAnsi="Arial" w:cs="Arial"/>
          <w:sz w:val="20"/>
          <w:szCs w:val="20"/>
        </w:rPr>
        <w:t xml:space="preserve"> </w:t>
      </w:r>
      <w:r w:rsidR="006E7B05" w:rsidRPr="00F42EE5">
        <w:rPr>
          <w:rFonts w:ascii="Arial" w:hAnsi="Arial" w:cs="Arial"/>
          <w:sz w:val="20"/>
          <w:szCs w:val="20"/>
        </w:rPr>
        <w:t xml:space="preserve">Số </w:t>
      </w:r>
      <w:r w:rsidRPr="00F42EE5">
        <w:rPr>
          <w:rFonts w:ascii="Arial" w:hAnsi="Arial" w:cs="Arial"/>
          <w:sz w:val="20"/>
          <w:szCs w:val="20"/>
        </w:rPr>
        <w:t>lượng và quy mô tổ chức hội thảo được lập theo nhu cầu cần thiết của việc lập quy hoạch.</w:t>
      </w:r>
    </w:p>
    <w:p w14:paraId="063BAD60" w14:textId="77777777" w:rsidR="00372B71" w:rsidRPr="00F42EE5" w:rsidRDefault="00002146" w:rsidP="00DF0598">
      <w:pPr>
        <w:spacing w:before="120"/>
        <w:rPr>
          <w:rFonts w:ascii="Arial" w:hAnsi="Arial" w:cs="Arial"/>
          <w:b/>
          <w:bCs/>
          <w:sz w:val="20"/>
          <w:szCs w:val="20"/>
          <w:lang w:val="en-US"/>
        </w:rPr>
      </w:pPr>
      <w:bookmarkStart w:id="22" w:name="chuong_2"/>
      <w:r w:rsidRPr="00002146">
        <w:rPr>
          <w:rFonts w:ascii="Arial" w:hAnsi="Arial" w:cs="Arial"/>
          <w:b/>
          <w:bCs/>
          <w:sz w:val="20"/>
          <w:szCs w:val="20"/>
        </w:rPr>
        <w:t>Chương II</w:t>
      </w:r>
      <w:bookmarkEnd w:id="22"/>
    </w:p>
    <w:p w14:paraId="3A76DFB1" w14:textId="77777777" w:rsidR="00E55688" w:rsidRPr="00F42EE5" w:rsidRDefault="00E55688" w:rsidP="00DF0598">
      <w:pPr>
        <w:spacing w:before="120"/>
        <w:jc w:val="center"/>
        <w:rPr>
          <w:rFonts w:ascii="Arial" w:hAnsi="Arial" w:cs="Arial"/>
          <w:b/>
          <w:bCs/>
          <w:lang w:val="en-US"/>
        </w:rPr>
      </w:pPr>
      <w:bookmarkStart w:id="23" w:name="chuong_2_name"/>
      <w:r w:rsidRPr="00F42EE5">
        <w:rPr>
          <w:rFonts w:ascii="Arial" w:hAnsi="Arial" w:cs="Arial"/>
          <w:b/>
          <w:bCs/>
        </w:rPr>
        <w:t xml:space="preserve">ĐỊNH MỨC KINH TẾ - KỸ THUẬT </w:t>
      </w:r>
      <w:bookmarkEnd w:id="23"/>
    </w:p>
    <w:p w14:paraId="7D705C65" w14:textId="77777777" w:rsidR="00372B71" w:rsidRPr="00F42EE5" w:rsidRDefault="00002146" w:rsidP="006E7B05">
      <w:pPr>
        <w:spacing w:before="120"/>
        <w:rPr>
          <w:rFonts w:ascii="Arial" w:hAnsi="Arial" w:cs="Arial"/>
          <w:b/>
          <w:bCs/>
          <w:sz w:val="20"/>
          <w:szCs w:val="20"/>
        </w:rPr>
      </w:pPr>
      <w:bookmarkStart w:id="24" w:name="muc_1"/>
      <w:r w:rsidRPr="00002146">
        <w:rPr>
          <w:rFonts w:ascii="Arial" w:hAnsi="Arial" w:cs="Arial"/>
          <w:b/>
          <w:bCs/>
          <w:sz w:val="20"/>
          <w:szCs w:val="20"/>
        </w:rPr>
        <w:t>Mục 1. QUY HOẠCH PHÒNG, CHỐNG LŨ CỦA TUYẾN SÔNG CÓ ĐÊ</w:t>
      </w:r>
      <w:bookmarkEnd w:id="24"/>
    </w:p>
    <w:p w14:paraId="5A957963" w14:textId="77777777" w:rsidR="00372B71" w:rsidRPr="00F42EE5" w:rsidRDefault="006E7B05" w:rsidP="00DF0598">
      <w:pPr>
        <w:spacing w:before="120"/>
        <w:rPr>
          <w:rFonts w:ascii="Arial" w:hAnsi="Arial" w:cs="Arial"/>
          <w:b/>
          <w:bCs/>
          <w:sz w:val="20"/>
          <w:szCs w:val="20"/>
        </w:rPr>
      </w:pPr>
      <w:bookmarkStart w:id="25" w:name="muc_1_1"/>
      <w:r w:rsidRPr="00F42EE5">
        <w:rPr>
          <w:rFonts w:ascii="Arial" w:hAnsi="Arial" w:cs="Arial"/>
          <w:b/>
          <w:bCs/>
          <w:sz w:val="20"/>
          <w:szCs w:val="20"/>
        </w:rPr>
        <w:t>I. THÀNH PHẦN CÔNG VIỆC QUY HOẠCH PHÒNG, CHỐNG LŨ CỦA TUYẾN SÔNG CÓ ĐÊ</w:t>
      </w:r>
      <w:bookmarkEnd w:id="25"/>
    </w:p>
    <w:p w14:paraId="335EBDFB" w14:textId="77777777" w:rsidR="00372B71" w:rsidRPr="00F42EE5" w:rsidRDefault="00002146" w:rsidP="00DF0598">
      <w:pPr>
        <w:spacing w:before="120"/>
        <w:rPr>
          <w:rFonts w:ascii="Arial" w:hAnsi="Arial" w:cs="Arial"/>
          <w:b/>
          <w:bCs/>
          <w:sz w:val="20"/>
          <w:szCs w:val="20"/>
        </w:rPr>
      </w:pPr>
      <w:bookmarkStart w:id="26" w:name="dieu_1_2"/>
      <w:r w:rsidRPr="00002146">
        <w:rPr>
          <w:rFonts w:ascii="Arial" w:hAnsi="Arial" w:cs="Arial"/>
          <w:b/>
          <w:bCs/>
          <w:sz w:val="20"/>
          <w:szCs w:val="20"/>
        </w:rPr>
        <w:t>1. Nội dung công việc lập nhiệm vụ quy hoạch</w:t>
      </w:r>
      <w:bookmarkEnd w:id="26"/>
    </w:p>
    <w:p w14:paraId="54AB190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w:t>
      </w:r>
      <w:r w:rsidR="007C76BE" w:rsidRPr="00F42EE5">
        <w:rPr>
          <w:rFonts w:ascii="Arial" w:hAnsi="Arial" w:cs="Arial"/>
          <w:sz w:val="20"/>
          <w:szCs w:val="20"/>
        </w:rPr>
        <w:t xml:space="preserve"> </w:t>
      </w:r>
      <w:r w:rsidRPr="00F42EE5">
        <w:rPr>
          <w:rFonts w:ascii="Arial" w:hAnsi="Arial" w:cs="Arial"/>
          <w:sz w:val="20"/>
          <w:szCs w:val="20"/>
        </w:rPr>
        <w:t>Thu thập tài liệu, số liệu, thông tin cơ bản</w:t>
      </w:r>
    </w:p>
    <w:p w14:paraId="42ED03E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tự nhiên, hiện </w:t>
      </w:r>
      <w:r w:rsidR="000F5CC8" w:rsidRPr="00F42EE5">
        <w:rPr>
          <w:rFonts w:ascii="Arial" w:hAnsi="Arial" w:cs="Arial"/>
          <w:sz w:val="20"/>
          <w:szCs w:val="20"/>
          <w:lang w:val="en-US"/>
        </w:rPr>
        <w:t>tr</w:t>
      </w:r>
      <w:r w:rsidRPr="00F42EE5">
        <w:rPr>
          <w:rFonts w:ascii="Arial" w:hAnsi="Arial" w:cs="Arial"/>
          <w:sz w:val="20"/>
          <w:szCs w:val="20"/>
        </w:rPr>
        <w:t>ạng và chiến lược phát triển KTXH vùng nghiên</w:t>
      </w:r>
      <w:r w:rsidR="000F5CC8" w:rsidRPr="00F42EE5">
        <w:rPr>
          <w:rFonts w:ascii="Arial" w:hAnsi="Arial" w:cs="Arial"/>
          <w:sz w:val="20"/>
          <w:szCs w:val="20"/>
          <w:lang w:val="en-US"/>
        </w:rPr>
        <w:t xml:space="preserve"> </w:t>
      </w:r>
      <w:r w:rsidRPr="00F42EE5">
        <w:rPr>
          <w:rFonts w:ascii="Arial" w:hAnsi="Arial" w:cs="Arial"/>
          <w:sz w:val="20"/>
          <w:szCs w:val="20"/>
        </w:rPr>
        <w:t>cứu;</w:t>
      </w:r>
    </w:p>
    <w:p w14:paraId="19BAA7C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Hiện trạng công trình phòng, chống lũ: hồ chứa, hệ thống đê </w:t>
      </w:r>
      <w:r w:rsidR="00F42EE5" w:rsidRPr="00F42EE5">
        <w:rPr>
          <w:rFonts w:ascii="Arial" w:hAnsi="Arial" w:cs="Arial"/>
          <w:sz w:val="20"/>
          <w:szCs w:val="20"/>
        </w:rPr>
        <w:t>điều</w:t>
      </w:r>
      <w:r w:rsidRPr="00F42EE5">
        <w:rPr>
          <w:rFonts w:ascii="Arial" w:hAnsi="Arial" w:cs="Arial"/>
          <w:sz w:val="20"/>
          <w:szCs w:val="20"/>
        </w:rPr>
        <w:t>,... kết quả thực hiện quy hoạch đã phê duyệt trong thời kỳ trước; các vấn đề đặt ra bả</w:t>
      </w:r>
      <w:r w:rsidR="000F5CC8" w:rsidRPr="00F42EE5">
        <w:rPr>
          <w:rFonts w:ascii="Arial" w:hAnsi="Arial" w:cs="Arial"/>
          <w:sz w:val="20"/>
          <w:szCs w:val="20"/>
        </w:rPr>
        <w:t>o đ</w:t>
      </w:r>
      <w:r w:rsidR="000F5CC8" w:rsidRPr="00F42EE5">
        <w:rPr>
          <w:rFonts w:ascii="Arial" w:hAnsi="Arial" w:cs="Arial"/>
          <w:sz w:val="20"/>
          <w:szCs w:val="20"/>
          <w:lang w:val="en-US"/>
        </w:rPr>
        <w:t>ả</w:t>
      </w:r>
      <w:r w:rsidRPr="00F42EE5">
        <w:rPr>
          <w:rFonts w:ascii="Arial" w:hAnsi="Arial" w:cs="Arial"/>
          <w:sz w:val="20"/>
          <w:szCs w:val="20"/>
        </w:rPr>
        <w:t>m phòng, chống lũ;</w:t>
      </w:r>
    </w:p>
    <w:p w14:paraId="28C268D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Tình hình lũ lụt </w:t>
      </w:r>
      <w:r w:rsidR="007C76BE" w:rsidRPr="00F42EE5">
        <w:rPr>
          <w:rFonts w:ascii="Arial" w:hAnsi="Arial" w:cs="Arial"/>
          <w:sz w:val="20"/>
          <w:szCs w:val="20"/>
        </w:rPr>
        <w:t>trong</w:t>
      </w:r>
      <w:r w:rsidRPr="00F42EE5">
        <w:rPr>
          <w:rFonts w:ascii="Arial" w:hAnsi="Arial" w:cs="Arial"/>
          <w:sz w:val="20"/>
          <w:szCs w:val="20"/>
        </w:rPr>
        <w:t xml:space="preserve"> những năm gần đây (từ 5 - 10 năm);</w:t>
      </w:r>
    </w:p>
    <w:p w14:paraId="453DA04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Công tác </w:t>
      </w:r>
      <w:r w:rsidR="007C76BE" w:rsidRPr="00F42EE5">
        <w:rPr>
          <w:rFonts w:ascii="Arial" w:hAnsi="Arial" w:cs="Arial"/>
          <w:sz w:val="20"/>
          <w:szCs w:val="20"/>
        </w:rPr>
        <w:t>quản lý</w:t>
      </w:r>
      <w:r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hành vận hành hệ thống công trình phòng, chống lũ; các giải pháp phi công trình trong công tác phòng, chống lũ.</w:t>
      </w:r>
    </w:p>
    <w:p w14:paraId="683AB44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1.2.</w:t>
      </w:r>
      <w:r w:rsidR="007C76BE" w:rsidRPr="00F42EE5">
        <w:rPr>
          <w:rFonts w:ascii="Arial" w:hAnsi="Arial" w:cs="Arial"/>
          <w:sz w:val="20"/>
          <w:szCs w:val="20"/>
        </w:rPr>
        <w:t xml:space="preserve"> </w:t>
      </w:r>
      <w:r w:rsidRPr="00F42EE5">
        <w:rPr>
          <w:rFonts w:ascii="Arial" w:hAnsi="Arial" w:cs="Arial"/>
          <w:sz w:val="20"/>
          <w:szCs w:val="20"/>
        </w:rPr>
        <w:t>Tổng hợp, phân tích, đánh giá</w:t>
      </w:r>
    </w:p>
    <w:p w14:paraId="2F223A7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tổng quát đặc </w:t>
      </w:r>
      <w:r w:rsidR="00F42EE5" w:rsidRPr="00F42EE5">
        <w:rPr>
          <w:rFonts w:ascii="Arial" w:hAnsi="Arial" w:cs="Arial"/>
          <w:sz w:val="20"/>
          <w:szCs w:val="20"/>
        </w:rPr>
        <w:t>điểm</w:t>
      </w:r>
      <w:r w:rsidRPr="00F42EE5">
        <w:rPr>
          <w:rFonts w:ascii="Arial" w:hAnsi="Arial" w:cs="Arial"/>
          <w:sz w:val="20"/>
          <w:szCs w:val="20"/>
        </w:rPr>
        <w:t xml:space="preserve"> tự nhiên, KTXH, hiện trạng hệ thống công trình, vận hành công trình phòng, chống lũ vùng nghiên cứu;</w:t>
      </w:r>
    </w:p>
    <w:p w14:paraId="4F29D60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Đánh giá kết quả thực hiện quy hoạch và các vấn đề còn tồn tại của quy hoạch phòng, chống lũ đã được phê duyệt thời kỳ trước, nguyên nhân của các vấn đề tồn tại;</w:t>
      </w:r>
    </w:p>
    <w:p w14:paraId="13057D0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về </w:t>
      </w:r>
      <w:r w:rsidR="00F42EE5" w:rsidRPr="00F42EE5">
        <w:rPr>
          <w:rFonts w:ascii="Arial" w:hAnsi="Arial" w:cs="Arial"/>
          <w:sz w:val="20"/>
          <w:szCs w:val="20"/>
        </w:rPr>
        <w:t>điều</w:t>
      </w:r>
      <w:r w:rsidRPr="00F42EE5">
        <w:rPr>
          <w:rFonts w:ascii="Arial" w:hAnsi="Arial" w:cs="Arial"/>
          <w:sz w:val="20"/>
          <w:szCs w:val="20"/>
        </w:rPr>
        <w:t xml:space="preserve"> kiện và diễn biến lũ lụt những năm gần đây, nhu </w:t>
      </w:r>
      <w:r w:rsidR="007C76BE" w:rsidRPr="00F42EE5">
        <w:rPr>
          <w:rFonts w:ascii="Arial" w:hAnsi="Arial" w:cs="Arial"/>
          <w:sz w:val="20"/>
          <w:szCs w:val="20"/>
        </w:rPr>
        <w:t>cầu</w:t>
      </w:r>
      <w:r w:rsidRPr="00F42EE5">
        <w:rPr>
          <w:rFonts w:ascii="Arial" w:hAnsi="Arial" w:cs="Arial"/>
          <w:sz w:val="20"/>
          <w:szCs w:val="20"/>
        </w:rPr>
        <w:t xml:space="preserve"> bảo vệ theo định hướng, chiến lược phát triển KTXH vùng quy hoạch;</w:t>
      </w:r>
    </w:p>
    <w:p w14:paraId="54993F6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Phân tích sự cần thiết phải lập quy hoạch phòng, chống lũ đối với sự phát triển KTXH của vùng quy hoạch;</w:t>
      </w:r>
    </w:p>
    <w:p w14:paraId="1621C9B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các tài liệu cơ bản, dữ liệu, tài liệu khảo sát; rà soát kế thừa từ các quy hoạch, các dự án liên quan đã có;</w:t>
      </w:r>
    </w:p>
    <w:p w14:paraId="2944BBB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Tổng hợp, phân tích các căn cứ pháp lý, tiêu chuẩn, quy phạm,... phục vụ lập quy hoạch.</w:t>
      </w:r>
    </w:p>
    <w:p w14:paraId="4CE2187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1.3.</w:t>
      </w:r>
      <w:r w:rsidR="007C76BE" w:rsidRPr="00F42EE5">
        <w:rPr>
          <w:rFonts w:ascii="Arial" w:hAnsi="Arial" w:cs="Arial"/>
          <w:sz w:val="20"/>
          <w:szCs w:val="20"/>
        </w:rPr>
        <w:t xml:space="preserve"> </w:t>
      </w:r>
      <w:r w:rsidRPr="00F42EE5">
        <w:rPr>
          <w:rFonts w:ascii="Arial" w:hAnsi="Arial" w:cs="Arial"/>
          <w:sz w:val="20"/>
          <w:szCs w:val="20"/>
        </w:rPr>
        <w:t xml:space="preserve">Xác định yêu cầu về </w:t>
      </w:r>
      <w:r w:rsidR="00F42EE5" w:rsidRPr="00F42EE5">
        <w:rPr>
          <w:rFonts w:ascii="Arial" w:hAnsi="Arial" w:cs="Arial"/>
          <w:sz w:val="20"/>
          <w:szCs w:val="20"/>
        </w:rPr>
        <w:t>mục</w:t>
      </w:r>
      <w:r w:rsidRPr="00F42EE5">
        <w:rPr>
          <w:rFonts w:ascii="Arial" w:hAnsi="Arial" w:cs="Arial"/>
          <w:sz w:val="20"/>
          <w:szCs w:val="20"/>
        </w:rPr>
        <w:t xml:space="preserve"> tiêu, nhiệm vụ và nội dung công tác lập quy</w:t>
      </w:r>
      <w:r w:rsidR="00D32577" w:rsidRPr="00F42EE5">
        <w:rPr>
          <w:rFonts w:ascii="Arial" w:hAnsi="Arial" w:cs="Arial"/>
          <w:sz w:val="20"/>
          <w:szCs w:val="20"/>
          <w:lang w:val="en-US"/>
        </w:rPr>
        <w:t xml:space="preserve"> </w:t>
      </w:r>
      <w:r w:rsidRPr="00F42EE5">
        <w:rPr>
          <w:rFonts w:ascii="Arial" w:hAnsi="Arial" w:cs="Arial"/>
          <w:sz w:val="20"/>
          <w:szCs w:val="20"/>
        </w:rPr>
        <w:t>hoạch</w:t>
      </w:r>
    </w:p>
    <w:p w14:paraId="18D1AE4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tên quy hoạch;</w:t>
      </w:r>
    </w:p>
    <w:p w14:paraId="3F16B45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căn cứ lập quy hoạch;</w:t>
      </w:r>
    </w:p>
    <w:p w14:paraId="6511B8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thời kỳ quy hoạch, phạm vi ranh giới quy hoạch;</w:t>
      </w:r>
    </w:p>
    <w:p w14:paraId="73D1EF9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phương pháp lập quy hoạch;</w:t>
      </w:r>
    </w:p>
    <w:p w14:paraId="57E0EAF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thời hạn lập quy hoạch;</w:t>
      </w:r>
    </w:p>
    <w:p w14:paraId="6AA1E1D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yêu cầu về nội dung quy hoạch; yêu cầu khảo sát kỹ thuật;</w:t>
      </w:r>
    </w:p>
    <w:p w14:paraId="5F62AB9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tiến độ thực hiện lập quy hoạch;</w:t>
      </w:r>
    </w:p>
    <w:p w14:paraId="675E4EB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yêu cầu về thành phần, số lượng và tiêu chuẩn, quy cách sản phẩm quy hoạch;</w:t>
      </w:r>
    </w:p>
    <w:p w14:paraId="27FEDAE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Xây dựng dự toán kinh phí chi </w:t>
      </w:r>
      <w:r w:rsidR="00F42EE5" w:rsidRPr="00F42EE5">
        <w:rPr>
          <w:rFonts w:ascii="Arial" w:hAnsi="Arial" w:cs="Arial"/>
          <w:sz w:val="20"/>
          <w:szCs w:val="20"/>
        </w:rPr>
        <w:t>tiết</w:t>
      </w:r>
      <w:r w:rsidRPr="00F42EE5">
        <w:rPr>
          <w:rFonts w:ascii="Arial" w:hAnsi="Arial" w:cs="Arial"/>
          <w:sz w:val="20"/>
          <w:szCs w:val="20"/>
        </w:rPr>
        <w:t xml:space="preserve"> cho việc lập quy hoạch.</w:t>
      </w:r>
    </w:p>
    <w:p w14:paraId="771FFB7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1.4.</w:t>
      </w:r>
      <w:r w:rsidR="007C76BE" w:rsidRPr="00F42EE5">
        <w:rPr>
          <w:rFonts w:ascii="Arial" w:hAnsi="Arial" w:cs="Arial"/>
          <w:sz w:val="20"/>
          <w:szCs w:val="20"/>
        </w:rPr>
        <w:t xml:space="preserve"> </w:t>
      </w:r>
      <w:r w:rsidRPr="00F42EE5">
        <w:rPr>
          <w:rFonts w:ascii="Arial" w:hAnsi="Arial" w:cs="Arial"/>
          <w:sz w:val="20"/>
          <w:szCs w:val="20"/>
        </w:rPr>
        <w:t>Xác định trách nhiệm của các cơ quan liên quan trong việc lập quy</w:t>
      </w:r>
      <w:r w:rsidR="00D32577" w:rsidRPr="00F42EE5">
        <w:rPr>
          <w:rFonts w:ascii="Arial" w:hAnsi="Arial" w:cs="Arial"/>
          <w:sz w:val="20"/>
          <w:szCs w:val="20"/>
          <w:lang w:val="en-US"/>
        </w:rPr>
        <w:t xml:space="preserve"> </w:t>
      </w:r>
      <w:r w:rsidRPr="00F42EE5">
        <w:rPr>
          <w:rFonts w:ascii="Arial" w:hAnsi="Arial" w:cs="Arial"/>
          <w:sz w:val="20"/>
          <w:szCs w:val="20"/>
        </w:rPr>
        <w:t>hoạch</w:t>
      </w:r>
    </w:p>
    <w:p w14:paraId="20FF35F6" w14:textId="77777777" w:rsidR="00372B71" w:rsidRPr="00F42EE5" w:rsidRDefault="00372B71" w:rsidP="00DF0598">
      <w:pPr>
        <w:spacing w:before="120"/>
        <w:rPr>
          <w:rFonts w:ascii="Arial" w:hAnsi="Arial" w:cs="Arial"/>
          <w:b/>
          <w:bCs/>
          <w:sz w:val="20"/>
          <w:szCs w:val="20"/>
        </w:rPr>
      </w:pPr>
      <w:bookmarkStart w:id="27" w:name="dieu_2_2"/>
      <w:r w:rsidRPr="00F42EE5">
        <w:rPr>
          <w:rFonts w:ascii="Arial" w:hAnsi="Arial" w:cs="Arial"/>
          <w:b/>
          <w:bCs/>
          <w:sz w:val="20"/>
          <w:szCs w:val="20"/>
        </w:rPr>
        <w:t>2.</w:t>
      </w:r>
      <w:r w:rsidR="007C76BE" w:rsidRPr="00F42EE5">
        <w:rPr>
          <w:rFonts w:ascii="Arial" w:hAnsi="Arial" w:cs="Arial"/>
          <w:b/>
          <w:bCs/>
          <w:sz w:val="20"/>
          <w:szCs w:val="20"/>
        </w:rPr>
        <w:t xml:space="preserve"> </w:t>
      </w:r>
      <w:r w:rsidRPr="00F42EE5">
        <w:rPr>
          <w:rFonts w:ascii="Arial" w:hAnsi="Arial" w:cs="Arial"/>
          <w:b/>
          <w:bCs/>
          <w:sz w:val="20"/>
          <w:szCs w:val="20"/>
        </w:rPr>
        <w:t>Nội dung công việc lập quy hoạch</w:t>
      </w:r>
      <w:bookmarkEnd w:id="27"/>
    </w:p>
    <w:p w14:paraId="79C5F28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w:t>
      </w:r>
      <w:r w:rsidR="007C76BE" w:rsidRPr="00F42EE5">
        <w:rPr>
          <w:rFonts w:ascii="Arial" w:hAnsi="Arial" w:cs="Arial"/>
          <w:sz w:val="20"/>
          <w:szCs w:val="20"/>
        </w:rPr>
        <w:t xml:space="preserve"> </w:t>
      </w:r>
      <w:r w:rsidRPr="00F42EE5">
        <w:rPr>
          <w:rFonts w:ascii="Arial" w:hAnsi="Arial" w:cs="Arial"/>
          <w:sz w:val="20"/>
          <w:szCs w:val="20"/>
        </w:rPr>
        <w:t>Thu thập tài liệu cơ bản</w:t>
      </w:r>
    </w:p>
    <w:p w14:paraId="39F564C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2.1.1.</w:t>
      </w:r>
      <w:r w:rsidR="007C76BE" w:rsidRPr="00F42EE5">
        <w:rPr>
          <w:rFonts w:ascii="Arial" w:hAnsi="Arial" w:cs="Arial"/>
          <w:sz w:val="20"/>
          <w:szCs w:val="20"/>
        </w:rPr>
        <w:t xml:space="preserve"> </w:t>
      </w:r>
      <w:r w:rsidRPr="00F42EE5">
        <w:rPr>
          <w:rFonts w:ascii="Arial" w:hAnsi="Arial" w:cs="Arial"/>
          <w:sz w:val="20"/>
          <w:szCs w:val="20"/>
        </w:rPr>
        <w:t>Thu thập tài liệu cơ bản đã có của các quy hoạch thời kỳ trước; các nghiên cứu có liên quan, bao gồm:</w:t>
      </w:r>
    </w:p>
    <w:p w14:paraId="16271FF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Các loại bản đồ nền và bản đồ kỹ thuật số hiện có trong vùng nghiên cứu, các ảnh vệ tinh (nếu có);</w:t>
      </w:r>
    </w:p>
    <w:p w14:paraId="76016CF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Niên giám thống kê 3 năm gần nhất các địa phương thuộc vùng nghiên cứu lập quy hoạch;</w:t>
      </w:r>
    </w:p>
    <w:p w14:paraId="2FBE28B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Tài liệu khí tượng, thủy văn, hải văn;</w:t>
      </w:r>
    </w:p>
    <w:p w14:paraId="2D2C6DA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Tài liệu về tình hình ngập lụt qua các năm;</w:t>
      </w:r>
    </w:p>
    <w:p w14:paraId="1C77D84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 Tài liệu địa hình, địa chất.</w:t>
      </w:r>
    </w:p>
    <w:p w14:paraId="3CB17E4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2.1.2.</w:t>
      </w:r>
      <w:r w:rsidR="007C76BE" w:rsidRPr="00F42EE5">
        <w:rPr>
          <w:rFonts w:ascii="Arial" w:hAnsi="Arial" w:cs="Arial"/>
          <w:sz w:val="20"/>
          <w:szCs w:val="20"/>
        </w:rPr>
        <w:t xml:space="preserve"> </w:t>
      </w:r>
      <w:r w:rsidRPr="00F42EE5">
        <w:rPr>
          <w:rFonts w:ascii="Arial" w:hAnsi="Arial" w:cs="Arial"/>
          <w:sz w:val="20"/>
          <w:szCs w:val="20"/>
        </w:rPr>
        <w:t>Xử lý, biên tập tài liệu đã thu thập</w:t>
      </w:r>
    </w:p>
    <w:p w14:paraId="00472DA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w:t>
      </w:r>
      <w:r w:rsidR="007C76BE"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thu thập tài liệu dân sinh kinh tế</w:t>
      </w:r>
    </w:p>
    <w:p w14:paraId="45AE7BA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2.2.1.</w:t>
      </w:r>
      <w:r w:rsidR="007C76BE"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thu thập tài liệu dân sinh kinh tế -</w:t>
      </w:r>
      <w:r w:rsidR="00031411" w:rsidRPr="00F42EE5">
        <w:rPr>
          <w:rFonts w:ascii="Arial" w:hAnsi="Arial" w:cs="Arial"/>
          <w:sz w:val="20"/>
          <w:szCs w:val="20"/>
          <w:lang w:val="en-GB"/>
        </w:rPr>
        <w:t xml:space="preserve"> </w:t>
      </w:r>
      <w:r w:rsidRPr="00F42EE5">
        <w:rPr>
          <w:rFonts w:ascii="Arial" w:hAnsi="Arial" w:cs="Arial"/>
          <w:sz w:val="20"/>
          <w:szCs w:val="20"/>
        </w:rPr>
        <w:t>xã hội</w:t>
      </w:r>
    </w:p>
    <w:p w14:paraId="51CA099C" w14:textId="77777777" w:rsidR="00372B71"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372B71" w:rsidRPr="00F42EE5">
        <w:rPr>
          <w:rFonts w:ascii="Arial" w:hAnsi="Arial" w:cs="Arial"/>
          <w:sz w:val="20"/>
          <w:szCs w:val="20"/>
        </w:rPr>
        <w:t xml:space="preserve"> tra, thu thập tài liệu về quá trình phát triển kinh tế, hiện trạng dân sinh kinh tế và định hướng phát triển KTXH từng địa phương, khu vực hành chính vùng nghiên cứu, những vấn đề có liên quan đến công tác phòng, chống lũ.</w:t>
      </w:r>
    </w:p>
    <w:p w14:paraId="4EDF956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Hiện trạng kinh tế - xã hội</w:t>
      </w:r>
    </w:p>
    <w:p w14:paraId="7272F07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về dân số, hiện trạng sử dụng đất;</w:t>
      </w:r>
    </w:p>
    <w:p w14:paraId="3E8129C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hiệ</w:t>
      </w:r>
      <w:r w:rsidR="00373864" w:rsidRPr="00F42EE5">
        <w:rPr>
          <w:rFonts w:ascii="Arial" w:hAnsi="Arial" w:cs="Arial"/>
          <w:sz w:val="20"/>
          <w:szCs w:val="20"/>
        </w:rPr>
        <w:t xml:space="preserve">n </w:t>
      </w:r>
      <w:r w:rsidR="00373864" w:rsidRPr="00F42EE5">
        <w:rPr>
          <w:rFonts w:ascii="Arial" w:hAnsi="Arial" w:cs="Arial"/>
          <w:sz w:val="20"/>
          <w:szCs w:val="20"/>
          <w:lang w:val="en-US"/>
        </w:rPr>
        <w:t>tr</w:t>
      </w:r>
      <w:r w:rsidRPr="00F42EE5">
        <w:rPr>
          <w:rFonts w:ascii="Arial" w:hAnsi="Arial" w:cs="Arial"/>
          <w:sz w:val="20"/>
          <w:szCs w:val="20"/>
        </w:rPr>
        <w:t>ạng của các ngành có liên quan: nông nghiệp và phát triển nông thôn, công nghiệp, điện lực, giao thông, y tế, giáo dục, du lịch, dịch vụ, đô thị,...</w:t>
      </w:r>
    </w:p>
    <w:p w14:paraId="7C2D8C7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Phương hướng phát triển kinh tế - xã hội trong kỳ quy hoạch</w:t>
      </w:r>
    </w:p>
    <w:p w14:paraId="7A71A54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chiến lược phát triển KTXH, chiến lược phát triển các ngành: nông nghiệp và phát triển nông thôn, công nghiệp, điện lực, giao thông, y tế, giáo dục, du lịch, dịch vụ, đô thị,...;</w:t>
      </w:r>
    </w:p>
    <w:p w14:paraId="74DDEFD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quy hoạch quốc gia; quy hoạch ngành: nông nghiệp và phát triển nông thôn, công nghiệp, điện lực, giao thông, y tế, giáo dục, du lịch, dịch vụ, đô thị,...;</w:t>
      </w:r>
    </w:p>
    <w:p w14:paraId="0147696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quy hoạch các tỉnh, thành phố trong vùng quy hoạch theo giai đoạn và tầm nhìn quy hoạch.</w:t>
      </w:r>
    </w:p>
    <w:p w14:paraId="2BA4050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Tài liệu về hiện trạng công tác phòng, chống lũ</w:t>
      </w:r>
    </w:p>
    <w:p w14:paraId="4E61277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Thông tin, dữ liệu, nhiệm vụ về công trình phòng, chống lũ hiện c</w:t>
      </w:r>
      <w:r w:rsidR="00A959ED" w:rsidRPr="00F42EE5">
        <w:rPr>
          <w:rFonts w:ascii="Arial" w:hAnsi="Arial" w:cs="Arial"/>
          <w:sz w:val="20"/>
          <w:szCs w:val="20"/>
          <w:lang w:val="en-US"/>
        </w:rPr>
        <w:t>ó</w:t>
      </w:r>
      <w:r w:rsidRPr="00F42EE5">
        <w:rPr>
          <w:rFonts w:ascii="Arial" w:hAnsi="Arial" w:cs="Arial"/>
          <w:sz w:val="20"/>
          <w:szCs w:val="20"/>
        </w:rPr>
        <w:t xml:space="preserve">: hồ chứa, đê </w:t>
      </w:r>
      <w:r w:rsidR="00F42EE5" w:rsidRPr="00F42EE5">
        <w:rPr>
          <w:rFonts w:ascii="Arial" w:hAnsi="Arial" w:cs="Arial"/>
          <w:sz w:val="20"/>
          <w:szCs w:val="20"/>
        </w:rPr>
        <w:t>điều</w:t>
      </w:r>
      <w:r w:rsidRPr="00F42EE5">
        <w:rPr>
          <w:rFonts w:ascii="Arial" w:hAnsi="Arial" w:cs="Arial"/>
          <w:sz w:val="20"/>
          <w:szCs w:val="20"/>
        </w:rPr>
        <w:t>,...;</w:t>
      </w:r>
    </w:p>
    <w:p w14:paraId="0033203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Tài liệu quản lý, </w:t>
      </w:r>
      <w:r w:rsidR="00F42EE5" w:rsidRPr="00F42EE5">
        <w:rPr>
          <w:rFonts w:ascii="Arial" w:hAnsi="Arial" w:cs="Arial"/>
          <w:sz w:val="20"/>
          <w:szCs w:val="20"/>
        </w:rPr>
        <w:t>điều</w:t>
      </w:r>
      <w:r w:rsidRPr="00F42EE5">
        <w:rPr>
          <w:rFonts w:ascii="Arial" w:hAnsi="Arial" w:cs="Arial"/>
          <w:sz w:val="20"/>
          <w:szCs w:val="20"/>
        </w:rPr>
        <w:t xml:space="preserve"> hành công tác phòng, chống lũ;</w:t>
      </w:r>
    </w:p>
    <w:p w14:paraId="446787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tình hình thiệt hại do lũ, lụt;</w:t>
      </w:r>
    </w:p>
    <w:p w14:paraId="52B4792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về tình hình sạt lở bờ sông, cửa sông, ven biển.</w:t>
      </w:r>
    </w:p>
    <w:p w14:paraId="7098B25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Thu thập các loại bản đồ</w:t>
      </w:r>
    </w:p>
    <w:p w14:paraId="2CFDD5D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hiện trạng và định hướng phát triển KTXH;</w:t>
      </w:r>
    </w:p>
    <w:p w14:paraId="21029D0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Bản đồ hiện trạng, quy hoạch công trình phòng, chống lũ/đê </w:t>
      </w:r>
      <w:r w:rsidR="00F42EE5" w:rsidRPr="00F42EE5">
        <w:rPr>
          <w:rFonts w:ascii="Arial" w:hAnsi="Arial" w:cs="Arial"/>
          <w:sz w:val="20"/>
          <w:szCs w:val="20"/>
        </w:rPr>
        <w:t>điều</w:t>
      </w:r>
      <w:r w:rsidRPr="00F42EE5">
        <w:rPr>
          <w:rFonts w:ascii="Arial" w:hAnsi="Arial" w:cs="Arial"/>
          <w:sz w:val="20"/>
          <w:szCs w:val="20"/>
        </w:rPr>
        <w:t>;</w:t>
      </w:r>
    </w:p>
    <w:p w14:paraId="7C4E3D2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ngập lụt, sạt lở;</w:t>
      </w:r>
    </w:p>
    <w:p w14:paraId="608BE7F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Bản đồ hiện </w:t>
      </w:r>
      <w:r w:rsidR="0088067F" w:rsidRPr="00F42EE5">
        <w:rPr>
          <w:rFonts w:ascii="Arial" w:hAnsi="Arial" w:cs="Arial"/>
          <w:sz w:val="20"/>
          <w:szCs w:val="20"/>
          <w:lang w:val="en-US"/>
        </w:rPr>
        <w:t>tr</w:t>
      </w:r>
      <w:r w:rsidRPr="00F42EE5">
        <w:rPr>
          <w:rFonts w:ascii="Arial" w:hAnsi="Arial" w:cs="Arial"/>
          <w:sz w:val="20"/>
          <w:szCs w:val="20"/>
        </w:rPr>
        <w:t>ạng sử dụng đất;</w:t>
      </w:r>
    </w:p>
    <w:p w14:paraId="724DD10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quy hoạch sử dụng đất.</w:t>
      </w:r>
    </w:p>
    <w:p w14:paraId="2E58060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2.2.2.</w:t>
      </w:r>
      <w:r w:rsidR="007C76BE" w:rsidRPr="00F42EE5">
        <w:rPr>
          <w:rFonts w:ascii="Arial" w:hAnsi="Arial" w:cs="Arial"/>
          <w:sz w:val="20"/>
          <w:szCs w:val="20"/>
        </w:rPr>
        <w:t xml:space="preserve"> </w:t>
      </w:r>
      <w:r w:rsidRPr="00F42EE5">
        <w:rPr>
          <w:rFonts w:ascii="Arial" w:hAnsi="Arial" w:cs="Arial"/>
          <w:sz w:val="20"/>
          <w:szCs w:val="20"/>
        </w:rPr>
        <w:t>Công tác nội nghiệp</w:t>
      </w:r>
    </w:p>
    <w:p w14:paraId="01EB2AE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Xử lý, biên tập tổng hợp tài liệu thu thập:</w:t>
      </w:r>
    </w:p>
    <w:p w14:paraId="35D9D84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Xử lý, phân loại, biên tập dữ liệu, thông tin theo các nhóm;</w:t>
      </w:r>
    </w:p>
    <w:p w14:paraId="014A048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Số hóa dữ liệu, thông tin cần thiết;</w:t>
      </w:r>
    </w:p>
    <w:p w14:paraId="0F9C10B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Chuẩn hóa các dữ liệu, thông tin, xác định và lập danh </w:t>
      </w:r>
      <w:r w:rsidR="00F42EE5" w:rsidRPr="00F42EE5">
        <w:rPr>
          <w:rFonts w:ascii="Arial" w:hAnsi="Arial" w:cs="Arial"/>
          <w:sz w:val="20"/>
          <w:szCs w:val="20"/>
        </w:rPr>
        <w:t>mục</w:t>
      </w:r>
      <w:r w:rsidRPr="00F42EE5">
        <w:rPr>
          <w:rFonts w:ascii="Arial" w:hAnsi="Arial" w:cs="Arial"/>
          <w:sz w:val="20"/>
          <w:szCs w:val="20"/>
        </w:rPr>
        <w:t xml:space="preserve"> dữ liệu, thông tin được sử dụng phục vụ lập quy hoạch;</w:t>
      </w:r>
    </w:p>
    <w:p w14:paraId="7139673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Tổng hợp dữ liệu, thông tin.</w:t>
      </w:r>
    </w:p>
    <w:p w14:paraId="4239733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2.2.3.</w:t>
      </w:r>
      <w:r w:rsidR="007C76BE" w:rsidRPr="00F42EE5">
        <w:rPr>
          <w:rFonts w:ascii="Arial" w:hAnsi="Arial" w:cs="Arial"/>
          <w:sz w:val="20"/>
          <w:szCs w:val="20"/>
        </w:rPr>
        <w:t xml:space="preserve"> </w:t>
      </w:r>
      <w:r w:rsidRPr="00F42EE5">
        <w:rPr>
          <w:rFonts w:ascii="Arial" w:hAnsi="Arial" w:cs="Arial"/>
          <w:sz w:val="20"/>
          <w:szCs w:val="20"/>
        </w:rPr>
        <w:t xml:space="preserve">Tổng hợp kết quả </w:t>
      </w:r>
      <w:r w:rsidR="00F42EE5" w:rsidRPr="00F42EE5">
        <w:rPr>
          <w:rFonts w:ascii="Arial" w:hAnsi="Arial" w:cs="Arial"/>
          <w:sz w:val="20"/>
          <w:szCs w:val="20"/>
        </w:rPr>
        <w:t>điều</w:t>
      </w:r>
      <w:r w:rsidRPr="00F42EE5">
        <w:rPr>
          <w:rFonts w:ascii="Arial" w:hAnsi="Arial" w:cs="Arial"/>
          <w:sz w:val="20"/>
          <w:szCs w:val="20"/>
        </w:rPr>
        <w:t xml:space="preserve"> tra, thu thập</w:t>
      </w:r>
    </w:p>
    <w:p w14:paraId="31052F0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Tổng hợp, đánh giá kết quả khảo sát, </w:t>
      </w:r>
      <w:r w:rsidR="00F42EE5" w:rsidRPr="00F42EE5">
        <w:rPr>
          <w:rFonts w:ascii="Arial" w:hAnsi="Arial" w:cs="Arial"/>
          <w:sz w:val="20"/>
          <w:szCs w:val="20"/>
        </w:rPr>
        <w:t>điều</w:t>
      </w:r>
      <w:r w:rsidRPr="00F42EE5">
        <w:rPr>
          <w:rFonts w:ascii="Arial" w:hAnsi="Arial" w:cs="Arial"/>
          <w:sz w:val="20"/>
          <w:szCs w:val="20"/>
        </w:rPr>
        <w:t xml:space="preserve"> tra, thu thập tài liệu dân sinh kinh tế, tài liệu quy hoạch, tài liệu cơ bản hiện có và tài liệu cần thu thập;</w:t>
      </w:r>
    </w:p>
    <w:p w14:paraId="2EEA5F5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Hoàn chỉnh đề cương kỹ thuật; thống nhất về </w:t>
      </w:r>
      <w:r w:rsidR="00F42EE5" w:rsidRPr="00F42EE5">
        <w:rPr>
          <w:rFonts w:ascii="Arial" w:hAnsi="Arial" w:cs="Arial"/>
          <w:sz w:val="20"/>
          <w:szCs w:val="20"/>
        </w:rPr>
        <w:t>mục</w:t>
      </w:r>
      <w:r w:rsidRPr="00F42EE5">
        <w:rPr>
          <w:rFonts w:ascii="Arial" w:hAnsi="Arial" w:cs="Arial"/>
          <w:sz w:val="20"/>
          <w:szCs w:val="20"/>
        </w:rPr>
        <w:t xml:space="preserve"> tiêu, nhiệm vụ và nội dung quy hoạch cho phù hợp thực tế; đề xuất </w:t>
      </w:r>
      <w:r w:rsidR="00F42EE5" w:rsidRPr="00F42EE5">
        <w:rPr>
          <w:rFonts w:ascii="Arial" w:hAnsi="Arial" w:cs="Arial"/>
          <w:sz w:val="20"/>
          <w:szCs w:val="20"/>
        </w:rPr>
        <w:t>điều</w:t>
      </w:r>
      <w:r w:rsidRPr="00F42EE5">
        <w:rPr>
          <w:rFonts w:ascii="Arial" w:hAnsi="Arial" w:cs="Arial"/>
          <w:sz w:val="20"/>
          <w:szCs w:val="20"/>
        </w:rPr>
        <w:t xml:space="preserve"> chỉnh, bổ sung, sửa chữa những thiếu sót trong đề cương nhiệm vụ (nếu có);</w:t>
      </w:r>
    </w:p>
    <w:p w14:paraId="7059264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Đánh giá sơ bộ các dự án nghiên cứu về quy hoạch phòng, chống lũ và đầu tư xây dựng công trình phòng chống lũ đã có; đề ra phương hướng lập quy hoạch cho giai đoạn tiếp theo;</w:t>
      </w:r>
    </w:p>
    <w:p w14:paraId="271DAA0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Kế hoạch</w:t>
      </w:r>
      <w:r w:rsidRPr="00F42EE5">
        <w:rPr>
          <w:rFonts w:ascii="Arial" w:hAnsi="Arial" w:cs="Arial"/>
          <w:sz w:val="20"/>
          <w:szCs w:val="20"/>
        </w:rPr>
        <w:t xml:space="preserve">, tiến độ chi </w:t>
      </w:r>
      <w:r w:rsidR="00F42EE5" w:rsidRPr="00F42EE5">
        <w:rPr>
          <w:rFonts w:ascii="Arial" w:hAnsi="Arial" w:cs="Arial"/>
          <w:sz w:val="20"/>
          <w:szCs w:val="20"/>
        </w:rPr>
        <w:t>tiết</w:t>
      </w:r>
      <w:r w:rsidRPr="00F42EE5">
        <w:rPr>
          <w:rFonts w:ascii="Arial" w:hAnsi="Arial" w:cs="Arial"/>
          <w:sz w:val="20"/>
          <w:szCs w:val="20"/>
        </w:rPr>
        <w:t xml:space="preserve"> công việc cần thực hiện để đạt </w:t>
      </w:r>
      <w:r w:rsidR="00F42EE5" w:rsidRPr="00F42EE5">
        <w:rPr>
          <w:rFonts w:ascii="Arial" w:hAnsi="Arial" w:cs="Arial"/>
          <w:sz w:val="20"/>
          <w:szCs w:val="20"/>
        </w:rPr>
        <w:t>mục</w:t>
      </w:r>
      <w:r w:rsidRPr="00F42EE5">
        <w:rPr>
          <w:rFonts w:ascii="Arial" w:hAnsi="Arial" w:cs="Arial"/>
          <w:sz w:val="20"/>
          <w:szCs w:val="20"/>
        </w:rPr>
        <w:t xml:space="preserve"> tiêu, nhiệm vụ lập QHPCL đã được phê duyệt;</w:t>
      </w:r>
    </w:p>
    <w:p w14:paraId="38100EA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Tổng hợp, đánh giá các tài liệu khảo sát đã có, lập nhiệm vụ khảo sát phục vụ lập quy hoạch;</w:t>
      </w:r>
    </w:p>
    <w:p w14:paraId="5B0E12A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Tổng hợp</w:t>
      </w:r>
      <w:r w:rsidRPr="00F42EE5">
        <w:rPr>
          <w:rFonts w:ascii="Arial" w:hAnsi="Arial" w:cs="Arial"/>
          <w:sz w:val="20"/>
          <w:szCs w:val="20"/>
        </w:rPr>
        <w:t xml:space="preserve"> báo cáo kết quả tài liệu khảo sát, </w:t>
      </w:r>
      <w:r w:rsidR="00F42EE5" w:rsidRPr="00F42EE5">
        <w:rPr>
          <w:rFonts w:ascii="Arial" w:hAnsi="Arial" w:cs="Arial"/>
          <w:sz w:val="20"/>
          <w:szCs w:val="20"/>
        </w:rPr>
        <w:t>điều</w:t>
      </w:r>
      <w:r w:rsidRPr="00F42EE5">
        <w:rPr>
          <w:rFonts w:ascii="Arial" w:hAnsi="Arial" w:cs="Arial"/>
          <w:sz w:val="20"/>
          <w:szCs w:val="20"/>
        </w:rPr>
        <w:t xml:space="preserve"> tra, thu thập với chủ đầu tư; trình chủ đầu tư phê duyệt bổ sung, </w:t>
      </w:r>
      <w:r w:rsidR="00F42EE5" w:rsidRPr="00F42EE5">
        <w:rPr>
          <w:rFonts w:ascii="Arial" w:hAnsi="Arial" w:cs="Arial"/>
          <w:sz w:val="20"/>
          <w:szCs w:val="20"/>
        </w:rPr>
        <w:t>điều</w:t>
      </w:r>
      <w:r w:rsidRPr="00F42EE5">
        <w:rPr>
          <w:rFonts w:ascii="Arial" w:hAnsi="Arial" w:cs="Arial"/>
          <w:sz w:val="20"/>
          <w:szCs w:val="20"/>
        </w:rPr>
        <w:t xml:space="preserve"> chỉnh đề cương nhiệm vụ (nếu có).</w:t>
      </w:r>
    </w:p>
    <w:p w14:paraId="45EE542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w:t>
      </w:r>
      <w:r w:rsidR="007C76BE" w:rsidRPr="00F42EE5">
        <w:rPr>
          <w:rFonts w:ascii="Arial" w:hAnsi="Arial" w:cs="Arial"/>
          <w:sz w:val="20"/>
          <w:szCs w:val="20"/>
        </w:rPr>
        <w:t xml:space="preserve"> </w:t>
      </w:r>
      <w:r w:rsidRPr="00F42EE5">
        <w:rPr>
          <w:rFonts w:ascii="Arial" w:hAnsi="Arial" w:cs="Arial"/>
          <w:sz w:val="20"/>
          <w:szCs w:val="20"/>
        </w:rPr>
        <w:t>Các nội dung tính toán đề xuất giải pháp quy hoạch</w:t>
      </w:r>
    </w:p>
    <w:p w14:paraId="6320357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2.3.1.</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lực; hiện trạng phòng, chống lũ; kết quả thực hiện QHPCL thời kỳ trước </w:t>
      </w:r>
      <w:r w:rsidR="007C76BE" w:rsidRPr="00F42EE5">
        <w:rPr>
          <w:rFonts w:ascii="Arial" w:hAnsi="Arial" w:cs="Arial"/>
          <w:sz w:val="20"/>
          <w:szCs w:val="20"/>
        </w:rPr>
        <w:t>trên</w:t>
      </w:r>
      <w:r w:rsidRPr="00F42EE5">
        <w:rPr>
          <w:rFonts w:ascii="Arial" w:hAnsi="Arial" w:cs="Arial"/>
          <w:sz w:val="20"/>
          <w:szCs w:val="20"/>
        </w:rPr>
        <w:t xml:space="preserve"> phạm vi vùng quy hoạch</w:t>
      </w:r>
    </w:p>
    <w:p w14:paraId="65AEE38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w:t>
      </w:r>
    </w:p>
    <w:p w14:paraId="015B83B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địa lý tự nhiên: Vị trí địa lý, phạm vi hành chính, giới hạn, diệ</w:t>
      </w:r>
      <w:r w:rsidR="006C2EB2" w:rsidRPr="00F42EE5">
        <w:rPr>
          <w:rFonts w:ascii="Arial" w:hAnsi="Arial" w:cs="Arial"/>
          <w:sz w:val="20"/>
          <w:szCs w:val="20"/>
        </w:rPr>
        <w:t>n</w:t>
      </w:r>
      <w:r w:rsidRPr="00F42EE5">
        <w:rPr>
          <w:rFonts w:ascii="Arial" w:hAnsi="Arial" w:cs="Arial"/>
          <w:sz w:val="20"/>
          <w:szCs w:val="20"/>
        </w:rPr>
        <w:t xml:space="preserve"> tích tự nhiên của vùng quy hoạch;</w:t>
      </w:r>
    </w:p>
    <w:p w14:paraId="2ED8DCD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địa hình chung toàn vùng về độ cao, độ dốc, hướng dốc và diện tích phân bố từng dạng địa hình;</w:t>
      </w:r>
    </w:p>
    <w:p w14:paraId="509E253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địa hình địa mạo, cấu tạo địa chất chung và phân vùng địa chất lưu vực. </w:t>
      </w:r>
      <w:r w:rsidR="00F42EE5" w:rsidRPr="00F42EE5">
        <w:rPr>
          <w:rFonts w:ascii="Arial" w:hAnsi="Arial" w:cs="Arial"/>
          <w:sz w:val="20"/>
          <w:szCs w:val="20"/>
        </w:rPr>
        <w:t>Điều</w:t>
      </w:r>
      <w:r w:rsidRPr="00F42EE5">
        <w:rPr>
          <w:rFonts w:ascii="Arial" w:hAnsi="Arial" w:cs="Arial"/>
          <w:sz w:val="20"/>
          <w:szCs w:val="20"/>
        </w:rPr>
        <w:t xml:space="preserve"> kiện địa chất công trình và vật liệu xây dựng ở vùng tuyến công trình dự kiến xây dựng.</w:t>
      </w:r>
    </w:p>
    <w:p w14:paraId="5E076C6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lực phát triển</w:t>
      </w:r>
    </w:p>
    <w:p w14:paraId="5DD6F92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dân cư, dân số</w:t>
      </w:r>
      <w:r w:rsidR="0013111E" w:rsidRPr="00F42EE5">
        <w:rPr>
          <w:rFonts w:ascii="Arial" w:hAnsi="Arial" w:cs="Arial"/>
          <w:sz w:val="20"/>
          <w:szCs w:val="20"/>
        </w:rPr>
        <w:t>, tốc độ tăng dân số hàng năm,.</w:t>
      </w:r>
      <w:r w:rsidR="0013111E" w:rsidRPr="00F42EE5">
        <w:rPr>
          <w:rFonts w:ascii="Arial" w:hAnsi="Arial" w:cs="Arial"/>
          <w:sz w:val="20"/>
          <w:szCs w:val="20"/>
          <w:lang w:val="en-GB"/>
        </w:rPr>
        <w:t>.</w:t>
      </w:r>
      <w:r w:rsidRPr="00F42EE5">
        <w:rPr>
          <w:rFonts w:ascii="Arial" w:hAnsi="Arial" w:cs="Arial"/>
          <w:sz w:val="20"/>
          <w:szCs w:val="20"/>
        </w:rPr>
        <w:t>.; phân bố</w:t>
      </w:r>
      <w:r w:rsidR="00217BDD" w:rsidRPr="00F42EE5">
        <w:rPr>
          <w:rFonts w:ascii="Arial" w:hAnsi="Arial" w:cs="Arial"/>
          <w:sz w:val="20"/>
          <w:szCs w:val="20"/>
        </w:rPr>
        <w:t xml:space="preserve"> dân cư</w:t>
      </w:r>
      <w:r w:rsidRPr="00F42EE5">
        <w:rPr>
          <w:rFonts w:ascii="Arial" w:hAnsi="Arial" w:cs="Arial"/>
          <w:sz w:val="20"/>
          <w:szCs w:val="20"/>
        </w:rPr>
        <w:t xml:space="preserve"> theo đơn vị hành chính và theo vùng bảo vệ;</w:t>
      </w:r>
    </w:p>
    <w:p w14:paraId="1B21DE9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Quá trình</w:t>
      </w:r>
      <w:r w:rsidRPr="00F42EE5">
        <w:rPr>
          <w:rFonts w:ascii="Arial" w:hAnsi="Arial" w:cs="Arial"/>
          <w:sz w:val="20"/>
          <w:szCs w:val="20"/>
        </w:rPr>
        <w:t xml:space="preserve"> phát triển các ngành kinh tế chủ yếu trong vùng chịu </w:t>
      </w:r>
      <w:r w:rsidR="007C76BE" w:rsidRPr="00F42EE5">
        <w:rPr>
          <w:rFonts w:ascii="Arial" w:hAnsi="Arial" w:cs="Arial"/>
          <w:sz w:val="20"/>
          <w:szCs w:val="20"/>
        </w:rPr>
        <w:t>ảnh hưởng</w:t>
      </w:r>
      <w:r w:rsidRPr="00F42EE5">
        <w:rPr>
          <w:rFonts w:ascii="Arial" w:hAnsi="Arial" w:cs="Arial"/>
          <w:sz w:val="20"/>
          <w:szCs w:val="20"/>
        </w:rPr>
        <w:t xml:space="preserve"> lũ lụt như nông nghiệp và phát triển nông thôn, công nghiệp, năng lượng, xây dựng - đô thị, giao thông, du lịch - dịch vụ,...;</w:t>
      </w:r>
    </w:p>
    <w:p w14:paraId="7D64CC8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Phương hướng phát triển KTXH các ngành kinh tế chủ yếu trong vùng chịu </w:t>
      </w:r>
      <w:r w:rsidR="007C76BE" w:rsidRPr="00F42EE5">
        <w:rPr>
          <w:rFonts w:ascii="Arial" w:hAnsi="Arial" w:cs="Arial"/>
          <w:sz w:val="20"/>
          <w:szCs w:val="20"/>
        </w:rPr>
        <w:t>ảnh hưởng</w:t>
      </w:r>
      <w:r w:rsidRPr="00F42EE5">
        <w:rPr>
          <w:rFonts w:ascii="Arial" w:hAnsi="Arial" w:cs="Arial"/>
          <w:sz w:val="20"/>
          <w:szCs w:val="20"/>
        </w:rPr>
        <w:t xml:space="preserve"> lũ lụt như nông nghiệp và phát triển nông thôn, công nghiệ</w:t>
      </w:r>
      <w:r w:rsidR="00217BDD" w:rsidRPr="00F42EE5">
        <w:rPr>
          <w:rFonts w:ascii="Arial" w:hAnsi="Arial" w:cs="Arial"/>
          <w:sz w:val="20"/>
          <w:szCs w:val="20"/>
        </w:rPr>
        <w:t>p, n</w:t>
      </w:r>
      <w:r w:rsidR="00217BDD" w:rsidRPr="00F42EE5">
        <w:rPr>
          <w:rFonts w:ascii="Arial" w:hAnsi="Arial" w:cs="Arial"/>
          <w:sz w:val="20"/>
          <w:szCs w:val="20"/>
          <w:lang w:val="en-US"/>
        </w:rPr>
        <w:t>ă</w:t>
      </w:r>
      <w:r w:rsidRPr="00F42EE5">
        <w:rPr>
          <w:rFonts w:ascii="Arial" w:hAnsi="Arial" w:cs="Arial"/>
          <w:sz w:val="20"/>
          <w:szCs w:val="20"/>
        </w:rPr>
        <w:t>ng lượng, xây dựng - đô thị, giao thông, du lịch - dịch vụ,...</w:t>
      </w:r>
    </w:p>
    <w:p w14:paraId="1F080F9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Đánh giá hiện trạng phòng, chố</w:t>
      </w:r>
      <w:r w:rsidR="00217BDD" w:rsidRPr="00F42EE5">
        <w:rPr>
          <w:rFonts w:ascii="Arial" w:hAnsi="Arial" w:cs="Arial"/>
          <w:sz w:val="20"/>
          <w:szCs w:val="20"/>
        </w:rPr>
        <w:t>ng lũ, k</w:t>
      </w:r>
      <w:r w:rsidR="00217BDD" w:rsidRPr="00F42EE5">
        <w:rPr>
          <w:rFonts w:ascii="Arial" w:hAnsi="Arial" w:cs="Arial"/>
          <w:sz w:val="20"/>
          <w:szCs w:val="20"/>
          <w:lang w:val="en-US"/>
        </w:rPr>
        <w:t>ế</w:t>
      </w:r>
      <w:r w:rsidRPr="00F42EE5">
        <w:rPr>
          <w:rFonts w:ascii="Arial" w:hAnsi="Arial" w:cs="Arial"/>
          <w:sz w:val="20"/>
          <w:szCs w:val="20"/>
        </w:rPr>
        <w:t xml:space="preserve">t quả thực hiện QHPCL thời kỳ trước </w:t>
      </w:r>
      <w:r w:rsidR="007C76BE" w:rsidRPr="00F42EE5">
        <w:rPr>
          <w:rFonts w:ascii="Arial" w:hAnsi="Arial" w:cs="Arial"/>
          <w:sz w:val="20"/>
          <w:szCs w:val="20"/>
        </w:rPr>
        <w:t>trên</w:t>
      </w:r>
      <w:r w:rsidRPr="00F42EE5">
        <w:rPr>
          <w:rFonts w:ascii="Arial" w:hAnsi="Arial" w:cs="Arial"/>
          <w:sz w:val="20"/>
          <w:szCs w:val="20"/>
        </w:rPr>
        <w:t xml:space="preserve"> phạm vi vùng quy hoạch</w:t>
      </w:r>
    </w:p>
    <w:p w14:paraId="134A1F7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Hiện trạng công trình phòng, ch</w:t>
      </w:r>
      <w:r w:rsidR="006E7B7D" w:rsidRPr="00F42EE5">
        <w:rPr>
          <w:rFonts w:ascii="Arial" w:hAnsi="Arial" w:cs="Arial"/>
          <w:sz w:val="20"/>
          <w:szCs w:val="20"/>
          <w:lang w:val="en-US"/>
        </w:rPr>
        <w:t>ố</w:t>
      </w:r>
      <w:r w:rsidRPr="00F42EE5">
        <w:rPr>
          <w:rFonts w:ascii="Arial" w:hAnsi="Arial" w:cs="Arial"/>
          <w:sz w:val="20"/>
          <w:szCs w:val="20"/>
        </w:rPr>
        <w:t xml:space="preserve">ng lũ: </w:t>
      </w:r>
      <w:r w:rsidR="0013111E" w:rsidRPr="00F42EE5">
        <w:rPr>
          <w:rFonts w:ascii="Arial" w:hAnsi="Arial" w:cs="Arial"/>
          <w:sz w:val="20"/>
          <w:szCs w:val="20"/>
        </w:rPr>
        <w:t xml:space="preserve">Số </w:t>
      </w:r>
      <w:r w:rsidRPr="00F42EE5">
        <w:rPr>
          <w:rFonts w:ascii="Arial" w:hAnsi="Arial" w:cs="Arial"/>
          <w:sz w:val="20"/>
          <w:szCs w:val="20"/>
        </w:rPr>
        <w:t xml:space="preserve">lượng, quy mô các công </w:t>
      </w:r>
      <w:r w:rsidR="007C76BE" w:rsidRPr="00F42EE5">
        <w:rPr>
          <w:rFonts w:ascii="Arial" w:hAnsi="Arial" w:cs="Arial"/>
          <w:sz w:val="20"/>
          <w:szCs w:val="20"/>
        </w:rPr>
        <w:t>trình</w:t>
      </w:r>
      <w:r w:rsidRPr="00F42EE5">
        <w:rPr>
          <w:rFonts w:ascii="Arial" w:hAnsi="Arial" w:cs="Arial"/>
          <w:sz w:val="20"/>
          <w:szCs w:val="20"/>
        </w:rPr>
        <w:t xml:space="preserve"> phòng, ch</w:t>
      </w:r>
      <w:r w:rsidR="00757EA6" w:rsidRPr="00F42EE5">
        <w:rPr>
          <w:rFonts w:ascii="Arial" w:hAnsi="Arial" w:cs="Arial"/>
          <w:sz w:val="20"/>
          <w:szCs w:val="20"/>
          <w:lang w:val="en-US"/>
        </w:rPr>
        <w:t>ố</w:t>
      </w:r>
      <w:r w:rsidRPr="00F42EE5">
        <w:rPr>
          <w:rFonts w:ascii="Arial" w:hAnsi="Arial" w:cs="Arial"/>
          <w:sz w:val="20"/>
          <w:szCs w:val="20"/>
        </w:rPr>
        <w:t xml:space="preserve">ng lũ: Hồ chứa, đê </w:t>
      </w:r>
      <w:r w:rsidR="00F42EE5" w:rsidRPr="00F42EE5">
        <w:rPr>
          <w:rFonts w:ascii="Arial" w:hAnsi="Arial" w:cs="Arial"/>
          <w:sz w:val="20"/>
          <w:szCs w:val="20"/>
        </w:rPr>
        <w:t>điều</w:t>
      </w:r>
      <w:r w:rsidRPr="00F42EE5">
        <w:rPr>
          <w:rFonts w:ascii="Arial" w:hAnsi="Arial" w:cs="Arial"/>
          <w:sz w:val="20"/>
          <w:szCs w:val="20"/>
        </w:rPr>
        <w:t xml:space="preserve">, không gian thoát lũ, kênh thoát lũ, công trình </w:t>
      </w:r>
      <w:r w:rsidR="00F42EE5" w:rsidRPr="00F42EE5">
        <w:rPr>
          <w:rFonts w:ascii="Arial" w:hAnsi="Arial" w:cs="Arial"/>
          <w:sz w:val="20"/>
          <w:szCs w:val="20"/>
        </w:rPr>
        <w:t>điều</w:t>
      </w:r>
      <w:r w:rsidRPr="00F42EE5">
        <w:rPr>
          <w:rFonts w:ascii="Arial" w:hAnsi="Arial" w:cs="Arial"/>
          <w:sz w:val="20"/>
          <w:szCs w:val="20"/>
        </w:rPr>
        <w:t xml:space="preserve"> </w:t>
      </w:r>
      <w:r w:rsidR="00F42EE5" w:rsidRPr="00F42EE5">
        <w:rPr>
          <w:rFonts w:ascii="Arial" w:hAnsi="Arial" w:cs="Arial"/>
          <w:sz w:val="20"/>
          <w:szCs w:val="20"/>
        </w:rPr>
        <w:t>tiết</w:t>
      </w:r>
      <w:r w:rsidRPr="00F42EE5">
        <w:rPr>
          <w:rFonts w:ascii="Arial" w:hAnsi="Arial" w:cs="Arial"/>
          <w:sz w:val="20"/>
          <w:szCs w:val="20"/>
        </w:rPr>
        <w:t xml:space="preserve"> lũ, dân sinh kinh tế vùng bãi sông,... Đánh giá mức đảm bảo chống lũ, chất lượng công trình và khả năng chống lũ thực tế của các hệ thống công </w:t>
      </w:r>
      <w:r w:rsidR="007C76BE" w:rsidRPr="00F42EE5">
        <w:rPr>
          <w:rFonts w:ascii="Arial" w:hAnsi="Arial" w:cs="Arial"/>
          <w:sz w:val="20"/>
          <w:szCs w:val="20"/>
        </w:rPr>
        <w:t>trình</w:t>
      </w:r>
      <w:r w:rsidRPr="00F42EE5">
        <w:rPr>
          <w:rFonts w:ascii="Arial" w:hAnsi="Arial" w:cs="Arial"/>
          <w:sz w:val="20"/>
          <w:szCs w:val="20"/>
        </w:rPr>
        <w:t xml:space="preserve"> phòng, chống lũ hiện có;</w:t>
      </w:r>
    </w:p>
    <w:p w14:paraId="1DA6FB3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Công tác quản lý, </w:t>
      </w:r>
      <w:r w:rsidR="00F42EE5" w:rsidRPr="00F42EE5">
        <w:rPr>
          <w:rFonts w:ascii="Arial" w:hAnsi="Arial" w:cs="Arial"/>
          <w:sz w:val="20"/>
          <w:szCs w:val="20"/>
        </w:rPr>
        <w:t>điều</w:t>
      </w:r>
      <w:r w:rsidRPr="00F42EE5">
        <w:rPr>
          <w:rFonts w:ascii="Arial" w:hAnsi="Arial" w:cs="Arial"/>
          <w:sz w:val="20"/>
          <w:szCs w:val="20"/>
        </w:rPr>
        <w:t xml:space="preserve"> hành phòng, chống lũ: Bộ máy tổ chức, năng lực quản lý; cơ chế chính sách về phòng, chống lũ;</w:t>
      </w:r>
    </w:p>
    <w:p w14:paraId="2A01448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Tình hình thiệt hại do lũ lụt: Phạm vi và mức độ ảnh hưởng, tổn thất về người và tài sản do lũ lụt gây ra. Phân tích nguyên nhân lũ, lụt; mức độ và phạm vi ảnh hưởng một số năm lũ điển hình, lũ lịch sử;</w:t>
      </w:r>
    </w:p>
    <w:p w14:paraId="0DAEC21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Đánh giá kết quả thực hiện quy hoạch thời kỳ trước trên phạm vi vùng quy hoạch; những kết quả đạt được, tồn tại, nguyên nhân.</w:t>
      </w:r>
    </w:p>
    <w:p w14:paraId="0457C38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2.3.2.</w:t>
      </w:r>
      <w:r w:rsidR="007C76BE" w:rsidRPr="00F42EE5">
        <w:rPr>
          <w:rFonts w:ascii="Arial" w:hAnsi="Arial" w:cs="Arial"/>
          <w:sz w:val="20"/>
          <w:szCs w:val="20"/>
        </w:rPr>
        <w:t xml:space="preserve"> </w:t>
      </w:r>
      <w:r w:rsidRPr="00F42EE5">
        <w:rPr>
          <w:rFonts w:ascii="Arial" w:hAnsi="Arial" w:cs="Arial"/>
          <w:sz w:val="20"/>
          <w:szCs w:val="20"/>
        </w:rPr>
        <w:t>Dự báo xu thế mưa lũ trong bối cảnh chịu tác động của biến đổi khí hậu, nước biển dâng; dự báo tiến bộ khoa học và công nghệ, nguồn lực ảnh hưởng trực tiếp đến công tác phòng, chống lũ</w:t>
      </w:r>
    </w:p>
    <w:p w14:paraId="35F57C4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Dự báo xu thế mưa lũ trong bối cảnh chịu tác động của biến đổi khí hậu, nước biển dâng</w:t>
      </w:r>
    </w:p>
    <w:p w14:paraId="25AD359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đặc </w:t>
      </w:r>
      <w:r w:rsidR="00F42EE5" w:rsidRPr="00F42EE5">
        <w:rPr>
          <w:rFonts w:ascii="Arial" w:hAnsi="Arial" w:cs="Arial"/>
          <w:sz w:val="20"/>
          <w:szCs w:val="20"/>
        </w:rPr>
        <w:t>điểm</w:t>
      </w:r>
      <w:r w:rsidRPr="00F42EE5">
        <w:rPr>
          <w:rFonts w:ascii="Arial" w:hAnsi="Arial" w:cs="Arial"/>
          <w:sz w:val="20"/>
          <w:szCs w:val="20"/>
        </w:rPr>
        <w:t xml:space="preserve"> và đánh giá sự thay đổi chế độ khí tượng, thủy văn, hải văn vùng nghiên cứu do biến đổi khí hậu, nước biển dâng;</w:t>
      </w:r>
    </w:p>
    <w:p w14:paraId="00ECAEA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xu thế biến đổi dòng chảy năm, lũ </w:t>
      </w:r>
      <w:r w:rsidR="007C76BE" w:rsidRPr="00F42EE5">
        <w:rPr>
          <w:rFonts w:ascii="Arial" w:hAnsi="Arial" w:cs="Arial"/>
          <w:sz w:val="20"/>
          <w:szCs w:val="20"/>
        </w:rPr>
        <w:t>trên</w:t>
      </w:r>
      <w:r w:rsidRPr="00F42EE5">
        <w:rPr>
          <w:rFonts w:ascii="Arial" w:hAnsi="Arial" w:cs="Arial"/>
          <w:sz w:val="20"/>
          <w:szCs w:val="20"/>
        </w:rPr>
        <w:t xml:space="preserve"> các lưu vực trong vùng. Sự biến động của dòng chảy đến các hồ chứa tham gia </w:t>
      </w:r>
      <w:r w:rsidR="00F42EE5" w:rsidRPr="00F42EE5">
        <w:rPr>
          <w:rFonts w:ascii="Arial" w:hAnsi="Arial" w:cs="Arial"/>
          <w:sz w:val="20"/>
          <w:szCs w:val="20"/>
        </w:rPr>
        <w:t>điều</w:t>
      </w:r>
      <w:r w:rsidRPr="00F42EE5">
        <w:rPr>
          <w:rFonts w:ascii="Arial" w:hAnsi="Arial" w:cs="Arial"/>
          <w:sz w:val="20"/>
          <w:szCs w:val="20"/>
        </w:rPr>
        <w:t xml:space="preserve"> </w:t>
      </w:r>
      <w:r w:rsidR="00F42EE5" w:rsidRPr="00F42EE5">
        <w:rPr>
          <w:rFonts w:ascii="Arial" w:hAnsi="Arial" w:cs="Arial"/>
          <w:sz w:val="20"/>
          <w:szCs w:val="20"/>
        </w:rPr>
        <w:t>tiết</w:t>
      </w:r>
      <w:r w:rsidRPr="00F42EE5">
        <w:rPr>
          <w:rFonts w:ascii="Arial" w:hAnsi="Arial" w:cs="Arial"/>
          <w:sz w:val="20"/>
          <w:szCs w:val="20"/>
        </w:rPr>
        <w:t xml:space="preserve"> lũ;</w:t>
      </w:r>
    </w:p>
    <w:p w14:paraId="12F41DC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Phân tích, nhận định, đánh giá những ảnh hưởng của xu thế biến đổi mưa lũ đối với khả năng phòng, chống lũ.</w:t>
      </w:r>
    </w:p>
    <w:p w14:paraId="3A25F84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Dự báo tiến bộ khoa học và công nghệ, nguồn lực ảnh hưởng trực tiếp đến công tác phòng, chống lũ.</w:t>
      </w:r>
    </w:p>
    <w:p w14:paraId="5DB1F97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2.3.3.</w:t>
      </w:r>
      <w:r w:rsidR="007C76BE" w:rsidRPr="00F42EE5">
        <w:rPr>
          <w:rFonts w:ascii="Arial" w:hAnsi="Arial" w:cs="Arial"/>
          <w:sz w:val="20"/>
          <w:szCs w:val="20"/>
        </w:rPr>
        <w:t xml:space="preserve"> </w:t>
      </w:r>
      <w:r w:rsidRPr="00F42EE5">
        <w:rPr>
          <w:rFonts w:ascii="Arial" w:hAnsi="Arial" w:cs="Arial"/>
          <w:sz w:val="20"/>
          <w:szCs w:val="20"/>
        </w:rPr>
        <w:t>Đánh giá về liên kết ngành, liên kết vùng; cơ hội và thách thức đối với công tác phòng, chống lũ</w:t>
      </w:r>
    </w:p>
    <w:p w14:paraId="0FBB572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Đánh giá về liên kết ngành, liên kết vùng trong công tác phòng, chống lũ với hạ tầng ngành nông nghiệp và phát triển nông thôn và các ngành khác;</w:t>
      </w:r>
    </w:p>
    <w:p w14:paraId="210AD9E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Đánh giá sự liên kết, đồng bộ của hệ thố</w:t>
      </w:r>
      <w:r w:rsidR="0035275E" w:rsidRPr="00F42EE5">
        <w:rPr>
          <w:rFonts w:ascii="Arial" w:hAnsi="Arial" w:cs="Arial"/>
          <w:sz w:val="20"/>
          <w:szCs w:val="20"/>
        </w:rPr>
        <w:t>ng k</w:t>
      </w:r>
      <w:r w:rsidR="0035275E" w:rsidRPr="00F42EE5">
        <w:rPr>
          <w:rFonts w:ascii="Arial" w:hAnsi="Arial" w:cs="Arial"/>
          <w:sz w:val="20"/>
          <w:szCs w:val="20"/>
          <w:lang w:val="en-US"/>
        </w:rPr>
        <w:t>ế</w:t>
      </w:r>
      <w:r w:rsidRPr="00F42EE5">
        <w:rPr>
          <w:rFonts w:ascii="Arial" w:hAnsi="Arial" w:cs="Arial"/>
          <w:sz w:val="20"/>
          <w:szCs w:val="20"/>
        </w:rPr>
        <w:t xml:space="preserve">t cấu hạ tầng công trình phòng, chống lũ trong phạm vi vùng </w:t>
      </w:r>
      <w:r w:rsidR="007C76BE" w:rsidRPr="00F42EE5">
        <w:rPr>
          <w:rFonts w:ascii="Arial" w:hAnsi="Arial" w:cs="Arial"/>
          <w:sz w:val="20"/>
          <w:szCs w:val="20"/>
        </w:rPr>
        <w:t>nghiên cứu</w:t>
      </w:r>
      <w:r w:rsidRPr="00F42EE5">
        <w:rPr>
          <w:rFonts w:ascii="Arial" w:hAnsi="Arial" w:cs="Arial"/>
          <w:sz w:val="20"/>
          <w:szCs w:val="20"/>
        </w:rPr>
        <w:t>;</w:t>
      </w:r>
    </w:p>
    <w:p w14:paraId="3856DE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Các cơ hội và thách thức đối với công tác phòng, chống lũ trong vùng quy hoạch do phát triển KTXH, khoa học công nghệ, biến đổi khí hậu.</w:t>
      </w:r>
    </w:p>
    <w:p w14:paraId="7791256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2.3.4.</w:t>
      </w:r>
      <w:r w:rsidR="007C76BE" w:rsidRPr="00F42EE5">
        <w:rPr>
          <w:rFonts w:ascii="Arial" w:hAnsi="Arial" w:cs="Arial"/>
          <w:sz w:val="20"/>
          <w:szCs w:val="20"/>
        </w:rPr>
        <w:t xml:space="preserve"> </w:t>
      </w: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nhiệm vụ và phạm vi quy hoạch</w:t>
      </w:r>
    </w:p>
    <w:p w14:paraId="1654153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Quan </w:t>
      </w:r>
      <w:r w:rsidR="00F42EE5" w:rsidRPr="00F42EE5">
        <w:rPr>
          <w:rFonts w:ascii="Arial" w:hAnsi="Arial" w:cs="Arial"/>
          <w:sz w:val="20"/>
          <w:szCs w:val="20"/>
        </w:rPr>
        <w:t>điểm</w:t>
      </w:r>
      <w:r w:rsidRPr="00F42EE5">
        <w:rPr>
          <w:rFonts w:ascii="Arial" w:hAnsi="Arial" w:cs="Arial"/>
          <w:sz w:val="20"/>
          <w:szCs w:val="20"/>
        </w:rPr>
        <w:t xml:space="preserve"> quy hoạch: Phù hợp </w:t>
      </w:r>
      <w:r w:rsidR="007C76BE" w:rsidRPr="00F42EE5">
        <w:rPr>
          <w:rFonts w:ascii="Arial" w:hAnsi="Arial" w:cs="Arial"/>
          <w:sz w:val="20"/>
          <w:szCs w:val="20"/>
        </w:rPr>
        <w:t>với</w:t>
      </w:r>
      <w:r w:rsidRPr="00F42EE5">
        <w:rPr>
          <w:rFonts w:ascii="Arial" w:hAnsi="Arial" w:cs="Arial"/>
          <w:sz w:val="20"/>
          <w:szCs w:val="20"/>
        </w:rPr>
        <w:t xml:space="preserve"> Chiến lược quốc gia phòng, chống thiên tai; </w:t>
      </w:r>
      <w:r w:rsidR="007C76BE" w:rsidRPr="00F42EE5">
        <w:rPr>
          <w:rFonts w:ascii="Arial" w:hAnsi="Arial" w:cs="Arial"/>
          <w:sz w:val="20"/>
          <w:szCs w:val="20"/>
        </w:rPr>
        <w:t>phù hợp</w:t>
      </w:r>
      <w:r w:rsidRPr="00F42EE5">
        <w:rPr>
          <w:rFonts w:ascii="Arial" w:hAnsi="Arial" w:cs="Arial"/>
          <w:sz w:val="20"/>
          <w:szCs w:val="20"/>
        </w:rPr>
        <w:t xml:space="preserve"> với quy hoạch tổng thể quốc gia; quy hoạch phòng chống thiên tai và thủy lợi quốc gia; quy hoạch vùng;</w:t>
      </w:r>
    </w:p>
    <w:p w14:paraId="32BDC48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Đảm bảo chống lũ thiết kế của từng tuyến sông; đảm bảo thoát được lũ thiết kế và lũ lịch sử đã xảy ra trên từng tuyến sông;</w:t>
      </w:r>
    </w:p>
    <w:p w14:paraId="352A479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Nhiệm vụ: Xác định mức đảm bảo phòng, chống lũ cho từng khu vực; xác định lũ thiết kế và các giải pháp phòng, chống lũ;</w:t>
      </w:r>
    </w:p>
    <w:p w14:paraId="3208403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Phạm vi quy hoạch: Xác định phạm vi về không gian; phạm vi về thời gian: thời gian quy hoạch, thời gian định hướng.</w:t>
      </w:r>
    </w:p>
    <w:p w14:paraId="019392B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2.3.5.</w:t>
      </w:r>
      <w:r w:rsidR="007C76BE" w:rsidRPr="00F42EE5">
        <w:rPr>
          <w:rFonts w:ascii="Arial" w:hAnsi="Arial" w:cs="Arial"/>
          <w:sz w:val="20"/>
          <w:szCs w:val="20"/>
        </w:rPr>
        <w:t xml:space="preserve"> </w:t>
      </w:r>
      <w:r w:rsidRPr="00F42EE5">
        <w:rPr>
          <w:rFonts w:ascii="Arial" w:hAnsi="Arial" w:cs="Arial"/>
          <w:sz w:val="20"/>
          <w:szCs w:val="20"/>
        </w:rPr>
        <w:t>Tính toán quy hoạch phòng, chống lũ</w:t>
      </w:r>
    </w:p>
    <w:p w14:paraId="156F193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Phân tích, tính toán đặc </w:t>
      </w:r>
      <w:r w:rsidR="00F42EE5" w:rsidRPr="00F42EE5">
        <w:rPr>
          <w:rFonts w:ascii="Arial" w:hAnsi="Arial" w:cs="Arial"/>
          <w:sz w:val="20"/>
          <w:szCs w:val="20"/>
        </w:rPr>
        <w:t>điểm</w:t>
      </w:r>
      <w:r w:rsidRPr="00F42EE5">
        <w:rPr>
          <w:rFonts w:ascii="Arial" w:hAnsi="Arial" w:cs="Arial"/>
          <w:sz w:val="20"/>
          <w:szCs w:val="20"/>
        </w:rPr>
        <w:t xml:space="preserve"> khí tượng, thủy văn, hải văn</w:t>
      </w:r>
    </w:p>
    <w:p w14:paraId="6227446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tình hình lưới </w:t>
      </w:r>
      <w:r w:rsidR="001669DD" w:rsidRPr="00F42EE5">
        <w:rPr>
          <w:rFonts w:ascii="Arial" w:hAnsi="Arial" w:cs="Arial"/>
          <w:sz w:val="20"/>
          <w:szCs w:val="20"/>
          <w:lang w:val="en-US"/>
        </w:rPr>
        <w:t>tr</w:t>
      </w:r>
      <w:r w:rsidRPr="00F42EE5">
        <w:rPr>
          <w:rFonts w:ascii="Arial" w:hAnsi="Arial" w:cs="Arial"/>
          <w:sz w:val="20"/>
          <w:szCs w:val="20"/>
        </w:rPr>
        <w:t xml:space="preserve">ạm quan </w:t>
      </w:r>
      <w:r w:rsidR="001669DD" w:rsidRPr="00F42EE5">
        <w:rPr>
          <w:rFonts w:ascii="Arial" w:hAnsi="Arial" w:cs="Arial"/>
          <w:sz w:val="20"/>
          <w:szCs w:val="20"/>
          <w:lang w:val="en-US"/>
        </w:rPr>
        <w:t>tr</w:t>
      </w:r>
      <w:r w:rsidRPr="00F42EE5">
        <w:rPr>
          <w:rFonts w:ascii="Arial" w:hAnsi="Arial" w:cs="Arial"/>
          <w:sz w:val="20"/>
          <w:szCs w:val="20"/>
        </w:rPr>
        <w:t>ắc và tình hình tài liệu quan trắc khí tượng, thủy văn dòng chảy, các đặc trưng và liệ</w:t>
      </w:r>
      <w:r w:rsidR="001669DD" w:rsidRPr="00F42EE5">
        <w:rPr>
          <w:rFonts w:ascii="Arial" w:hAnsi="Arial" w:cs="Arial"/>
          <w:sz w:val="20"/>
          <w:szCs w:val="20"/>
        </w:rPr>
        <w:t>t n</w:t>
      </w:r>
      <w:r w:rsidR="001669DD" w:rsidRPr="00F42EE5">
        <w:rPr>
          <w:rFonts w:ascii="Arial" w:hAnsi="Arial" w:cs="Arial"/>
          <w:sz w:val="20"/>
          <w:szCs w:val="20"/>
          <w:lang w:val="en-US"/>
        </w:rPr>
        <w:t>ă</w:t>
      </w:r>
      <w:r w:rsidRPr="00F42EE5">
        <w:rPr>
          <w:rFonts w:ascii="Arial" w:hAnsi="Arial" w:cs="Arial"/>
          <w:sz w:val="20"/>
          <w:szCs w:val="20"/>
        </w:rPr>
        <w:t xml:space="preserve">m quan trắc, chất lượng tài liệu quan </w:t>
      </w:r>
      <w:r w:rsidR="001669DD" w:rsidRPr="00F42EE5">
        <w:rPr>
          <w:rFonts w:ascii="Arial" w:hAnsi="Arial" w:cs="Arial"/>
          <w:sz w:val="20"/>
          <w:szCs w:val="20"/>
          <w:lang w:val="en-US"/>
        </w:rPr>
        <w:t>tr</w:t>
      </w:r>
      <w:r w:rsidRPr="00F42EE5">
        <w:rPr>
          <w:rFonts w:ascii="Arial" w:hAnsi="Arial" w:cs="Arial"/>
          <w:sz w:val="20"/>
          <w:szCs w:val="20"/>
        </w:rPr>
        <w:t>ắc;</w:t>
      </w:r>
    </w:p>
    <w:p w14:paraId="1778C8B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Phân tích diễn biến dòng chảy trên sông qua một số năm gần đây;</w:t>
      </w:r>
    </w:p>
    <w:p w14:paraId="0FB94F8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các đặc trưng dòng chảy mùa lũ như lưu lượng, mực nước lũ lớn nhất, nhỏ nhất hàng năm và năm lũ lịch sử theo tài liệu thự</w:t>
      </w:r>
      <w:r w:rsidR="00EF5FDA" w:rsidRPr="00F42EE5">
        <w:rPr>
          <w:rFonts w:ascii="Arial" w:hAnsi="Arial" w:cs="Arial"/>
          <w:sz w:val="20"/>
          <w:szCs w:val="20"/>
        </w:rPr>
        <w:t>c đo và theo tính toán t</w:t>
      </w:r>
      <w:r w:rsidR="00EF5FDA" w:rsidRPr="00F42EE5">
        <w:rPr>
          <w:rFonts w:ascii="Arial" w:hAnsi="Arial" w:cs="Arial"/>
          <w:sz w:val="20"/>
          <w:szCs w:val="20"/>
          <w:lang w:val="en-US"/>
        </w:rPr>
        <w:t>ầ</w:t>
      </w:r>
      <w:r w:rsidRPr="00F42EE5">
        <w:rPr>
          <w:rFonts w:ascii="Arial" w:hAnsi="Arial" w:cs="Arial"/>
          <w:sz w:val="20"/>
          <w:szCs w:val="20"/>
        </w:rPr>
        <w:t>n suất; đường quá trình lũ tính toán tại các tuyến đặc trưng;</w:t>
      </w:r>
    </w:p>
    <w:p w14:paraId="532BC9B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đặc trưng chế độ th</w:t>
      </w:r>
      <w:r w:rsidR="007C76BE" w:rsidRPr="00F42EE5">
        <w:rPr>
          <w:rFonts w:ascii="Arial" w:hAnsi="Arial" w:cs="Arial"/>
          <w:sz w:val="20"/>
          <w:szCs w:val="20"/>
        </w:rPr>
        <w:t>ủy</w:t>
      </w:r>
      <w:r w:rsidRPr="00F42EE5">
        <w:rPr>
          <w:rFonts w:ascii="Arial" w:hAnsi="Arial" w:cs="Arial"/>
          <w:sz w:val="20"/>
          <w:szCs w:val="20"/>
        </w:rPr>
        <w:t xml:space="preserve"> văn vùng triều gồm chế độ triều, biên độ triều, tần suất triều, nước dâng do bão;</w:t>
      </w:r>
    </w:p>
    <w:p w14:paraId="51E6B17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các đặc trưng thủ</w:t>
      </w:r>
      <w:r w:rsidR="00EF5FDA" w:rsidRPr="00F42EE5">
        <w:rPr>
          <w:rFonts w:ascii="Arial" w:hAnsi="Arial" w:cs="Arial"/>
          <w:sz w:val="20"/>
          <w:szCs w:val="20"/>
        </w:rPr>
        <w:t>y v</w:t>
      </w:r>
      <w:r w:rsidR="00EF5FDA" w:rsidRPr="00F42EE5">
        <w:rPr>
          <w:rFonts w:ascii="Arial" w:hAnsi="Arial" w:cs="Arial"/>
          <w:sz w:val="20"/>
          <w:szCs w:val="20"/>
          <w:lang w:val="en-US"/>
        </w:rPr>
        <w:t>ă</w:t>
      </w:r>
      <w:r w:rsidRPr="00F42EE5">
        <w:rPr>
          <w:rFonts w:ascii="Arial" w:hAnsi="Arial" w:cs="Arial"/>
          <w:sz w:val="20"/>
          <w:szCs w:val="20"/>
        </w:rPr>
        <w:t xml:space="preserve">n công </w:t>
      </w:r>
      <w:r w:rsidR="007C76BE" w:rsidRPr="00F42EE5">
        <w:rPr>
          <w:rFonts w:ascii="Arial" w:hAnsi="Arial" w:cs="Arial"/>
          <w:sz w:val="20"/>
          <w:szCs w:val="20"/>
        </w:rPr>
        <w:t>trình</w:t>
      </w:r>
      <w:r w:rsidRPr="00F42EE5">
        <w:rPr>
          <w:rFonts w:ascii="Arial" w:hAnsi="Arial" w:cs="Arial"/>
          <w:sz w:val="20"/>
          <w:szCs w:val="20"/>
        </w:rPr>
        <w:t xml:space="preserve"> gồm mực nước, lưu lượng thiết kế và </w:t>
      </w:r>
      <w:r w:rsidR="007C76BE" w:rsidRPr="00F42EE5">
        <w:rPr>
          <w:rFonts w:ascii="Arial" w:hAnsi="Arial" w:cs="Arial"/>
          <w:sz w:val="20"/>
          <w:szCs w:val="20"/>
        </w:rPr>
        <w:t>kiểm tra</w:t>
      </w:r>
      <w:r w:rsidRPr="00F42EE5">
        <w:rPr>
          <w:rFonts w:ascii="Arial" w:hAnsi="Arial" w:cs="Arial"/>
          <w:sz w:val="20"/>
          <w:szCs w:val="20"/>
        </w:rPr>
        <w:t xml:space="preserve"> tại các tuyến công trình, các biên và nút tính toán thủy lực;</w:t>
      </w:r>
    </w:p>
    <w:p w14:paraId="1A324A3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ảnh hưởng của biến đổi khí hậu và nước biển dâng đến đặc trưng khí tượng, thủy văn, thủy lực mùa lũ.</w:t>
      </w:r>
    </w:p>
    <w:p w14:paraId="1655033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Tính toán thủy lực lũ mạng lưới sông theo các phương án bằng mô hình</w:t>
      </w:r>
      <w:r w:rsidR="00EF5FDA" w:rsidRPr="00F42EE5">
        <w:rPr>
          <w:rFonts w:ascii="Arial" w:hAnsi="Arial" w:cs="Arial"/>
          <w:sz w:val="20"/>
          <w:szCs w:val="20"/>
          <w:lang w:val="en-US"/>
        </w:rPr>
        <w:t xml:space="preserve"> </w:t>
      </w:r>
      <w:r w:rsidRPr="00F42EE5">
        <w:rPr>
          <w:rFonts w:ascii="Arial" w:hAnsi="Arial" w:cs="Arial"/>
          <w:sz w:val="20"/>
          <w:szCs w:val="20"/>
        </w:rPr>
        <w:t>toán</w:t>
      </w:r>
    </w:p>
    <w:p w14:paraId="5669C89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Yêu cầu tính toán thủy lực bằng mô hình toán:</w:t>
      </w:r>
    </w:p>
    <w:p w14:paraId="3340769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Thiết lập mô hình thủy lực: Xử lý s</w:t>
      </w:r>
      <w:r w:rsidR="00EF5FDA" w:rsidRPr="00F42EE5">
        <w:rPr>
          <w:rFonts w:ascii="Arial" w:hAnsi="Arial" w:cs="Arial"/>
          <w:sz w:val="20"/>
          <w:szCs w:val="20"/>
          <w:lang w:val="en-US"/>
        </w:rPr>
        <w:t>ố</w:t>
      </w:r>
      <w:r w:rsidRPr="00F42EE5">
        <w:rPr>
          <w:rFonts w:ascii="Arial" w:hAnsi="Arial" w:cs="Arial"/>
          <w:sz w:val="20"/>
          <w:szCs w:val="20"/>
        </w:rPr>
        <w:t xml:space="preserve"> liệu; thiết lập sơ đồ mạng sông; thiết</w:t>
      </w:r>
      <w:r w:rsidR="00EF5FDA" w:rsidRPr="00F42EE5">
        <w:rPr>
          <w:rFonts w:ascii="Arial" w:hAnsi="Arial" w:cs="Arial"/>
          <w:sz w:val="20"/>
          <w:szCs w:val="20"/>
          <w:lang w:val="en-US"/>
        </w:rPr>
        <w:t xml:space="preserve"> </w:t>
      </w:r>
      <w:r w:rsidRPr="00F42EE5">
        <w:rPr>
          <w:rFonts w:ascii="Arial" w:hAnsi="Arial" w:cs="Arial"/>
          <w:sz w:val="20"/>
          <w:szCs w:val="20"/>
        </w:rPr>
        <w:t xml:space="preserve">lập tài liệu địa hình, cập nhật số liệu mặt cắt ngang; thiết lập </w:t>
      </w:r>
      <w:r w:rsidR="00F42EE5" w:rsidRPr="00F42EE5">
        <w:rPr>
          <w:rFonts w:ascii="Arial" w:hAnsi="Arial" w:cs="Arial"/>
          <w:sz w:val="20"/>
          <w:szCs w:val="20"/>
        </w:rPr>
        <w:t>điều</w:t>
      </w:r>
      <w:r w:rsidRPr="00F42EE5">
        <w:rPr>
          <w:rFonts w:ascii="Arial" w:hAnsi="Arial" w:cs="Arial"/>
          <w:sz w:val="20"/>
          <w:szCs w:val="20"/>
        </w:rPr>
        <w:t xml:space="preserve"> kiện biên; thiết lập và mô phỏng các công trình; hiệu </w:t>
      </w:r>
      <w:r w:rsidR="00EF5FDA" w:rsidRPr="00F42EE5">
        <w:rPr>
          <w:rFonts w:ascii="Arial" w:hAnsi="Arial" w:cs="Arial"/>
          <w:sz w:val="20"/>
          <w:szCs w:val="20"/>
          <w:lang w:val="en-US"/>
        </w:rPr>
        <w:t>chỉnh</w:t>
      </w:r>
      <w:r w:rsidRPr="00F42EE5">
        <w:rPr>
          <w:rFonts w:ascii="Arial" w:hAnsi="Arial" w:cs="Arial"/>
          <w:sz w:val="20"/>
          <w:szCs w:val="20"/>
        </w:rPr>
        <w:t xml:space="preserve"> mô hình; kiểm định mô hình;</w:t>
      </w:r>
    </w:p>
    <w:p w14:paraId="4B12216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mô hình thủy lực theo các kịch bản mưa lũ và các phương án, giải pháp phòng, chống lũ;</w:t>
      </w:r>
    </w:p>
    <w:p w14:paraId="119815C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Trích xuất kết quả, bản đồ;</w:t>
      </w:r>
    </w:p>
    <w:p w14:paraId="1288575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Phân tích, nhận xét và kiến nghị các phương án.</w:t>
      </w:r>
    </w:p>
    <w:p w14:paraId="138AD17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Tính toán phương án phòng, chống lũ</w:t>
      </w:r>
    </w:p>
    <w:p w14:paraId="4F9177B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Phân vùng bảo vệ.</w:t>
      </w:r>
    </w:p>
    <w:p w14:paraId="1AA9E8D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tiêu chuẩn phòng, chống lũ:</w:t>
      </w:r>
    </w:p>
    <w:p w14:paraId="03565FA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Phân tích, xác định tiêu chuẩn phòng, chống lũ chung của vùng và cho từng tiểu vùng;</w:t>
      </w:r>
    </w:p>
    <w:p w14:paraId="239FE0C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Tiêu chuẩn phòng chống lũ từng vùng bảo vệ phù hợp với </w:t>
      </w:r>
      <w:r w:rsidR="00F42EE5" w:rsidRPr="00F42EE5">
        <w:rPr>
          <w:rFonts w:ascii="Arial" w:hAnsi="Arial" w:cs="Arial"/>
          <w:sz w:val="20"/>
          <w:szCs w:val="20"/>
        </w:rPr>
        <w:t>điều</w:t>
      </w:r>
      <w:r w:rsidRPr="00F42EE5">
        <w:rPr>
          <w:rFonts w:ascii="Arial" w:hAnsi="Arial" w:cs="Arial"/>
          <w:sz w:val="20"/>
          <w:szCs w:val="20"/>
        </w:rPr>
        <w:t xml:space="preserve"> kiện tự nhiên và kinh tế xã hội; thực trạng hệ thống công trình phòng chống lũ; khả năng thực hiện các giải pháp;</w:t>
      </w:r>
    </w:p>
    <w:p w14:paraId="477E459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Đề xuất sơ bộ các phương án công trình phòng, chống lũ: Xây dựng hồ chứa nước thượng lưu; xây dựng, tu bổ đê </w:t>
      </w:r>
      <w:r w:rsidR="00F42EE5" w:rsidRPr="00F42EE5">
        <w:rPr>
          <w:rFonts w:ascii="Arial" w:hAnsi="Arial" w:cs="Arial"/>
          <w:sz w:val="20"/>
          <w:szCs w:val="20"/>
        </w:rPr>
        <w:t>điều</w:t>
      </w:r>
      <w:r w:rsidRPr="00F42EE5">
        <w:rPr>
          <w:rFonts w:ascii="Arial" w:hAnsi="Arial" w:cs="Arial"/>
          <w:sz w:val="20"/>
          <w:szCs w:val="20"/>
        </w:rPr>
        <w:t>; xác định các vùng phân lũ, làm chậm lũ, khả năng phân lũ vào các sông khác; làm thông thoáng dòng chảy đảm bảo tiêu chuẩn chống lũ.</w:t>
      </w:r>
    </w:p>
    <w:p w14:paraId="523FDCB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lũ thiết kế của tuyến sông gồm lưu lượng lũ thiết kế và mực nước lũ thiết kế.</w:t>
      </w:r>
    </w:p>
    <w:p w14:paraId="77040B4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không gian thoát lũ.</w:t>
      </w:r>
    </w:p>
    <w:p w14:paraId="7132CEE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Xác định các giải pháp phòng, chống lũ</w:t>
      </w:r>
    </w:p>
    <w:p w14:paraId="45397CC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Đề xuất giải pháp công trình: Nghiên cứu, tính toán và đề xuất các giải pháp công trình bảo đảm chống lũ thiết kế; nhiệm vụ và quy mô của từng loại công trình.</w:t>
      </w:r>
    </w:p>
    <w:p w14:paraId="4974523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Hồ chứa: Xác định mực nước và dung tích hồ chứa, dung tích phòng, chống lũ hạ du, chế độ cắt lũ, tác dụng cắt lũ cho hạ du, các chỉ tiêu kinh tế</w:t>
      </w:r>
      <w:r w:rsidR="00DE3082" w:rsidRPr="00F42EE5">
        <w:rPr>
          <w:rFonts w:ascii="Arial" w:hAnsi="Arial" w:cs="Arial"/>
          <w:sz w:val="20"/>
          <w:szCs w:val="20"/>
          <w:lang w:val="en-GB"/>
        </w:rPr>
        <w:t xml:space="preserve"> </w:t>
      </w:r>
      <w:r w:rsidRPr="00F42EE5">
        <w:rPr>
          <w:rFonts w:ascii="Arial" w:hAnsi="Arial" w:cs="Arial"/>
          <w:sz w:val="20"/>
          <w:szCs w:val="20"/>
        </w:rPr>
        <w:t>-</w:t>
      </w:r>
      <w:r w:rsidR="00DE3082" w:rsidRPr="00F42EE5">
        <w:rPr>
          <w:rFonts w:ascii="Arial" w:hAnsi="Arial" w:cs="Arial"/>
          <w:sz w:val="20"/>
          <w:szCs w:val="20"/>
          <w:lang w:val="en-GB"/>
        </w:rPr>
        <w:t xml:space="preserve"> </w:t>
      </w:r>
      <w:r w:rsidRPr="00F42EE5">
        <w:rPr>
          <w:rFonts w:ascii="Arial" w:hAnsi="Arial" w:cs="Arial"/>
          <w:sz w:val="20"/>
          <w:szCs w:val="20"/>
        </w:rPr>
        <w:t>kỹ thuật cơ bản khác của công trình;</w:t>
      </w:r>
    </w:p>
    <w:p w14:paraId="0E8371E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Vùng chậm lũ: Giới hạn vùng chậm lũ, dung tích vùng chậm lũ, chế độ chậm lũ, tác dụng cắt lũ, một số chỉ tiêu kinh tế</w:t>
      </w:r>
      <w:r w:rsidR="00DE3082" w:rsidRPr="00F42EE5">
        <w:rPr>
          <w:rFonts w:ascii="Arial" w:hAnsi="Arial" w:cs="Arial"/>
          <w:sz w:val="20"/>
          <w:szCs w:val="20"/>
          <w:lang w:val="en-GB"/>
        </w:rPr>
        <w:t xml:space="preserve"> </w:t>
      </w:r>
      <w:r w:rsidRPr="00F42EE5">
        <w:rPr>
          <w:rFonts w:ascii="Arial" w:hAnsi="Arial" w:cs="Arial"/>
          <w:sz w:val="20"/>
          <w:szCs w:val="20"/>
        </w:rPr>
        <w:t>-</w:t>
      </w:r>
      <w:r w:rsidR="00DE3082" w:rsidRPr="00F42EE5">
        <w:rPr>
          <w:rFonts w:ascii="Arial" w:hAnsi="Arial" w:cs="Arial"/>
          <w:sz w:val="20"/>
          <w:szCs w:val="20"/>
          <w:lang w:val="en-GB"/>
        </w:rPr>
        <w:t xml:space="preserve"> </w:t>
      </w:r>
      <w:r w:rsidRPr="00F42EE5">
        <w:rPr>
          <w:rFonts w:ascii="Arial" w:hAnsi="Arial" w:cs="Arial"/>
          <w:sz w:val="20"/>
          <w:szCs w:val="20"/>
        </w:rPr>
        <w:t xml:space="preserve">kỹ thuật chính của vùng chậm lũ và công </w:t>
      </w:r>
      <w:r w:rsidR="007C76BE" w:rsidRPr="00F42EE5">
        <w:rPr>
          <w:rFonts w:ascii="Arial" w:hAnsi="Arial" w:cs="Arial"/>
          <w:sz w:val="20"/>
          <w:szCs w:val="20"/>
        </w:rPr>
        <w:t>trình</w:t>
      </w:r>
      <w:r w:rsidRPr="00F42EE5">
        <w:rPr>
          <w:rFonts w:ascii="Arial" w:hAnsi="Arial" w:cs="Arial"/>
          <w:sz w:val="20"/>
          <w:szCs w:val="20"/>
        </w:rPr>
        <w:t xml:space="preserve"> trong vùng chậm lũ;</w:t>
      </w:r>
    </w:p>
    <w:p w14:paraId="63B5AE4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Đường phân lũ: Bố trí đường phân lũ và các công trình </w:t>
      </w:r>
      <w:r w:rsidR="007C76BE" w:rsidRPr="00F42EE5">
        <w:rPr>
          <w:rFonts w:ascii="Arial" w:hAnsi="Arial" w:cs="Arial"/>
          <w:sz w:val="20"/>
          <w:szCs w:val="20"/>
        </w:rPr>
        <w:t>trên</w:t>
      </w:r>
      <w:r w:rsidRPr="00F42EE5">
        <w:rPr>
          <w:rFonts w:ascii="Arial" w:hAnsi="Arial" w:cs="Arial"/>
          <w:sz w:val="20"/>
          <w:szCs w:val="20"/>
        </w:rPr>
        <w:t xml:space="preserve"> đường phân lũ; lưu lượng phân lũ, chế độ phân lũ, tác dụng giảm lũ cho dòng chính, một số</w:t>
      </w:r>
      <w:r w:rsidR="00CC0E6D" w:rsidRPr="00F42EE5">
        <w:rPr>
          <w:rFonts w:ascii="Arial" w:hAnsi="Arial" w:cs="Arial"/>
          <w:sz w:val="20"/>
          <w:szCs w:val="20"/>
          <w:lang w:val="en-US"/>
        </w:rPr>
        <w:t xml:space="preserve"> </w:t>
      </w:r>
      <w:r w:rsidRPr="00F42EE5">
        <w:rPr>
          <w:rFonts w:ascii="Arial" w:hAnsi="Arial" w:cs="Arial"/>
          <w:sz w:val="20"/>
          <w:szCs w:val="20"/>
        </w:rPr>
        <w:t>chỉ tiêu kinh tế</w:t>
      </w:r>
      <w:r w:rsidR="00DE3082" w:rsidRPr="00F42EE5">
        <w:rPr>
          <w:rFonts w:ascii="Arial" w:hAnsi="Arial" w:cs="Arial"/>
          <w:sz w:val="20"/>
          <w:szCs w:val="20"/>
          <w:lang w:val="en-GB"/>
        </w:rPr>
        <w:t xml:space="preserve"> </w:t>
      </w:r>
      <w:r w:rsidRPr="00F42EE5">
        <w:rPr>
          <w:rFonts w:ascii="Arial" w:hAnsi="Arial" w:cs="Arial"/>
          <w:sz w:val="20"/>
          <w:szCs w:val="20"/>
        </w:rPr>
        <w:t>-</w:t>
      </w:r>
      <w:r w:rsidR="00DE3082" w:rsidRPr="00F42EE5">
        <w:rPr>
          <w:rFonts w:ascii="Arial" w:hAnsi="Arial" w:cs="Arial"/>
          <w:sz w:val="20"/>
          <w:szCs w:val="20"/>
          <w:lang w:val="en-GB"/>
        </w:rPr>
        <w:t xml:space="preserve"> </w:t>
      </w:r>
      <w:r w:rsidRPr="00F42EE5">
        <w:rPr>
          <w:rFonts w:ascii="Arial" w:hAnsi="Arial" w:cs="Arial"/>
          <w:sz w:val="20"/>
          <w:szCs w:val="20"/>
        </w:rPr>
        <w:t>kỹ thuật chính của công trình trên đường phân lũ;</w:t>
      </w:r>
    </w:p>
    <w:p w14:paraId="4BEB508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Đê </w:t>
      </w:r>
      <w:r w:rsidR="00F42EE5" w:rsidRPr="00F42EE5">
        <w:rPr>
          <w:rFonts w:ascii="Arial" w:hAnsi="Arial" w:cs="Arial"/>
          <w:sz w:val="20"/>
          <w:szCs w:val="20"/>
        </w:rPr>
        <w:t>điều</w:t>
      </w:r>
      <w:r w:rsidRPr="00F42EE5">
        <w:rPr>
          <w:rFonts w:ascii="Arial" w:hAnsi="Arial" w:cs="Arial"/>
          <w:sz w:val="20"/>
          <w:szCs w:val="20"/>
        </w:rPr>
        <w:t xml:space="preserve">: xác định tần suất chống lũ của đê, mực nước thiết kế đê, xác định vị trí tuyến đê (đối với khu vực chưa có đê), xác định các chỉ tiêu kinh tế, kỹ thuật chính của hệ thống đê </w:t>
      </w:r>
      <w:r w:rsidR="00F42EE5" w:rsidRPr="00F42EE5">
        <w:rPr>
          <w:rFonts w:ascii="Arial" w:hAnsi="Arial" w:cs="Arial"/>
          <w:sz w:val="20"/>
          <w:szCs w:val="20"/>
        </w:rPr>
        <w:t>điều</w:t>
      </w:r>
      <w:r w:rsidRPr="00F42EE5">
        <w:rPr>
          <w:rFonts w:ascii="Arial" w:hAnsi="Arial" w:cs="Arial"/>
          <w:sz w:val="20"/>
          <w:szCs w:val="20"/>
        </w:rPr>
        <w:t xml:space="preserve"> và công </w:t>
      </w:r>
      <w:r w:rsidR="007C76BE" w:rsidRPr="00F42EE5">
        <w:rPr>
          <w:rFonts w:ascii="Arial" w:hAnsi="Arial" w:cs="Arial"/>
          <w:sz w:val="20"/>
          <w:szCs w:val="20"/>
        </w:rPr>
        <w:t>trình</w:t>
      </w:r>
      <w:r w:rsidRPr="00F42EE5">
        <w:rPr>
          <w:rFonts w:ascii="Arial" w:hAnsi="Arial" w:cs="Arial"/>
          <w:sz w:val="20"/>
          <w:szCs w:val="20"/>
        </w:rPr>
        <w:t xml:space="preserve"> kết cấu hạ tầng đầu mối trên đê;</w:t>
      </w:r>
    </w:p>
    <w:p w14:paraId="1D7C2AA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Chỉnh trị sông: Các đoạn sông, bờ bãi sông cần nạo vét, nắn dòng, gia cố. Các chỉ tiêu kinh tế</w:t>
      </w:r>
      <w:r w:rsidR="00DE3082" w:rsidRPr="00F42EE5">
        <w:rPr>
          <w:rFonts w:ascii="Arial" w:hAnsi="Arial" w:cs="Arial"/>
          <w:sz w:val="20"/>
          <w:szCs w:val="20"/>
          <w:lang w:val="en-GB"/>
        </w:rPr>
        <w:t xml:space="preserve"> </w:t>
      </w:r>
      <w:r w:rsidRPr="00F42EE5">
        <w:rPr>
          <w:rFonts w:ascii="Arial" w:hAnsi="Arial" w:cs="Arial"/>
          <w:sz w:val="20"/>
          <w:szCs w:val="20"/>
        </w:rPr>
        <w:t>-</w:t>
      </w:r>
      <w:r w:rsidR="00DE3082" w:rsidRPr="00F42EE5">
        <w:rPr>
          <w:rFonts w:ascii="Arial" w:hAnsi="Arial" w:cs="Arial"/>
          <w:sz w:val="20"/>
          <w:szCs w:val="20"/>
          <w:lang w:val="en-GB"/>
        </w:rPr>
        <w:t xml:space="preserve"> </w:t>
      </w:r>
      <w:r w:rsidRPr="00F42EE5">
        <w:rPr>
          <w:rFonts w:ascii="Arial" w:hAnsi="Arial" w:cs="Arial"/>
          <w:sz w:val="20"/>
          <w:szCs w:val="20"/>
        </w:rPr>
        <w:t>kỹ thuật chính của các công trình chỉnh trị;</w:t>
      </w:r>
    </w:p>
    <w:p w14:paraId="3F7BF3B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Kè bảo vệ bờ sông, các khu dân cư, cơ sở hạ tầng;</w:t>
      </w:r>
    </w:p>
    <w:p w14:paraId="1141D182"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 Cải tạo, mở rộng các công trình cản trở thoát lũ.</w:t>
      </w:r>
    </w:p>
    <w:p w14:paraId="250F1EC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Đề xuất giải pháp phi công trình: Quản lý bãi sông; bảo vệ và phát triển rừng đầu nguồn; vận hành công trình; sử dụng </w:t>
      </w:r>
      <w:r w:rsidR="007C76BE" w:rsidRPr="00F42EE5">
        <w:rPr>
          <w:rFonts w:ascii="Arial" w:hAnsi="Arial" w:cs="Arial"/>
          <w:sz w:val="20"/>
          <w:szCs w:val="20"/>
        </w:rPr>
        <w:t>hợp lý</w:t>
      </w:r>
      <w:r w:rsidRPr="00F42EE5">
        <w:rPr>
          <w:rFonts w:ascii="Arial" w:hAnsi="Arial" w:cs="Arial"/>
          <w:sz w:val="20"/>
          <w:szCs w:val="20"/>
        </w:rPr>
        <w:t xml:space="preserve"> đất đai, sản xuất thích nghi; xây dựng hệ thống dự báo, cảnh báo; xây dựng kế hoạch ứng phó,...</w:t>
      </w:r>
    </w:p>
    <w:p w14:paraId="501C74C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2.4.</w:t>
      </w:r>
      <w:r w:rsidR="007C76BE" w:rsidRPr="00F42EE5">
        <w:rPr>
          <w:rFonts w:ascii="Arial" w:hAnsi="Arial" w:cs="Arial"/>
          <w:sz w:val="20"/>
          <w:szCs w:val="20"/>
        </w:rPr>
        <w:t xml:space="preserve"> </w:t>
      </w:r>
      <w:r w:rsidRPr="00F42EE5">
        <w:rPr>
          <w:rFonts w:ascii="Arial" w:hAnsi="Arial" w:cs="Arial"/>
          <w:sz w:val="20"/>
          <w:szCs w:val="20"/>
        </w:rPr>
        <w:t xml:space="preserve">Đề xuất danh </w:t>
      </w:r>
      <w:r w:rsidR="00F42EE5" w:rsidRPr="00F42EE5">
        <w:rPr>
          <w:rFonts w:ascii="Arial" w:hAnsi="Arial" w:cs="Arial"/>
          <w:sz w:val="20"/>
          <w:szCs w:val="20"/>
        </w:rPr>
        <w:t>mục</w:t>
      </w:r>
      <w:r w:rsidRPr="00F42EE5">
        <w:rPr>
          <w:rFonts w:ascii="Arial" w:hAnsi="Arial" w:cs="Arial"/>
          <w:sz w:val="20"/>
          <w:szCs w:val="20"/>
        </w:rPr>
        <w:t xml:space="preserve"> công trình, kinh phí đầu tư, phân tích hiệu quả kinh tế, thứ tự ưu tiên</w:t>
      </w:r>
    </w:p>
    <w:p w14:paraId="6EB826B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Xác định danh </w:t>
      </w:r>
      <w:r w:rsidR="00F42EE5" w:rsidRPr="00F42EE5">
        <w:rPr>
          <w:rFonts w:ascii="Arial" w:hAnsi="Arial" w:cs="Arial"/>
          <w:sz w:val="20"/>
          <w:szCs w:val="20"/>
        </w:rPr>
        <w:t>mục</w:t>
      </w:r>
      <w:r w:rsidRPr="00F42EE5">
        <w:rPr>
          <w:rFonts w:ascii="Arial" w:hAnsi="Arial" w:cs="Arial"/>
          <w:sz w:val="20"/>
          <w:szCs w:val="20"/>
        </w:rPr>
        <w:t xml:space="preserve"> các công trình đầu tư thực hiện.</w:t>
      </w:r>
    </w:p>
    <w:p w14:paraId="29B23E6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Xác định kinh phí đầu tư.</w:t>
      </w:r>
    </w:p>
    <w:p w14:paraId="3611D6DB"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Phân tích hiệu quả kinh t</w:t>
      </w:r>
      <w:r w:rsidR="00832B06" w:rsidRPr="00F42EE5">
        <w:rPr>
          <w:rFonts w:ascii="Arial" w:hAnsi="Arial" w:cs="Arial"/>
          <w:sz w:val="20"/>
          <w:szCs w:val="20"/>
          <w:lang w:val="en-US"/>
        </w:rPr>
        <w:t>ế</w:t>
      </w:r>
    </w:p>
    <w:p w14:paraId="656C61A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Hiệu ích định lượng;</w:t>
      </w:r>
    </w:p>
    <w:p w14:paraId="09EC2D0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Hiệu ích định tính;</w:t>
      </w:r>
    </w:p>
    <w:p w14:paraId="4489013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kinh tế: Kết quả phân tích kinh tế dùng để lựa chọn tần suất bảo đảm, các giải pháp, quy mô công </w:t>
      </w:r>
      <w:r w:rsidR="007C76BE" w:rsidRPr="00F42EE5">
        <w:rPr>
          <w:rFonts w:ascii="Arial" w:hAnsi="Arial" w:cs="Arial"/>
          <w:sz w:val="20"/>
          <w:szCs w:val="20"/>
        </w:rPr>
        <w:t>trình</w:t>
      </w:r>
      <w:r w:rsidRPr="00F42EE5">
        <w:rPr>
          <w:rFonts w:ascii="Arial" w:hAnsi="Arial" w:cs="Arial"/>
          <w:sz w:val="20"/>
          <w:szCs w:val="20"/>
        </w:rPr>
        <w:t xml:space="preserve"> phòng, chống lũ đảm bảo hiệu quả kinh tế, kỹ thuật.</w:t>
      </w:r>
    </w:p>
    <w:p w14:paraId="5700B5B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 xml:space="preserve">Đề xuất trình tự, phân giai đoạn thực hiện quy hoạch; Danh </w:t>
      </w:r>
      <w:r w:rsidR="00F42EE5" w:rsidRPr="00F42EE5">
        <w:rPr>
          <w:rFonts w:ascii="Arial" w:hAnsi="Arial" w:cs="Arial"/>
          <w:sz w:val="20"/>
          <w:szCs w:val="20"/>
        </w:rPr>
        <w:t>mục</w:t>
      </w:r>
      <w:r w:rsidRPr="00F42EE5">
        <w:rPr>
          <w:rFonts w:ascii="Arial" w:hAnsi="Arial" w:cs="Arial"/>
          <w:sz w:val="20"/>
          <w:szCs w:val="20"/>
        </w:rPr>
        <w:t xml:space="preserve"> công trình, dự án ưu tiên trên cơ sở yêu cầu cấp bách của các khu vực, khả năng nguồn vốn và hiệu ích đầu tư.</w:t>
      </w:r>
    </w:p>
    <w:p w14:paraId="5147BDF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 Dự kiến nguồn huy động vốn.</w:t>
      </w:r>
    </w:p>
    <w:p w14:paraId="484F851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2.5.</w:t>
      </w:r>
      <w:r w:rsidR="007C76BE" w:rsidRPr="00F42EE5">
        <w:rPr>
          <w:rFonts w:ascii="Arial" w:hAnsi="Arial" w:cs="Arial"/>
          <w:sz w:val="20"/>
          <w:szCs w:val="20"/>
        </w:rPr>
        <w:t xml:space="preserve"> </w:t>
      </w:r>
      <w:r w:rsidRPr="00F42EE5">
        <w:rPr>
          <w:rFonts w:ascii="Arial" w:hAnsi="Arial" w:cs="Arial"/>
          <w:sz w:val="20"/>
          <w:szCs w:val="20"/>
        </w:rPr>
        <w:t>Xác định nhu cầu sử dụng đất phục vụ xây dựng mới, cải tạo, nâng cấp công trình phòng, chống lũ</w:t>
      </w:r>
    </w:p>
    <w:p w14:paraId="2DB0E34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Xác định sơ bộ diện tích đất để bố trí xây dựng các công trình theo quy hoạch đề xuất.</w:t>
      </w:r>
    </w:p>
    <w:p w14:paraId="760CB9B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2.6.</w:t>
      </w:r>
      <w:r w:rsidR="007C76BE" w:rsidRPr="00F42EE5">
        <w:rPr>
          <w:rFonts w:ascii="Arial" w:hAnsi="Arial" w:cs="Arial"/>
          <w:sz w:val="20"/>
          <w:szCs w:val="20"/>
        </w:rPr>
        <w:t xml:space="preserve"> </w:t>
      </w:r>
      <w:r w:rsidRPr="00F42EE5">
        <w:rPr>
          <w:rFonts w:ascii="Arial" w:hAnsi="Arial" w:cs="Arial"/>
          <w:sz w:val="20"/>
          <w:szCs w:val="20"/>
        </w:rPr>
        <w:t>Giải pháp, nguồn lực thực hiện quy hoạch</w:t>
      </w:r>
    </w:p>
    <w:p w14:paraId="613CA86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Đề xuất giải pháp tổ chức thực hiện quy hoạch: Giải pháp về pháp luật, chính sách; giải pháp về tài chính, </w:t>
      </w:r>
      <w:r w:rsidR="007C76BE" w:rsidRPr="00F42EE5">
        <w:rPr>
          <w:rFonts w:ascii="Arial" w:hAnsi="Arial" w:cs="Arial"/>
          <w:sz w:val="20"/>
          <w:szCs w:val="20"/>
        </w:rPr>
        <w:t>đầu tư</w:t>
      </w:r>
      <w:r w:rsidRPr="00F42EE5">
        <w:rPr>
          <w:rFonts w:ascii="Arial" w:hAnsi="Arial" w:cs="Arial"/>
          <w:sz w:val="20"/>
          <w:szCs w:val="20"/>
        </w:rPr>
        <w:t>; giải pháp về khoa học và công nghệ;</w:t>
      </w:r>
      <w:r w:rsidR="002672F4" w:rsidRPr="00F42EE5">
        <w:rPr>
          <w:rFonts w:ascii="Arial" w:hAnsi="Arial" w:cs="Arial"/>
          <w:sz w:val="20"/>
          <w:szCs w:val="20"/>
          <w:lang w:val="en-US"/>
        </w:rPr>
        <w:t xml:space="preserve"> </w:t>
      </w:r>
      <w:r w:rsidRPr="00F42EE5">
        <w:rPr>
          <w:rFonts w:ascii="Arial" w:hAnsi="Arial" w:cs="Arial"/>
          <w:sz w:val="20"/>
          <w:szCs w:val="20"/>
        </w:rPr>
        <w:t>giải pháp về tuyên truyền, nâng cao nhận thức; giải pháp về đào tạo, tăng cường năng lực; giải pháp về hợp tác quốc tế; giải pháp về tổ chức thực hiện và giám sát thực hiện quy hoạch.</w:t>
      </w:r>
    </w:p>
    <w:p w14:paraId="6F15168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2.7.</w:t>
      </w:r>
      <w:r w:rsidR="007C76BE" w:rsidRPr="00F42EE5">
        <w:rPr>
          <w:rFonts w:ascii="Arial" w:hAnsi="Arial" w:cs="Arial"/>
          <w:sz w:val="20"/>
          <w:szCs w:val="20"/>
        </w:rPr>
        <w:t xml:space="preserve"> </w:t>
      </w:r>
      <w:r w:rsidRPr="00F42EE5">
        <w:rPr>
          <w:rFonts w:ascii="Arial" w:hAnsi="Arial" w:cs="Arial"/>
          <w:sz w:val="20"/>
          <w:szCs w:val="20"/>
        </w:rPr>
        <w:t>Lập báo cáo tổng hợp, báo cáo tóm tắt</w:t>
      </w:r>
    </w:p>
    <w:p w14:paraId="170D88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tổng hợp quy hoạch: Tổng hợp toàn bộ các nội dung chính đã phân tích, tính toán, kết quả đề xuất giải pháp quy hoạch;</w:t>
      </w:r>
    </w:p>
    <w:p w14:paraId="7D28C99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tóm tắt: Tóm tắt các nội dung chính, chủ</w:t>
      </w:r>
      <w:r w:rsidR="00D77701" w:rsidRPr="00F42EE5">
        <w:rPr>
          <w:rFonts w:ascii="Arial" w:hAnsi="Arial" w:cs="Arial"/>
          <w:sz w:val="20"/>
          <w:szCs w:val="20"/>
        </w:rPr>
        <w:t xml:space="preserve"> y</w:t>
      </w:r>
      <w:r w:rsidR="00D77701" w:rsidRPr="00F42EE5">
        <w:rPr>
          <w:rFonts w:ascii="Arial" w:hAnsi="Arial" w:cs="Arial"/>
          <w:sz w:val="20"/>
          <w:szCs w:val="20"/>
          <w:lang w:val="en-US"/>
        </w:rPr>
        <w:t>ế</w:t>
      </w:r>
      <w:r w:rsidRPr="00F42EE5">
        <w:rPr>
          <w:rFonts w:ascii="Arial" w:hAnsi="Arial" w:cs="Arial"/>
          <w:sz w:val="20"/>
          <w:szCs w:val="20"/>
        </w:rPr>
        <w:t>u trong báo cáo t</w:t>
      </w:r>
      <w:r w:rsidR="00D77701" w:rsidRPr="00F42EE5">
        <w:rPr>
          <w:rFonts w:ascii="Arial" w:hAnsi="Arial" w:cs="Arial"/>
          <w:sz w:val="20"/>
          <w:szCs w:val="20"/>
          <w:lang w:val="en-US"/>
        </w:rPr>
        <w:t>ổ</w:t>
      </w:r>
      <w:r w:rsidRPr="00F42EE5">
        <w:rPr>
          <w:rFonts w:ascii="Arial" w:hAnsi="Arial" w:cs="Arial"/>
          <w:sz w:val="20"/>
          <w:szCs w:val="20"/>
        </w:rPr>
        <w:t xml:space="preserve">ng </w:t>
      </w:r>
      <w:r w:rsidR="00D77701" w:rsidRPr="00F42EE5">
        <w:rPr>
          <w:rFonts w:ascii="Arial" w:hAnsi="Arial" w:cs="Arial"/>
          <w:sz w:val="20"/>
          <w:szCs w:val="20"/>
          <w:lang w:val="en-US"/>
        </w:rPr>
        <w:t>hợp</w:t>
      </w:r>
      <w:r w:rsidRPr="00F42EE5">
        <w:rPr>
          <w:rFonts w:ascii="Arial" w:hAnsi="Arial" w:cs="Arial"/>
          <w:sz w:val="20"/>
          <w:szCs w:val="20"/>
        </w:rPr>
        <w:t>.</w:t>
      </w:r>
    </w:p>
    <w:p w14:paraId="20C982A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2.8.</w:t>
      </w:r>
      <w:r w:rsidR="007C76BE" w:rsidRPr="00F42EE5">
        <w:rPr>
          <w:rFonts w:ascii="Arial" w:hAnsi="Arial" w:cs="Arial"/>
          <w:sz w:val="20"/>
          <w:szCs w:val="20"/>
        </w:rPr>
        <w:t xml:space="preserve"> </w:t>
      </w:r>
      <w:r w:rsidRPr="00F42EE5">
        <w:rPr>
          <w:rFonts w:ascii="Arial" w:hAnsi="Arial" w:cs="Arial"/>
          <w:sz w:val="20"/>
          <w:szCs w:val="20"/>
        </w:rPr>
        <w:t>Lập các loại bản đồ</w:t>
      </w:r>
    </w:p>
    <w:p w14:paraId="6DA6763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2.8.1.</w:t>
      </w:r>
      <w:r w:rsidR="007C76BE" w:rsidRPr="00F42EE5">
        <w:rPr>
          <w:rFonts w:ascii="Arial" w:hAnsi="Arial" w:cs="Arial"/>
          <w:sz w:val="20"/>
          <w:szCs w:val="20"/>
        </w:rPr>
        <w:t xml:space="preserve"> </w:t>
      </w:r>
      <w:r w:rsidRPr="00F42EE5">
        <w:rPr>
          <w:rFonts w:ascii="Arial" w:hAnsi="Arial" w:cs="Arial"/>
          <w:sz w:val="20"/>
          <w:szCs w:val="20"/>
        </w:rPr>
        <w:t>Yêu cầu các loại bản đồ cần lập</w:t>
      </w:r>
    </w:p>
    <w:p w14:paraId="2612209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hiện trạng công trình phòng, chống lũ;</w:t>
      </w:r>
    </w:p>
    <w:p w14:paraId="2079A14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quy hoạch phòng, chống lũ;</w:t>
      </w:r>
    </w:p>
    <w:p w14:paraId="752C881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Atlat đóng thành tập phụ lục bản đồ, khổ A3.</w:t>
      </w:r>
    </w:p>
    <w:p w14:paraId="486CD04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2.8.2.</w:t>
      </w:r>
      <w:r w:rsidR="007C76BE" w:rsidRPr="00F42EE5">
        <w:rPr>
          <w:rFonts w:ascii="Arial" w:hAnsi="Arial" w:cs="Arial"/>
          <w:sz w:val="20"/>
          <w:szCs w:val="20"/>
        </w:rPr>
        <w:t xml:space="preserve"> </w:t>
      </w:r>
      <w:r w:rsidRPr="00F42EE5">
        <w:rPr>
          <w:rFonts w:ascii="Arial" w:hAnsi="Arial" w:cs="Arial"/>
          <w:sz w:val="20"/>
          <w:szCs w:val="20"/>
        </w:rPr>
        <w:t>Yêu cầu về tỷ lệ bản đồ</w:t>
      </w:r>
    </w:p>
    <w:p w14:paraId="117E7D5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Tỷ lệ tối thiểu 1:50.000 tương ứng với diện tích đất quy hoạch dưới 10.000 ha;</w:t>
      </w:r>
    </w:p>
    <w:p w14:paraId="3C9A8A9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Tỷ lệ tối thiểu 1:100.000 tương ứng với diện tích đất quy hoạch từ </w:t>
      </w:r>
      <w:r w:rsidR="00D77701" w:rsidRPr="00F42EE5">
        <w:rPr>
          <w:rFonts w:ascii="Arial" w:hAnsi="Arial" w:cs="Arial"/>
          <w:sz w:val="20"/>
          <w:szCs w:val="20"/>
          <w:lang w:val="en-US"/>
        </w:rPr>
        <w:t>10.000</w:t>
      </w:r>
      <w:r w:rsidRPr="00F42EE5">
        <w:rPr>
          <w:rFonts w:ascii="Arial" w:hAnsi="Arial" w:cs="Arial"/>
          <w:sz w:val="20"/>
          <w:szCs w:val="20"/>
        </w:rPr>
        <w:t>ha</w:t>
      </w:r>
      <w:r w:rsidR="005B73C5" w:rsidRPr="00F42EE5">
        <w:rPr>
          <w:rFonts w:ascii="Arial" w:hAnsi="Arial" w:cs="Arial"/>
          <w:sz w:val="20"/>
          <w:szCs w:val="20"/>
          <w:lang w:val="en-GB"/>
        </w:rPr>
        <w:t xml:space="preserve"> </w:t>
      </w:r>
      <w:r w:rsidRPr="00F42EE5">
        <w:rPr>
          <w:rFonts w:ascii="Arial" w:hAnsi="Arial" w:cs="Arial"/>
          <w:sz w:val="20"/>
          <w:szCs w:val="20"/>
        </w:rPr>
        <w:t>- 200.000 ha;</w:t>
      </w:r>
    </w:p>
    <w:p w14:paraId="0FC431A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Tỷ lệ tối thiểu 1:250.000 tương ứng với diện tích đất quy hoạch trên 200.000 ha.</w:t>
      </w:r>
    </w:p>
    <w:p w14:paraId="74B1A93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2.9.</w:t>
      </w:r>
      <w:r w:rsidR="007C76BE" w:rsidRPr="00F42EE5">
        <w:rPr>
          <w:rFonts w:ascii="Arial" w:hAnsi="Arial" w:cs="Arial"/>
          <w:sz w:val="20"/>
          <w:szCs w:val="20"/>
        </w:rPr>
        <w:t xml:space="preserve"> </w:t>
      </w:r>
      <w:r w:rsidRPr="00F42EE5">
        <w:rPr>
          <w:rFonts w:ascii="Arial" w:hAnsi="Arial" w:cs="Arial"/>
          <w:sz w:val="20"/>
          <w:szCs w:val="20"/>
        </w:rPr>
        <w:t>Hoàn chỉnh hồ sơ quy hoạch</w:t>
      </w:r>
    </w:p>
    <w:p w14:paraId="5EB64D4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Rà soát, hoàn chỉnh các báo cáo chuyên đề, báo cáo tổng hợp, báo cáo tóm</w:t>
      </w:r>
      <w:r w:rsidR="00D77701" w:rsidRPr="00F42EE5">
        <w:rPr>
          <w:rFonts w:ascii="Arial" w:hAnsi="Arial" w:cs="Arial"/>
          <w:sz w:val="20"/>
          <w:szCs w:val="20"/>
          <w:lang w:val="en-US"/>
        </w:rPr>
        <w:t xml:space="preserve"> </w:t>
      </w:r>
      <w:r w:rsidRPr="00F42EE5">
        <w:rPr>
          <w:rFonts w:ascii="Arial" w:hAnsi="Arial" w:cs="Arial"/>
          <w:sz w:val="20"/>
          <w:szCs w:val="20"/>
        </w:rPr>
        <w:t>tắt;</w:t>
      </w:r>
    </w:p>
    <w:p w14:paraId="12BF2E4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Rà soát, hoàn chỉnh các loại bản đồ;</w:t>
      </w:r>
    </w:p>
    <w:p w14:paraId="4B5E337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Dự thảo tờ trình, quyết định phê duyệt đồ án quy hoạch;</w:t>
      </w:r>
    </w:p>
    <w:p w14:paraId="77E8B9A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Tổng hợp</w:t>
      </w:r>
      <w:r w:rsidRPr="00F42EE5">
        <w:rPr>
          <w:rFonts w:ascii="Arial" w:hAnsi="Arial" w:cs="Arial"/>
          <w:sz w:val="20"/>
          <w:szCs w:val="20"/>
        </w:rPr>
        <w:t xml:space="preserve"> ý kiến góp ý của các bộ, ngành, địa phương, tổ chức, cá nhân liên quan; báo cáo tiếp thu, giải trình, chỉnh lý hoàn thiện hồ sơ theo các ý kiến góp ý;</w:t>
      </w:r>
    </w:p>
    <w:p w14:paraId="362878E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Hội thảo và lấy ý kiến:</w:t>
      </w:r>
    </w:p>
    <w:p w14:paraId="49B2A8A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Chuẩn bị tài liệu và các chuẩn bị khác phục vụ hội thảo (nhân bản tài liệu, gửi các tài liệu quy hoạch và các tài liệu liên quan để lấy ý kiến góp ý);</w:t>
      </w:r>
    </w:p>
    <w:p w14:paraId="65FD091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Tổ chức hội thảo;</w:t>
      </w:r>
    </w:p>
    <w:p w14:paraId="3752FCA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00F922E4" w:rsidRPr="00F42EE5">
        <w:rPr>
          <w:rFonts w:ascii="Arial" w:hAnsi="Arial" w:cs="Arial"/>
          <w:sz w:val="20"/>
          <w:szCs w:val="20"/>
        </w:rPr>
        <w:t>Hoàn ch</w:t>
      </w:r>
      <w:r w:rsidR="00F922E4" w:rsidRPr="00F42EE5">
        <w:rPr>
          <w:rFonts w:ascii="Arial" w:hAnsi="Arial" w:cs="Arial"/>
          <w:sz w:val="20"/>
          <w:szCs w:val="20"/>
          <w:lang w:val="en-US"/>
        </w:rPr>
        <w:t>ỉ</w:t>
      </w:r>
      <w:r w:rsidRPr="00F42EE5">
        <w:rPr>
          <w:rFonts w:ascii="Arial" w:hAnsi="Arial" w:cs="Arial"/>
          <w:sz w:val="20"/>
          <w:szCs w:val="20"/>
        </w:rPr>
        <w:t>nh hồ sơ quy hoạch:</w:t>
      </w:r>
    </w:p>
    <w:p w14:paraId="05B3036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w:t>
      </w:r>
      <w:r w:rsidR="007C76BE" w:rsidRPr="00F42EE5">
        <w:rPr>
          <w:rFonts w:ascii="Arial" w:hAnsi="Arial" w:cs="Arial"/>
          <w:sz w:val="20"/>
          <w:szCs w:val="20"/>
        </w:rPr>
        <w:t>Tổng hợp</w:t>
      </w:r>
      <w:r w:rsidRPr="00F42EE5">
        <w:rPr>
          <w:rFonts w:ascii="Arial" w:hAnsi="Arial" w:cs="Arial"/>
          <w:sz w:val="20"/>
          <w:szCs w:val="20"/>
        </w:rPr>
        <w:t xml:space="preserve"> các ý kiến góp ý;</w:t>
      </w:r>
    </w:p>
    <w:p w14:paraId="3F959E5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Hoàn thiện hồ sơ quy hoạch trình cấp có thẩm quyền phê duyệt;</w:t>
      </w:r>
    </w:p>
    <w:p w14:paraId="69E8645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In ấn, nhân bộ, giao nộp và lưu trữ hồ sơ sản phẩm.</w:t>
      </w:r>
    </w:p>
    <w:p w14:paraId="135E5DA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2.10.</w:t>
      </w:r>
      <w:r w:rsidR="007C76BE" w:rsidRPr="00F42EE5">
        <w:rPr>
          <w:rFonts w:ascii="Arial" w:hAnsi="Arial" w:cs="Arial"/>
          <w:sz w:val="20"/>
          <w:szCs w:val="20"/>
        </w:rPr>
        <w:t xml:space="preserve"> </w:t>
      </w:r>
      <w:r w:rsidRPr="00F42EE5">
        <w:rPr>
          <w:rFonts w:ascii="Arial" w:hAnsi="Arial" w:cs="Arial"/>
          <w:sz w:val="20"/>
          <w:szCs w:val="20"/>
        </w:rPr>
        <w:t>Sản phẩm quy hoạch phòng, chống lũ của tuyến sông có đê</w:t>
      </w:r>
    </w:p>
    <w:p w14:paraId="263BE0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2.10.1.</w:t>
      </w:r>
      <w:r w:rsidR="007C76BE" w:rsidRPr="00F42EE5">
        <w:rPr>
          <w:rFonts w:ascii="Arial" w:hAnsi="Arial" w:cs="Arial"/>
          <w:sz w:val="20"/>
          <w:szCs w:val="20"/>
        </w:rPr>
        <w:t xml:space="preserve"> </w:t>
      </w:r>
      <w:r w:rsidRPr="00F42EE5">
        <w:rPr>
          <w:rFonts w:ascii="Arial" w:hAnsi="Arial" w:cs="Arial"/>
          <w:sz w:val="20"/>
          <w:szCs w:val="20"/>
        </w:rPr>
        <w:t>Các báo cáo quy hoạch</w:t>
      </w:r>
    </w:p>
    <w:p w14:paraId="6212339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tổng hợp;</w:t>
      </w:r>
    </w:p>
    <w:p w14:paraId="6F53283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tóm tắt;</w:t>
      </w:r>
    </w:p>
    <w:p w14:paraId="643B7EF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Các báo cáo chuyên đề:</w:t>
      </w:r>
    </w:p>
    <w:p w14:paraId="59824BE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hiện trạng và định hướng phát triển KTXH;</w:t>
      </w:r>
    </w:p>
    <w:p w14:paraId="76A6C10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hiện trạng công tác phòng, chống lũ;</w:t>
      </w:r>
    </w:p>
    <w:p w14:paraId="7647D06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khí tượng, thủy văn;</w:t>
      </w:r>
    </w:p>
    <w:p w14:paraId="3C13F04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thủy công, kinh tế;</w:t>
      </w:r>
    </w:p>
    <w:p w14:paraId="63F6291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tính toán thủy lực;</w:t>
      </w:r>
    </w:p>
    <w:p w14:paraId="75941C6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tính toán phương án phòng, chống lũ;</w:t>
      </w:r>
    </w:p>
    <w:p w14:paraId="4E1226E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w:t>
      </w:r>
      <w:r w:rsidR="005C6505" w:rsidRPr="00F42EE5">
        <w:rPr>
          <w:rFonts w:ascii="Arial" w:hAnsi="Arial" w:cs="Arial"/>
          <w:sz w:val="20"/>
          <w:szCs w:val="20"/>
          <w:lang w:val="en-US"/>
        </w:rPr>
        <w:t>o</w:t>
      </w:r>
      <w:r w:rsidRPr="00F42EE5">
        <w:rPr>
          <w:rFonts w:ascii="Arial" w:hAnsi="Arial" w:cs="Arial"/>
          <w:sz w:val="20"/>
          <w:szCs w:val="20"/>
        </w:rPr>
        <w:t xml:space="preserve"> đánh giá môi trường chiến lược.</w:t>
      </w:r>
    </w:p>
    <w:p w14:paraId="296A7E0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2.10.2.</w:t>
      </w:r>
      <w:r w:rsidR="007C76BE" w:rsidRPr="00F42EE5">
        <w:rPr>
          <w:rFonts w:ascii="Arial" w:hAnsi="Arial" w:cs="Arial"/>
          <w:sz w:val="20"/>
          <w:szCs w:val="20"/>
        </w:rPr>
        <w:t xml:space="preserve"> </w:t>
      </w:r>
      <w:r w:rsidRPr="00F42EE5">
        <w:rPr>
          <w:rFonts w:ascii="Arial" w:hAnsi="Arial" w:cs="Arial"/>
          <w:sz w:val="20"/>
          <w:szCs w:val="20"/>
        </w:rPr>
        <w:t>Các loại bản đồ</w:t>
      </w:r>
    </w:p>
    <w:p w14:paraId="75708DE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2.10.3.</w:t>
      </w:r>
      <w:r w:rsidR="007C76BE" w:rsidRPr="00F42EE5">
        <w:rPr>
          <w:rFonts w:ascii="Arial" w:hAnsi="Arial" w:cs="Arial"/>
          <w:sz w:val="20"/>
          <w:szCs w:val="20"/>
        </w:rPr>
        <w:t xml:space="preserve"> </w:t>
      </w:r>
      <w:r w:rsidRPr="00F42EE5">
        <w:rPr>
          <w:rFonts w:ascii="Arial" w:hAnsi="Arial" w:cs="Arial"/>
          <w:sz w:val="20"/>
          <w:szCs w:val="20"/>
        </w:rPr>
        <w:t>Các tài liệu khác (nếu có)</w:t>
      </w:r>
    </w:p>
    <w:p w14:paraId="7A01CBA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Hồ sơ khảo sát kỹ thuật;</w:t>
      </w:r>
    </w:p>
    <w:p w14:paraId="31EFEBE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Tài liệu thu thập, hình ảnh, phiếu </w:t>
      </w:r>
      <w:r w:rsidR="00F42EE5" w:rsidRPr="00F42EE5">
        <w:rPr>
          <w:rFonts w:ascii="Arial" w:hAnsi="Arial" w:cs="Arial"/>
          <w:sz w:val="20"/>
          <w:szCs w:val="20"/>
        </w:rPr>
        <w:t>điều</w:t>
      </w:r>
      <w:r w:rsidRPr="00F42EE5">
        <w:rPr>
          <w:rFonts w:ascii="Arial" w:hAnsi="Arial" w:cs="Arial"/>
          <w:sz w:val="20"/>
          <w:szCs w:val="20"/>
        </w:rPr>
        <w:t xml:space="preserve"> tra...;</w:t>
      </w:r>
    </w:p>
    <w:p w14:paraId="5C39524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00886A51" w:rsidRPr="00F42EE5">
        <w:rPr>
          <w:rFonts w:ascii="Arial" w:hAnsi="Arial" w:cs="Arial"/>
          <w:sz w:val="20"/>
          <w:szCs w:val="20"/>
        </w:rPr>
        <w:t>Các vă</w:t>
      </w:r>
      <w:r w:rsidRPr="00F42EE5">
        <w:rPr>
          <w:rFonts w:ascii="Arial" w:hAnsi="Arial" w:cs="Arial"/>
          <w:sz w:val="20"/>
          <w:szCs w:val="20"/>
        </w:rPr>
        <w:t>n bản liên quan về đồ án quy hoạch, văn bản góp ý cho báo cáo quy hoạch của các địa phương, Bộ, ngành liên quan.</w:t>
      </w:r>
    </w:p>
    <w:p w14:paraId="1E1686C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2.10.4.</w:t>
      </w:r>
      <w:r w:rsidR="007C76BE" w:rsidRPr="00F42EE5">
        <w:rPr>
          <w:rFonts w:ascii="Arial" w:hAnsi="Arial" w:cs="Arial"/>
          <w:sz w:val="20"/>
          <w:szCs w:val="20"/>
        </w:rPr>
        <w:t xml:space="preserve"> </w:t>
      </w:r>
      <w:r w:rsidRPr="00F42EE5">
        <w:rPr>
          <w:rFonts w:ascii="Arial" w:hAnsi="Arial" w:cs="Arial"/>
          <w:sz w:val="20"/>
          <w:szCs w:val="20"/>
        </w:rPr>
        <w:t>Hình thức giao nộp và lưu trữ hồ sơ quy hoạch.</w:t>
      </w:r>
    </w:p>
    <w:p w14:paraId="613E168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Thực hiện theo yêu cầu nhiệm vụ lập quy hoạch được phê duyệt.</w:t>
      </w:r>
    </w:p>
    <w:p w14:paraId="25F216E6" w14:textId="77777777" w:rsidR="00372B71" w:rsidRPr="00F42EE5" w:rsidRDefault="00372B71" w:rsidP="00DF0598">
      <w:pPr>
        <w:spacing w:before="120"/>
        <w:rPr>
          <w:rFonts w:ascii="Arial" w:hAnsi="Arial" w:cs="Arial"/>
          <w:b/>
          <w:bCs/>
          <w:sz w:val="20"/>
          <w:szCs w:val="20"/>
        </w:rPr>
      </w:pPr>
      <w:bookmarkStart w:id="28" w:name="dieu_3_2"/>
      <w:r w:rsidRPr="00F42EE5">
        <w:rPr>
          <w:rFonts w:ascii="Arial" w:hAnsi="Arial" w:cs="Arial"/>
          <w:b/>
          <w:bCs/>
          <w:sz w:val="20"/>
          <w:szCs w:val="20"/>
        </w:rPr>
        <w:t>3.</w:t>
      </w:r>
      <w:r w:rsidR="007C76BE" w:rsidRPr="00F42EE5">
        <w:rPr>
          <w:rFonts w:ascii="Arial" w:hAnsi="Arial" w:cs="Arial"/>
          <w:b/>
          <w:bCs/>
          <w:sz w:val="20"/>
          <w:szCs w:val="20"/>
        </w:rPr>
        <w:t xml:space="preserve"> </w:t>
      </w:r>
      <w:r w:rsidRPr="00F42EE5">
        <w:rPr>
          <w:rFonts w:ascii="Arial" w:hAnsi="Arial" w:cs="Arial"/>
          <w:b/>
          <w:bCs/>
          <w:sz w:val="20"/>
          <w:szCs w:val="20"/>
        </w:rPr>
        <w:t xml:space="preserve">Nội dung công việc rà soát, </w:t>
      </w:r>
      <w:r w:rsidR="00F42EE5" w:rsidRPr="00F42EE5">
        <w:rPr>
          <w:rFonts w:ascii="Arial" w:hAnsi="Arial" w:cs="Arial"/>
          <w:b/>
          <w:bCs/>
          <w:sz w:val="20"/>
          <w:szCs w:val="20"/>
        </w:rPr>
        <w:t>điều</w:t>
      </w:r>
      <w:r w:rsidRPr="00F42EE5">
        <w:rPr>
          <w:rFonts w:ascii="Arial" w:hAnsi="Arial" w:cs="Arial"/>
          <w:b/>
          <w:bCs/>
          <w:sz w:val="20"/>
          <w:szCs w:val="20"/>
        </w:rPr>
        <w:t xml:space="preserve"> chỉnh quy hoạch</w:t>
      </w:r>
      <w:bookmarkEnd w:id="28"/>
    </w:p>
    <w:p w14:paraId="53654CB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3.1.</w:t>
      </w:r>
      <w:r w:rsidR="007C76BE" w:rsidRPr="00F42EE5">
        <w:rPr>
          <w:rFonts w:ascii="Arial" w:hAnsi="Arial" w:cs="Arial"/>
          <w:sz w:val="20"/>
          <w:szCs w:val="20"/>
        </w:rPr>
        <w:t xml:space="preserve"> </w:t>
      </w:r>
      <w:r w:rsidRPr="00F42EE5">
        <w:rPr>
          <w:rFonts w:ascii="Arial" w:hAnsi="Arial" w:cs="Arial"/>
          <w:sz w:val="20"/>
          <w:szCs w:val="20"/>
        </w:rPr>
        <w:t xml:space="preserve">Nội dung công việc rà soát, </w:t>
      </w:r>
      <w:r w:rsidR="00F42EE5" w:rsidRPr="00F42EE5">
        <w:rPr>
          <w:rFonts w:ascii="Arial" w:hAnsi="Arial" w:cs="Arial"/>
          <w:sz w:val="20"/>
          <w:szCs w:val="20"/>
        </w:rPr>
        <w:t>điều</w:t>
      </w:r>
      <w:r w:rsidRPr="00F42EE5">
        <w:rPr>
          <w:rFonts w:ascii="Arial" w:hAnsi="Arial" w:cs="Arial"/>
          <w:sz w:val="20"/>
          <w:szCs w:val="20"/>
        </w:rPr>
        <w:t xml:space="preserve"> chỉnh quy hoạch tương tự nội dung công việc lập nhiệm vụ quy hoạch, lập quy hoạch.</w:t>
      </w:r>
    </w:p>
    <w:p w14:paraId="703C2C0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3.2.</w:t>
      </w:r>
      <w:r w:rsidR="007C76BE" w:rsidRPr="00F42EE5">
        <w:rPr>
          <w:rFonts w:ascii="Arial" w:hAnsi="Arial" w:cs="Arial"/>
          <w:sz w:val="20"/>
          <w:szCs w:val="20"/>
        </w:rPr>
        <w:t xml:space="preserve"> </w:t>
      </w:r>
      <w:r w:rsidRPr="00F42EE5">
        <w:rPr>
          <w:rFonts w:ascii="Arial" w:hAnsi="Arial" w:cs="Arial"/>
          <w:sz w:val="20"/>
          <w:szCs w:val="20"/>
        </w:rPr>
        <w:t xml:space="preserve">Định mức rà soát, </w:t>
      </w:r>
      <w:r w:rsidR="00F42EE5" w:rsidRPr="00F42EE5">
        <w:rPr>
          <w:rFonts w:ascii="Arial" w:hAnsi="Arial" w:cs="Arial"/>
          <w:sz w:val="20"/>
          <w:szCs w:val="20"/>
        </w:rPr>
        <w:t>điều</w:t>
      </w:r>
      <w:r w:rsidRPr="00F42EE5">
        <w:rPr>
          <w:rFonts w:ascii="Arial" w:hAnsi="Arial" w:cs="Arial"/>
          <w:sz w:val="20"/>
          <w:szCs w:val="20"/>
        </w:rPr>
        <w:t xml:space="preserve"> chỉnh quy hoạch được tính toán theo quy định tại </w:t>
      </w:r>
      <w:r w:rsidR="00F42EE5" w:rsidRPr="00F42EE5">
        <w:rPr>
          <w:rFonts w:ascii="Arial" w:hAnsi="Arial" w:cs="Arial"/>
          <w:sz w:val="20"/>
          <w:szCs w:val="20"/>
        </w:rPr>
        <w:t>khoản</w:t>
      </w:r>
      <w:r w:rsidRPr="00F42EE5">
        <w:rPr>
          <w:rFonts w:ascii="Arial" w:hAnsi="Arial" w:cs="Arial"/>
          <w:sz w:val="20"/>
          <w:szCs w:val="20"/>
        </w:rPr>
        <w:t xml:space="preserve"> 6.3 </w:t>
      </w:r>
      <w:r w:rsidR="00F42EE5" w:rsidRPr="00F42EE5">
        <w:rPr>
          <w:rFonts w:ascii="Arial" w:hAnsi="Arial" w:cs="Arial"/>
          <w:sz w:val="20"/>
          <w:szCs w:val="20"/>
        </w:rPr>
        <w:t>Điều</w:t>
      </w:r>
      <w:r w:rsidRPr="00F42EE5">
        <w:rPr>
          <w:rFonts w:ascii="Arial" w:hAnsi="Arial" w:cs="Arial"/>
          <w:sz w:val="20"/>
          <w:szCs w:val="20"/>
        </w:rPr>
        <w:t xml:space="preserve"> 6, </w:t>
      </w:r>
      <w:r w:rsidR="00F42EE5" w:rsidRPr="00F42EE5">
        <w:rPr>
          <w:rFonts w:ascii="Arial" w:hAnsi="Arial" w:cs="Arial"/>
          <w:sz w:val="20"/>
          <w:szCs w:val="20"/>
        </w:rPr>
        <w:t>khoản</w:t>
      </w:r>
      <w:r w:rsidRPr="00F42EE5">
        <w:rPr>
          <w:rFonts w:ascii="Arial" w:hAnsi="Arial" w:cs="Arial"/>
          <w:sz w:val="20"/>
          <w:szCs w:val="20"/>
        </w:rPr>
        <w:t xml:space="preserve"> 8.2 </w:t>
      </w:r>
      <w:r w:rsidR="00F42EE5" w:rsidRPr="00F42EE5">
        <w:rPr>
          <w:rFonts w:ascii="Arial" w:hAnsi="Arial" w:cs="Arial"/>
          <w:sz w:val="20"/>
          <w:szCs w:val="20"/>
        </w:rPr>
        <w:t>Điều</w:t>
      </w:r>
      <w:r w:rsidRPr="00F42EE5">
        <w:rPr>
          <w:rFonts w:ascii="Arial" w:hAnsi="Arial" w:cs="Arial"/>
          <w:sz w:val="20"/>
          <w:szCs w:val="20"/>
        </w:rPr>
        <w:t xml:space="preserve"> 8 </w:t>
      </w:r>
      <w:r w:rsidR="00F42EE5" w:rsidRPr="00F42EE5">
        <w:rPr>
          <w:rFonts w:ascii="Arial" w:hAnsi="Arial" w:cs="Arial"/>
          <w:sz w:val="20"/>
          <w:szCs w:val="20"/>
        </w:rPr>
        <w:t>Chương</w:t>
      </w:r>
      <w:r w:rsidRPr="00F42EE5">
        <w:rPr>
          <w:rFonts w:ascii="Arial" w:hAnsi="Arial" w:cs="Arial"/>
          <w:sz w:val="20"/>
          <w:szCs w:val="20"/>
        </w:rPr>
        <w:t xml:space="preserve"> I văn bản này.</w:t>
      </w:r>
    </w:p>
    <w:p w14:paraId="4F71901C" w14:textId="77777777" w:rsidR="00372B71" w:rsidRPr="00F42EE5" w:rsidRDefault="00372B71" w:rsidP="00DF0598">
      <w:pPr>
        <w:spacing w:before="120"/>
        <w:rPr>
          <w:rFonts w:ascii="Arial" w:hAnsi="Arial" w:cs="Arial"/>
          <w:b/>
          <w:bCs/>
          <w:sz w:val="20"/>
          <w:szCs w:val="20"/>
        </w:rPr>
      </w:pPr>
      <w:bookmarkStart w:id="29" w:name="dieu_4_1"/>
      <w:r w:rsidRPr="00F42EE5">
        <w:rPr>
          <w:rFonts w:ascii="Arial" w:hAnsi="Arial" w:cs="Arial"/>
          <w:b/>
          <w:bCs/>
          <w:sz w:val="20"/>
          <w:szCs w:val="20"/>
        </w:rPr>
        <w:t>4.</w:t>
      </w:r>
      <w:r w:rsidR="007C76BE" w:rsidRPr="00F42EE5">
        <w:rPr>
          <w:rFonts w:ascii="Arial" w:hAnsi="Arial" w:cs="Arial"/>
          <w:b/>
          <w:bCs/>
          <w:sz w:val="20"/>
          <w:szCs w:val="20"/>
        </w:rPr>
        <w:t xml:space="preserve"> </w:t>
      </w:r>
      <w:r w:rsidRPr="00F42EE5">
        <w:rPr>
          <w:rFonts w:ascii="Arial" w:hAnsi="Arial" w:cs="Arial"/>
          <w:b/>
          <w:bCs/>
          <w:sz w:val="20"/>
          <w:szCs w:val="20"/>
        </w:rPr>
        <w:t>Một số công việc liên quan đến hoạt động lập quy hoạch phòng chống lũ của tuyến sông có đê</w:t>
      </w:r>
      <w:bookmarkEnd w:id="29"/>
    </w:p>
    <w:p w14:paraId="52B2695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4.1. </w:t>
      </w:r>
      <w:r w:rsidR="00F42EE5" w:rsidRPr="00F42EE5">
        <w:rPr>
          <w:rFonts w:ascii="Arial" w:hAnsi="Arial" w:cs="Arial"/>
          <w:sz w:val="20"/>
          <w:szCs w:val="20"/>
        </w:rPr>
        <w:t>Điều</w:t>
      </w:r>
      <w:r w:rsidRPr="00F42EE5">
        <w:rPr>
          <w:rFonts w:ascii="Arial" w:hAnsi="Arial" w:cs="Arial"/>
          <w:sz w:val="20"/>
          <w:szCs w:val="20"/>
        </w:rPr>
        <w:t xml:space="preserve"> </w:t>
      </w:r>
      <w:r w:rsidR="00886A51" w:rsidRPr="00F42EE5">
        <w:rPr>
          <w:rFonts w:ascii="Arial" w:hAnsi="Arial" w:cs="Arial"/>
          <w:sz w:val="20"/>
          <w:szCs w:val="20"/>
          <w:lang w:val="en-US"/>
        </w:rPr>
        <w:t>tr</w:t>
      </w:r>
      <w:r w:rsidRPr="00F42EE5">
        <w:rPr>
          <w:rFonts w:ascii="Arial" w:hAnsi="Arial" w:cs="Arial"/>
          <w:sz w:val="20"/>
          <w:szCs w:val="20"/>
        </w:rPr>
        <w:t>a chuyên đề</w:t>
      </w:r>
    </w:p>
    <w:p w14:paraId="218059B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bãi sông: dân cư, cơ sở hạ tầng khu vực bối, bãi sông phục vụ cho việc quy hoạch quản lý bãi sông;</w:t>
      </w:r>
    </w:p>
    <w:p w14:paraId="53FFA2C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hiện trạng công trình phòng, chống lũ: đê, kè, cống, hồ chứa,...</w:t>
      </w:r>
    </w:p>
    <w:p w14:paraId="111423C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Các </w:t>
      </w:r>
      <w:r w:rsidR="00F42EE5" w:rsidRPr="00F42EE5">
        <w:rPr>
          <w:rFonts w:ascii="Arial" w:hAnsi="Arial" w:cs="Arial"/>
          <w:sz w:val="20"/>
          <w:szCs w:val="20"/>
        </w:rPr>
        <w:t>điều</w:t>
      </w:r>
      <w:r w:rsidRPr="00F42EE5">
        <w:rPr>
          <w:rFonts w:ascii="Arial" w:hAnsi="Arial" w:cs="Arial"/>
          <w:sz w:val="20"/>
          <w:szCs w:val="20"/>
        </w:rPr>
        <w:t xml:space="preserve"> tra chuyên đề cần được lập đề cương và dự toán riêng theo hình thức </w:t>
      </w:r>
      <w:r w:rsidR="00F42EE5" w:rsidRPr="00F42EE5">
        <w:rPr>
          <w:rFonts w:ascii="Arial" w:hAnsi="Arial" w:cs="Arial"/>
          <w:sz w:val="20"/>
          <w:szCs w:val="20"/>
        </w:rPr>
        <w:t>điều</w:t>
      </w:r>
      <w:r w:rsidRPr="00F42EE5">
        <w:rPr>
          <w:rFonts w:ascii="Arial" w:hAnsi="Arial" w:cs="Arial"/>
          <w:sz w:val="20"/>
          <w:szCs w:val="20"/>
        </w:rPr>
        <w:t xml:space="preserve"> tra cơ bản phục vụ lập quy hoạch.</w:t>
      </w:r>
    </w:p>
    <w:p w14:paraId="4CAC61D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4.2.</w:t>
      </w:r>
      <w:r w:rsidR="007C76BE" w:rsidRPr="00F42EE5">
        <w:rPr>
          <w:rFonts w:ascii="Arial" w:hAnsi="Arial" w:cs="Arial"/>
          <w:sz w:val="20"/>
          <w:szCs w:val="20"/>
        </w:rPr>
        <w:t xml:space="preserve"> </w:t>
      </w:r>
      <w:r w:rsidRPr="00F42EE5">
        <w:rPr>
          <w:rFonts w:ascii="Arial" w:hAnsi="Arial" w:cs="Arial"/>
          <w:sz w:val="20"/>
          <w:szCs w:val="20"/>
        </w:rPr>
        <w:t>Khảo sát kỹ thuật</w:t>
      </w:r>
    </w:p>
    <w:p w14:paraId="0C31DD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4.2.1.</w:t>
      </w:r>
      <w:r w:rsidR="007C76BE" w:rsidRPr="00F42EE5">
        <w:rPr>
          <w:rFonts w:ascii="Arial" w:hAnsi="Arial" w:cs="Arial"/>
          <w:sz w:val="20"/>
          <w:szCs w:val="20"/>
        </w:rPr>
        <w:t xml:space="preserve"> </w:t>
      </w:r>
      <w:r w:rsidRPr="00F42EE5">
        <w:rPr>
          <w:rFonts w:ascii="Arial" w:hAnsi="Arial" w:cs="Arial"/>
          <w:sz w:val="20"/>
          <w:szCs w:val="20"/>
        </w:rPr>
        <w:t>Khảo sát thủ</w:t>
      </w:r>
      <w:r w:rsidR="00021277" w:rsidRPr="00F42EE5">
        <w:rPr>
          <w:rFonts w:ascii="Arial" w:hAnsi="Arial" w:cs="Arial"/>
          <w:sz w:val="20"/>
          <w:szCs w:val="20"/>
        </w:rPr>
        <w:t>y v</w:t>
      </w:r>
      <w:r w:rsidR="00021277" w:rsidRPr="00F42EE5">
        <w:rPr>
          <w:rFonts w:ascii="Arial" w:hAnsi="Arial" w:cs="Arial"/>
          <w:sz w:val="20"/>
          <w:szCs w:val="20"/>
          <w:lang w:val="en-US"/>
        </w:rPr>
        <w:t>ă</w:t>
      </w:r>
      <w:r w:rsidRPr="00F42EE5">
        <w:rPr>
          <w:rFonts w:ascii="Arial" w:hAnsi="Arial" w:cs="Arial"/>
          <w:sz w:val="20"/>
          <w:szCs w:val="20"/>
        </w:rPr>
        <w:t>n</w:t>
      </w:r>
    </w:p>
    <w:p w14:paraId="6FFD100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Yêu cầu về khảo sát thủy văn:</w:t>
      </w:r>
    </w:p>
    <w:p w14:paraId="5A5CE2F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Khảo sát đo đạc mực nước, lưu lượng dòng chảy lũ;</w:t>
      </w:r>
    </w:p>
    <w:p w14:paraId="387BF27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Vị trí, khối lượ</w:t>
      </w:r>
      <w:r w:rsidR="00A65825" w:rsidRPr="00F42EE5">
        <w:rPr>
          <w:rFonts w:ascii="Arial" w:hAnsi="Arial" w:cs="Arial"/>
          <w:sz w:val="20"/>
          <w:szCs w:val="20"/>
        </w:rPr>
        <w:t>ng kh</w:t>
      </w:r>
      <w:r w:rsidR="00A65825" w:rsidRPr="00F42EE5">
        <w:rPr>
          <w:rFonts w:ascii="Arial" w:hAnsi="Arial" w:cs="Arial"/>
          <w:sz w:val="20"/>
          <w:szCs w:val="20"/>
          <w:lang w:val="en-US"/>
        </w:rPr>
        <w:t>ả</w:t>
      </w:r>
      <w:r w:rsidRPr="00F42EE5">
        <w:rPr>
          <w:rFonts w:ascii="Arial" w:hAnsi="Arial" w:cs="Arial"/>
          <w:sz w:val="20"/>
          <w:szCs w:val="20"/>
        </w:rPr>
        <w:t>o sát: Theo yêu cầu nhiệm vụ lập quy hoạch.</w:t>
      </w:r>
    </w:p>
    <w:p w14:paraId="0611F68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Nội dung công việc, định mức áp dụng theo quy định hiện hành về công tác </w:t>
      </w:r>
      <w:r w:rsidR="00F42EE5" w:rsidRPr="00F42EE5">
        <w:rPr>
          <w:rFonts w:ascii="Arial" w:hAnsi="Arial" w:cs="Arial"/>
          <w:sz w:val="20"/>
          <w:szCs w:val="20"/>
        </w:rPr>
        <w:t>điều</w:t>
      </w:r>
      <w:r w:rsidRPr="00F42EE5">
        <w:rPr>
          <w:rFonts w:ascii="Arial" w:hAnsi="Arial" w:cs="Arial"/>
          <w:sz w:val="20"/>
          <w:szCs w:val="20"/>
        </w:rPr>
        <w:t xml:space="preserve"> tra khảo sát khí tượng thủy văn.</w:t>
      </w:r>
    </w:p>
    <w:p w14:paraId="7A2A97F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4.2.2.</w:t>
      </w:r>
      <w:r w:rsidR="007C76BE" w:rsidRPr="00F42EE5">
        <w:rPr>
          <w:rFonts w:ascii="Arial" w:hAnsi="Arial" w:cs="Arial"/>
          <w:sz w:val="20"/>
          <w:szCs w:val="20"/>
        </w:rPr>
        <w:t xml:space="preserve"> </w:t>
      </w:r>
      <w:r w:rsidRPr="00F42EE5">
        <w:rPr>
          <w:rFonts w:ascii="Arial" w:hAnsi="Arial" w:cs="Arial"/>
          <w:sz w:val="20"/>
          <w:szCs w:val="20"/>
        </w:rPr>
        <w:t>Khảo sát địa hình</w:t>
      </w:r>
    </w:p>
    <w:p w14:paraId="4F13D3A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Yêu cầu về khảo sát địa hình:</w:t>
      </w:r>
    </w:p>
    <w:p w14:paraId="46ABF5C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Khảo sát đo đạc địa </w:t>
      </w:r>
      <w:r w:rsidR="001F533A" w:rsidRPr="00F42EE5">
        <w:rPr>
          <w:rFonts w:ascii="Arial" w:hAnsi="Arial" w:cs="Arial"/>
          <w:sz w:val="20"/>
          <w:szCs w:val="20"/>
          <w:lang w:val="en-US"/>
        </w:rPr>
        <w:t>hình</w:t>
      </w:r>
      <w:r w:rsidRPr="00F42EE5">
        <w:rPr>
          <w:rFonts w:ascii="Arial" w:hAnsi="Arial" w:cs="Arial"/>
          <w:sz w:val="20"/>
          <w:szCs w:val="20"/>
        </w:rPr>
        <w:t xml:space="preserve"> phục vụ lập quy hoạch;</w:t>
      </w:r>
    </w:p>
    <w:p w14:paraId="4E01998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Khảo sát đo đạc địa hình phục vụ nghiên cứu bố trí công trình phòng, chống lũ;</w:t>
      </w:r>
    </w:p>
    <w:p w14:paraId="2E6BCB0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Đo các mặt cắt dọc ngang sông phục vụ tính toán thủy lực, chỉnh trị sông,... theo yêu cầu nhiệm vụ;</w:t>
      </w:r>
    </w:p>
    <w:p w14:paraId="78579B9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Vị trí, khối lượng khảo sát: Theo yêu cầu nhiệm vụ lập quy hoạch.</w:t>
      </w:r>
    </w:p>
    <w:p w14:paraId="53F99CF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Nội dung công việc, định mức áp dụng theo quy định hiện hành về công tác khảo sát địa hình.</w:t>
      </w:r>
    </w:p>
    <w:p w14:paraId="2A0896B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4.2.3.</w:t>
      </w:r>
      <w:r w:rsidR="007C76BE" w:rsidRPr="00F42EE5">
        <w:rPr>
          <w:rFonts w:ascii="Arial" w:hAnsi="Arial" w:cs="Arial"/>
          <w:sz w:val="20"/>
          <w:szCs w:val="20"/>
        </w:rPr>
        <w:t xml:space="preserve"> </w:t>
      </w:r>
      <w:r w:rsidRPr="00F42EE5">
        <w:rPr>
          <w:rFonts w:ascii="Arial" w:hAnsi="Arial" w:cs="Arial"/>
          <w:sz w:val="20"/>
          <w:szCs w:val="20"/>
        </w:rPr>
        <w:t>Khảo sát địa chất</w:t>
      </w:r>
    </w:p>
    <w:p w14:paraId="268AA72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Yêu cầu về khảo sát địa chất:</w:t>
      </w:r>
    </w:p>
    <w:p w14:paraId="303C21C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Khảo sát địa chất địa </w:t>
      </w:r>
      <w:r w:rsidR="00F42EE5" w:rsidRPr="00F42EE5">
        <w:rPr>
          <w:rFonts w:ascii="Arial" w:hAnsi="Arial" w:cs="Arial"/>
          <w:sz w:val="20"/>
          <w:szCs w:val="20"/>
        </w:rPr>
        <w:t>điểm</w:t>
      </w:r>
      <w:r w:rsidRPr="00F42EE5">
        <w:rPr>
          <w:rFonts w:ascii="Arial" w:hAnsi="Arial" w:cs="Arial"/>
          <w:sz w:val="20"/>
          <w:szCs w:val="20"/>
        </w:rPr>
        <w:t xml:space="preserve"> dự kiến bố trí công trình công trình phòng, chống lũ;</w:t>
      </w:r>
    </w:p>
    <w:p w14:paraId="0DE853C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Vị trí, khối lượng khảo sát: Theo yêu cầu nhiệm vụ lập quy hoạch.</w:t>
      </w:r>
    </w:p>
    <w:p w14:paraId="24E3425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Nội dung công việc, định mức áp dụng theo quy định hiện hành về công tác khảo sát địa chất.</w:t>
      </w:r>
    </w:p>
    <w:p w14:paraId="3D74511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4.3.</w:t>
      </w:r>
      <w:r w:rsidR="007C76BE" w:rsidRPr="00F42EE5">
        <w:rPr>
          <w:rFonts w:ascii="Arial" w:hAnsi="Arial" w:cs="Arial"/>
          <w:sz w:val="20"/>
          <w:szCs w:val="20"/>
        </w:rPr>
        <w:t xml:space="preserve"> </w:t>
      </w:r>
      <w:r w:rsidRPr="00F42EE5">
        <w:rPr>
          <w:rFonts w:ascii="Arial" w:hAnsi="Arial" w:cs="Arial"/>
          <w:sz w:val="20"/>
          <w:szCs w:val="20"/>
        </w:rPr>
        <w:t>Đánh giá môi trường chiến lược</w:t>
      </w:r>
    </w:p>
    <w:p w14:paraId="3258425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Nội dung Đánh giá môi trường chiến lược (ĐMC) được xác định khối lượng thực hiện theo yêu cầu cụ thể từng dự án và dự toán riêng theo các định mức kinh tế</w:t>
      </w:r>
      <w:r w:rsidR="001866BD" w:rsidRPr="00F42EE5">
        <w:rPr>
          <w:rFonts w:ascii="Arial" w:hAnsi="Arial" w:cs="Arial"/>
          <w:sz w:val="20"/>
          <w:szCs w:val="20"/>
          <w:lang w:val="en-GB"/>
        </w:rPr>
        <w:t xml:space="preserve"> </w:t>
      </w:r>
      <w:r w:rsidRPr="00F42EE5">
        <w:rPr>
          <w:rFonts w:ascii="Arial" w:hAnsi="Arial" w:cs="Arial"/>
          <w:sz w:val="20"/>
          <w:szCs w:val="20"/>
        </w:rPr>
        <w:t>- kỹ thuật chuyên ngành hiện hành về lập báo cáo đánh giá môi trường chiến lược.</w:t>
      </w:r>
    </w:p>
    <w:p w14:paraId="7EF4D82B" w14:textId="77777777" w:rsidR="00372B71" w:rsidRPr="00F42EE5" w:rsidRDefault="002A4054" w:rsidP="00DF0598">
      <w:pPr>
        <w:spacing w:before="120"/>
        <w:rPr>
          <w:rFonts w:ascii="Arial" w:hAnsi="Arial" w:cs="Arial"/>
          <w:b/>
          <w:bCs/>
          <w:sz w:val="20"/>
          <w:szCs w:val="20"/>
        </w:rPr>
      </w:pPr>
      <w:bookmarkStart w:id="30" w:name="muc_2"/>
      <w:r w:rsidRPr="00F42EE5">
        <w:rPr>
          <w:rFonts w:ascii="Arial" w:hAnsi="Arial" w:cs="Arial"/>
          <w:b/>
          <w:bCs/>
          <w:sz w:val="20"/>
          <w:szCs w:val="20"/>
        </w:rPr>
        <w:t>II. ĐỊNH MỨC</w:t>
      </w:r>
      <w:bookmarkEnd w:id="30"/>
    </w:p>
    <w:p w14:paraId="1215D30C" w14:textId="77777777" w:rsidR="00372B71" w:rsidRPr="00F42EE5" w:rsidRDefault="00372B71" w:rsidP="00DF0598">
      <w:pPr>
        <w:spacing w:before="120"/>
        <w:rPr>
          <w:rFonts w:ascii="Arial" w:hAnsi="Arial" w:cs="Arial"/>
          <w:b/>
          <w:bCs/>
          <w:sz w:val="20"/>
          <w:szCs w:val="20"/>
        </w:rPr>
      </w:pPr>
      <w:bookmarkStart w:id="31" w:name="dieu_1_3"/>
      <w:r w:rsidRPr="00F42EE5">
        <w:rPr>
          <w:rFonts w:ascii="Arial" w:hAnsi="Arial" w:cs="Arial"/>
          <w:b/>
          <w:bCs/>
          <w:sz w:val="20"/>
          <w:szCs w:val="20"/>
        </w:rPr>
        <w:t>1.</w:t>
      </w:r>
      <w:r w:rsidR="007C76BE" w:rsidRPr="00F42EE5">
        <w:rPr>
          <w:rFonts w:ascii="Arial" w:hAnsi="Arial" w:cs="Arial"/>
          <w:b/>
          <w:bCs/>
          <w:sz w:val="20"/>
          <w:szCs w:val="20"/>
        </w:rPr>
        <w:t xml:space="preserve"> </w:t>
      </w:r>
      <w:r w:rsidRPr="00F42EE5">
        <w:rPr>
          <w:rFonts w:ascii="Arial" w:hAnsi="Arial" w:cs="Arial"/>
          <w:b/>
          <w:bCs/>
          <w:sz w:val="20"/>
          <w:szCs w:val="20"/>
        </w:rPr>
        <w:t>Định mức lao động</w:t>
      </w:r>
      <w:bookmarkEnd w:id="31"/>
    </w:p>
    <w:p w14:paraId="6A4E3CB6" w14:textId="77777777" w:rsidR="002A4054" w:rsidRPr="00F42EE5" w:rsidRDefault="00372B71" w:rsidP="00DF0598">
      <w:pPr>
        <w:spacing w:before="120"/>
        <w:rPr>
          <w:rFonts w:ascii="Arial" w:hAnsi="Arial" w:cs="Arial"/>
          <w:sz w:val="20"/>
          <w:szCs w:val="20"/>
          <w:lang w:val="en-US"/>
        </w:rPr>
      </w:pPr>
      <w:r w:rsidRPr="00F42EE5">
        <w:rPr>
          <w:rFonts w:ascii="Arial" w:hAnsi="Arial" w:cs="Arial"/>
          <w:sz w:val="20"/>
          <w:szCs w:val="20"/>
        </w:rPr>
        <w:t>Định mức lao động các nội dung công việc được tính theo Bảng 2.1.</w:t>
      </w:r>
      <w:r w:rsidR="007C76BE" w:rsidRPr="00F42EE5">
        <w:rPr>
          <w:rFonts w:ascii="Arial" w:hAnsi="Arial" w:cs="Arial"/>
          <w:sz w:val="20"/>
          <w:szCs w:val="20"/>
        </w:rPr>
        <w:t xml:space="preserve"> </w:t>
      </w:r>
    </w:p>
    <w:p w14:paraId="567C0BA6"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2.1. Định mức lao động</w:t>
      </w:r>
    </w:p>
    <w:p w14:paraId="6FD7D0F8" w14:textId="77777777" w:rsidR="00372B71" w:rsidRPr="00F42EE5" w:rsidRDefault="00372B71" w:rsidP="00DF0598">
      <w:pPr>
        <w:spacing w:before="120"/>
        <w:jc w:val="right"/>
        <w:rPr>
          <w:rFonts w:ascii="Arial" w:hAnsi="Arial" w:cs="Arial"/>
          <w:sz w:val="20"/>
          <w:szCs w:val="20"/>
          <w:lang w:val="en-US"/>
        </w:rPr>
      </w:pPr>
      <w:r w:rsidRPr="00F42EE5">
        <w:rPr>
          <w:rFonts w:ascii="Arial" w:hAnsi="Arial" w:cs="Arial"/>
          <w:sz w:val="20"/>
          <w:szCs w:val="20"/>
        </w:rPr>
        <w:t>Đơn vị tính: Công nhóm/vùng chuẩ</w:t>
      </w:r>
      <w:r w:rsidR="002A4054" w:rsidRPr="00F42EE5">
        <w:rPr>
          <w:rFonts w:ascii="Arial" w:hAnsi="Arial" w:cs="Arial"/>
          <w:sz w:val="20"/>
          <w:szCs w:val="20"/>
          <w:lang w:val="en-US"/>
        </w:rPr>
        <w:t>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1"/>
        <w:gridCol w:w="3332"/>
        <w:gridCol w:w="673"/>
        <w:gridCol w:w="609"/>
        <w:gridCol w:w="705"/>
        <w:gridCol w:w="965"/>
        <w:gridCol w:w="975"/>
        <w:gridCol w:w="1095"/>
      </w:tblGrid>
      <w:tr w:rsidR="002A4054" w:rsidRPr="00F42EE5" w14:paraId="6E54BDD8" w14:textId="77777777">
        <w:tblPrEx>
          <w:tblCellMar>
            <w:top w:w="0" w:type="dxa"/>
            <w:left w:w="0" w:type="dxa"/>
            <w:bottom w:w="0" w:type="dxa"/>
            <w:right w:w="0" w:type="dxa"/>
          </w:tblCellMar>
        </w:tblPrEx>
        <w:tc>
          <w:tcPr>
            <w:tcW w:w="392" w:type="pct"/>
            <w:vMerge w:val="restart"/>
            <w:shd w:val="clear" w:color="auto" w:fill="FFFFFF"/>
            <w:vAlign w:val="center"/>
          </w:tcPr>
          <w:p w14:paraId="4578A8FD"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838" w:type="pct"/>
            <w:vMerge w:val="restart"/>
            <w:shd w:val="clear" w:color="auto" w:fill="FFFFFF"/>
            <w:vAlign w:val="center"/>
          </w:tcPr>
          <w:p w14:paraId="40F7C528"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Nội dung công việc</w:t>
            </w:r>
          </w:p>
        </w:tc>
        <w:tc>
          <w:tcPr>
            <w:tcW w:w="1096" w:type="pct"/>
            <w:gridSpan w:val="3"/>
            <w:shd w:val="clear" w:color="auto" w:fill="FFFFFF"/>
            <w:vAlign w:val="center"/>
          </w:tcPr>
          <w:p w14:paraId="7C5361CD"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Định biên cấp bậc bình quân (người /nhóm)</w:t>
            </w:r>
          </w:p>
        </w:tc>
        <w:tc>
          <w:tcPr>
            <w:tcW w:w="1070" w:type="pct"/>
            <w:gridSpan w:val="2"/>
            <w:shd w:val="clear" w:color="auto" w:fill="FFFFFF"/>
            <w:vAlign w:val="center"/>
          </w:tcPr>
          <w:p w14:paraId="25DBE03F"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Định mức lao động (công nhóm)</w:t>
            </w:r>
          </w:p>
        </w:tc>
        <w:tc>
          <w:tcPr>
            <w:tcW w:w="604" w:type="pct"/>
            <w:vMerge w:val="restart"/>
            <w:shd w:val="clear" w:color="auto" w:fill="FFFFFF"/>
            <w:vAlign w:val="center"/>
          </w:tcPr>
          <w:p w14:paraId="7F36A494"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Hệ s</w:t>
            </w:r>
            <w:r w:rsidR="007F3939" w:rsidRPr="00F42EE5">
              <w:rPr>
                <w:rFonts w:ascii="Arial" w:hAnsi="Arial" w:cs="Arial"/>
                <w:b/>
                <w:bCs/>
                <w:sz w:val="20"/>
                <w:szCs w:val="20"/>
                <w:lang w:val="en-US"/>
              </w:rPr>
              <w:t>ố</w:t>
            </w:r>
            <w:r w:rsidRPr="00F42EE5">
              <w:rPr>
                <w:rFonts w:ascii="Arial" w:hAnsi="Arial" w:cs="Arial"/>
                <w:b/>
                <w:bCs/>
                <w:sz w:val="20"/>
                <w:szCs w:val="20"/>
              </w:rPr>
              <w:t xml:space="preserve"> ph</w:t>
            </w:r>
            <w:r w:rsidR="007F3939" w:rsidRPr="00F42EE5">
              <w:rPr>
                <w:rFonts w:ascii="Arial" w:hAnsi="Arial" w:cs="Arial"/>
                <w:b/>
                <w:bCs/>
                <w:sz w:val="20"/>
                <w:szCs w:val="20"/>
                <w:lang w:val="en-US"/>
              </w:rPr>
              <w:t>i</w:t>
            </w:r>
            <w:r w:rsidRPr="00F42EE5">
              <w:rPr>
                <w:rFonts w:ascii="Arial" w:hAnsi="Arial" w:cs="Arial"/>
                <w:b/>
                <w:bCs/>
                <w:sz w:val="20"/>
                <w:szCs w:val="20"/>
              </w:rPr>
              <w:t xml:space="preserve"> chuẩn K</w:t>
            </w:r>
            <w:r w:rsidR="007F3939" w:rsidRPr="00F42EE5">
              <w:rPr>
                <w:rFonts w:ascii="Arial" w:hAnsi="Arial" w:cs="Arial"/>
                <w:b/>
                <w:bCs/>
                <w:sz w:val="20"/>
                <w:szCs w:val="20"/>
                <w:lang w:val="en-US"/>
              </w:rPr>
              <w:t>i</w:t>
            </w:r>
            <w:r w:rsidRPr="00F42EE5">
              <w:rPr>
                <w:rFonts w:ascii="Arial" w:hAnsi="Arial" w:cs="Arial"/>
                <w:b/>
                <w:bCs/>
                <w:sz w:val="20"/>
                <w:szCs w:val="20"/>
              </w:rPr>
              <w:t xml:space="preserve"> áp dụng</w:t>
            </w:r>
          </w:p>
        </w:tc>
      </w:tr>
      <w:tr w:rsidR="002A4054" w:rsidRPr="00F42EE5" w14:paraId="05CBE0EB" w14:textId="77777777">
        <w:tblPrEx>
          <w:tblCellMar>
            <w:top w:w="0" w:type="dxa"/>
            <w:left w:w="0" w:type="dxa"/>
            <w:bottom w:w="0" w:type="dxa"/>
            <w:right w:w="0" w:type="dxa"/>
          </w:tblCellMar>
        </w:tblPrEx>
        <w:tc>
          <w:tcPr>
            <w:tcW w:w="392" w:type="pct"/>
            <w:vMerge/>
            <w:shd w:val="clear" w:color="auto" w:fill="FFFFFF"/>
            <w:vAlign w:val="center"/>
          </w:tcPr>
          <w:p w14:paraId="4403FFE1" w14:textId="77777777" w:rsidR="002A4054" w:rsidRPr="00F42EE5" w:rsidRDefault="002A4054" w:rsidP="00DF0598">
            <w:pPr>
              <w:spacing w:before="120"/>
              <w:jc w:val="center"/>
              <w:rPr>
                <w:rFonts w:ascii="Arial" w:hAnsi="Arial" w:cs="Arial"/>
                <w:b/>
                <w:bCs/>
                <w:sz w:val="20"/>
                <w:szCs w:val="20"/>
              </w:rPr>
            </w:pPr>
          </w:p>
        </w:tc>
        <w:tc>
          <w:tcPr>
            <w:tcW w:w="1838" w:type="pct"/>
            <w:vMerge/>
            <w:shd w:val="clear" w:color="auto" w:fill="FFFFFF"/>
            <w:vAlign w:val="center"/>
          </w:tcPr>
          <w:p w14:paraId="687C30AE" w14:textId="77777777" w:rsidR="002A4054" w:rsidRPr="00F42EE5" w:rsidRDefault="002A4054" w:rsidP="00DF0598">
            <w:pPr>
              <w:spacing w:before="120"/>
              <w:rPr>
                <w:rFonts w:ascii="Arial" w:hAnsi="Arial" w:cs="Arial"/>
                <w:b/>
                <w:bCs/>
                <w:sz w:val="20"/>
                <w:szCs w:val="20"/>
              </w:rPr>
            </w:pPr>
          </w:p>
        </w:tc>
        <w:tc>
          <w:tcPr>
            <w:tcW w:w="371" w:type="pct"/>
            <w:shd w:val="clear" w:color="auto" w:fill="FFFFFF"/>
            <w:vAlign w:val="center"/>
          </w:tcPr>
          <w:p w14:paraId="7F646A29"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KS</w:t>
            </w:r>
            <w:r w:rsidR="007F3939" w:rsidRPr="00F42EE5">
              <w:rPr>
                <w:rFonts w:ascii="Arial" w:hAnsi="Arial" w:cs="Arial"/>
                <w:b/>
                <w:bCs/>
                <w:sz w:val="20"/>
                <w:szCs w:val="20"/>
              </w:rPr>
              <w:t xml:space="preserve"> </w:t>
            </w:r>
            <w:r w:rsidRPr="00F42EE5">
              <w:rPr>
                <w:rFonts w:ascii="Arial" w:hAnsi="Arial" w:cs="Arial"/>
                <w:b/>
                <w:bCs/>
                <w:sz w:val="20"/>
                <w:szCs w:val="20"/>
              </w:rPr>
              <w:t>3</w:t>
            </w:r>
          </w:p>
        </w:tc>
        <w:tc>
          <w:tcPr>
            <w:tcW w:w="336" w:type="pct"/>
            <w:shd w:val="clear" w:color="auto" w:fill="FFFFFF"/>
            <w:vAlign w:val="center"/>
          </w:tcPr>
          <w:p w14:paraId="4A4996C3"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KS</w:t>
            </w:r>
            <w:r w:rsidR="007F3939" w:rsidRPr="00F42EE5">
              <w:rPr>
                <w:rFonts w:ascii="Arial" w:hAnsi="Arial" w:cs="Arial"/>
                <w:b/>
                <w:bCs/>
                <w:sz w:val="20"/>
                <w:szCs w:val="20"/>
              </w:rPr>
              <w:t xml:space="preserve"> </w:t>
            </w:r>
            <w:r w:rsidRPr="00F42EE5">
              <w:rPr>
                <w:rFonts w:ascii="Arial" w:hAnsi="Arial" w:cs="Arial"/>
                <w:b/>
                <w:bCs/>
                <w:sz w:val="20"/>
                <w:szCs w:val="20"/>
              </w:rPr>
              <w:t>5</w:t>
            </w:r>
          </w:p>
        </w:tc>
        <w:tc>
          <w:tcPr>
            <w:tcW w:w="389" w:type="pct"/>
            <w:shd w:val="clear" w:color="auto" w:fill="FFFFFF"/>
            <w:vAlign w:val="center"/>
          </w:tcPr>
          <w:p w14:paraId="04299807" w14:textId="77777777" w:rsidR="002A4054" w:rsidRPr="00F42EE5" w:rsidRDefault="007F3939" w:rsidP="00DF0598">
            <w:pPr>
              <w:spacing w:before="120"/>
              <w:jc w:val="center"/>
              <w:rPr>
                <w:rFonts w:ascii="Arial" w:hAnsi="Arial" w:cs="Arial"/>
                <w:b/>
                <w:bCs/>
                <w:sz w:val="20"/>
                <w:szCs w:val="20"/>
              </w:rPr>
            </w:pPr>
            <w:r w:rsidRPr="00F42EE5">
              <w:rPr>
                <w:rFonts w:ascii="Arial" w:hAnsi="Arial" w:cs="Arial"/>
                <w:b/>
                <w:bCs/>
                <w:sz w:val="20"/>
                <w:szCs w:val="20"/>
              </w:rPr>
              <w:t>KS</w:t>
            </w:r>
            <w:r w:rsidRPr="00F42EE5">
              <w:rPr>
                <w:rFonts w:ascii="Arial" w:hAnsi="Arial" w:cs="Arial"/>
                <w:b/>
                <w:bCs/>
                <w:sz w:val="20"/>
                <w:szCs w:val="20"/>
                <w:lang w:val="en-US"/>
              </w:rPr>
              <w:t>C</w:t>
            </w:r>
            <w:r w:rsidR="002A4054" w:rsidRPr="00F42EE5">
              <w:rPr>
                <w:rFonts w:ascii="Arial" w:hAnsi="Arial" w:cs="Arial"/>
                <w:b/>
                <w:bCs/>
                <w:sz w:val="20"/>
                <w:szCs w:val="20"/>
              </w:rPr>
              <w:t xml:space="preserve"> 3</w:t>
            </w:r>
          </w:p>
        </w:tc>
        <w:tc>
          <w:tcPr>
            <w:tcW w:w="532" w:type="pct"/>
            <w:shd w:val="clear" w:color="auto" w:fill="FFFFFF"/>
            <w:vAlign w:val="center"/>
          </w:tcPr>
          <w:p w14:paraId="4AB9E835"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Nội</w:t>
            </w:r>
            <w:r w:rsidR="007F3939" w:rsidRPr="00F42EE5">
              <w:rPr>
                <w:rFonts w:ascii="Arial" w:hAnsi="Arial" w:cs="Arial"/>
                <w:b/>
                <w:bCs/>
                <w:sz w:val="20"/>
                <w:szCs w:val="20"/>
              </w:rPr>
              <w:t xml:space="preserve"> </w:t>
            </w:r>
            <w:r w:rsidRPr="00F42EE5">
              <w:rPr>
                <w:rFonts w:ascii="Arial" w:hAnsi="Arial" w:cs="Arial"/>
                <w:b/>
                <w:bCs/>
                <w:sz w:val="20"/>
                <w:szCs w:val="20"/>
              </w:rPr>
              <w:t>nghiệp</w:t>
            </w:r>
          </w:p>
        </w:tc>
        <w:tc>
          <w:tcPr>
            <w:tcW w:w="538" w:type="pct"/>
            <w:shd w:val="clear" w:color="auto" w:fill="FFFFFF"/>
            <w:vAlign w:val="center"/>
          </w:tcPr>
          <w:p w14:paraId="590E24C6" w14:textId="77777777" w:rsidR="002A4054" w:rsidRPr="00F42EE5" w:rsidRDefault="002A4054" w:rsidP="00DF0598">
            <w:pPr>
              <w:spacing w:before="120"/>
              <w:jc w:val="center"/>
              <w:rPr>
                <w:rFonts w:ascii="Arial" w:hAnsi="Arial" w:cs="Arial"/>
                <w:b/>
                <w:bCs/>
                <w:sz w:val="20"/>
                <w:szCs w:val="20"/>
              </w:rPr>
            </w:pPr>
            <w:r w:rsidRPr="00F42EE5">
              <w:rPr>
                <w:rFonts w:ascii="Arial" w:hAnsi="Arial" w:cs="Arial"/>
                <w:b/>
                <w:bCs/>
                <w:sz w:val="20"/>
                <w:szCs w:val="20"/>
              </w:rPr>
              <w:t>Ngoại</w:t>
            </w:r>
            <w:r w:rsidR="007F3939" w:rsidRPr="00F42EE5">
              <w:rPr>
                <w:rFonts w:ascii="Arial" w:hAnsi="Arial" w:cs="Arial"/>
                <w:b/>
                <w:bCs/>
                <w:sz w:val="20"/>
                <w:szCs w:val="20"/>
              </w:rPr>
              <w:t xml:space="preserve"> </w:t>
            </w:r>
            <w:r w:rsidRPr="00F42EE5">
              <w:rPr>
                <w:rFonts w:ascii="Arial" w:hAnsi="Arial" w:cs="Arial"/>
                <w:b/>
                <w:bCs/>
                <w:sz w:val="20"/>
                <w:szCs w:val="20"/>
              </w:rPr>
              <w:t>nghiệp</w:t>
            </w:r>
          </w:p>
        </w:tc>
        <w:tc>
          <w:tcPr>
            <w:tcW w:w="604" w:type="pct"/>
            <w:vMerge/>
            <w:shd w:val="clear" w:color="auto" w:fill="FFFFFF"/>
            <w:vAlign w:val="center"/>
          </w:tcPr>
          <w:p w14:paraId="0EA5B2DF" w14:textId="77777777" w:rsidR="002A4054" w:rsidRPr="00F42EE5" w:rsidRDefault="002A4054" w:rsidP="00DF0598">
            <w:pPr>
              <w:spacing w:before="120"/>
              <w:jc w:val="center"/>
              <w:rPr>
                <w:rFonts w:ascii="Arial" w:hAnsi="Arial" w:cs="Arial"/>
                <w:sz w:val="20"/>
                <w:szCs w:val="20"/>
              </w:rPr>
            </w:pPr>
          </w:p>
        </w:tc>
      </w:tr>
      <w:tr w:rsidR="002A4054" w:rsidRPr="00F42EE5" w14:paraId="04054397" w14:textId="77777777">
        <w:tblPrEx>
          <w:tblCellMar>
            <w:top w:w="0" w:type="dxa"/>
            <w:left w:w="0" w:type="dxa"/>
            <w:bottom w:w="0" w:type="dxa"/>
            <w:right w:w="0" w:type="dxa"/>
          </w:tblCellMar>
        </w:tblPrEx>
        <w:tc>
          <w:tcPr>
            <w:tcW w:w="392" w:type="pct"/>
            <w:shd w:val="clear" w:color="auto" w:fill="FFFFFF"/>
            <w:vAlign w:val="center"/>
          </w:tcPr>
          <w:p w14:paraId="79804AEB"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I</w:t>
            </w:r>
          </w:p>
        </w:tc>
        <w:tc>
          <w:tcPr>
            <w:tcW w:w="1838" w:type="pct"/>
            <w:shd w:val="clear" w:color="auto" w:fill="FFFFFF"/>
            <w:vAlign w:val="center"/>
          </w:tcPr>
          <w:p w14:paraId="49C71860"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Thu thập tài liệu cơ bản</w:t>
            </w:r>
          </w:p>
        </w:tc>
        <w:tc>
          <w:tcPr>
            <w:tcW w:w="371" w:type="pct"/>
            <w:shd w:val="clear" w:color="auto" w:fill="FFFFFF"/>
            <w:vAlign w:val="center"/>
          </w:tcPr>
          <w:p w14:paraId="75FEF037"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36" w:type="pct"/>
            <w:shd w:val="clear" w:color="auto" w:fill="FFFFFF"/>
            <w:vAlign w:val="center"/>
          </w:tcPr>
          <w:p w14:paraId="505269E9"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04B5FA4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w:t>
            </w:r>
          </w:p>
        </w:tc>
        <w:tc>
          <w:tcPr>
            <w:tcW w:w="532" w:type="pct"/>
            <w:shd w:val="clear" w:color="auto" w:fill="FFFFFF"/>
            <w:vAlign w:val="center"/>
          </w:tcPr>
          <w:p w14:paraId="544EEEC0"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29,47</w:t>
            </w:r>
          </w:p>
        </w:tc>
        <w:tc>
          <w:tcPr>
            <w:tcW w:w="538" w:type="pct"/>
            <w:shd w:val="clear" w:color="auto" w:fill="FFFFFF"/>
            <w:vAlign w:val="center"/>
          </w:tcPr>
          <w:p w14:paraId="732A12BD"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301DD871" w14:textId="77777777" w:rsidR="002A4054" w:rsidRPr="00F42EE5" w:rsidRDefault="00D27C4E" w:rsidP="00DF0598">
            <w:pPr>
              <w:spacing w:before="120"/>
              <w:jc w:val="center"/>
              <w:rPr>
                <w:rFonts w:ascii="Arial" w:hAnsi="Arial" w:cs="Arial"/>
                <w:sz w:val="20"/>
                <w:szCs w:val="20"/>
              </w:rPr>
            </w:pPr>
            <w:r w:rsidRPr="00F42EE5">
              <w:rPr>
                <w:rFonts w:ascii="Arial" w:hAnsi="Arial" w:cs="Arial"/>
                <w:sz w:val="20"/>
                <w:szCs w:val="20"/>
              </w:rPr>
              <w:t>K</w:t>
            </w:r>
            <w:r w:rsidRPr="00F42EE5">
              <w:rPr>
                <w:rFonts w:ascii="Arial" w:hAnsi="Arial" w:cs="Arial"/>
                <w:sz w:val="20"/>
                <w:szCs w:val="20"/>
                <w:vertAlign w:val="subscript"/>
                <w:lang w:val="en-US"/>
              </w:rPr>
              <w:t>F</w:t>
            </w:r>
            <w:r w:rsidR="002A4054" w:rsidRPr="00F42EE5">
              <w:rPr>
                <w:rFonts w:ascii="Arial" w:hAnsi="Arial" w:cs="Arial"/>
                <w:sz w:val="20"/>
                <w:szCs w:val="20"/>
              </w:rPr>
              <w:t>,</w:t>
            </w:r>
            <w:r w:rsidR="001866BD" w:rsidRPr="00F42EE5">
              <w:rPr>
                <w:rFonts w:ascii="Arial" w:hAnsi="Arial" w:cs="Arial"/>
                <w:sz w:val="20"/>
                <w:szCs w:val="20"/>
                <w:lang w:val="en-GB"/>
              </w:rPr>
              <w:t xml:space="preserve"> </w:t>
            </w:r>
            <w:r w:rsidR="002A4054" w:rsidRPr="00F42EE5">
              <w:rPr>
                <w:rFonts w:ascii="Arial" w:hAnsi="Arial" w:cs="Arial"/>
                <w:sz w:val="20"/>
                <w:szCs w:val="20"/>
              </w:rPr>
              <w:t>K1,</w:t>
            </w:r>
            <w:r w:rsidR="007F3939" w:rsidRPr="00F42EE5">
              <w:rPr>
                <w:rFonts w:ascii="Arial" w:hAnsi="Arial" w:cs="Arial"/>
                <w:sz w:val="20"/>
                <w:szCs w:val="20"/>
              </w:rPr>
              <w:t xml:space="preserve"> </w:t>
            </w:r>
            <w:r w:rsidR="002A4054" w:rsidRPr="00F42EE5">
              <w:rPr>
                <w:rFonts w:ascii="Arial" w:hAnsi="Arial" w:cs="Arial"/>
                <w:sz w:val="20"/>
                <w:szCs w:val="20"/>
              </w:rPr>
              <w:t>K5</w:t>
            </w:r>
          </w:p>
        </w:tc>
      </w:tr>
      <w:tr w:rsidR="002A4054" w:rsidRPr="00F42EE5" w14:paraId="06EB251F" w14:textId="77777777">
        <w:tblPrEx>
          <w:tblCellMar>
            <w:top w:w="0" w:type="dxa"/>
            <w:left w:w="0" w:type="dxa"/>
            <w:bottom w:w="0" w:type="dxa"/>
            <w:right w:w="0" w:type="dxa"/>
          </w:tblCellMar>
        </w:tblPrEx>
        <w:tc>
          <w:tcPr>
            <w:tcW w:w="392" w:type="pct"/>
            <w:shd w:val="clear" w:color="auto" w:fill="FFFFFF"/>
            <w:vAlign w:val="center"/>
          </w:tcPr>
          <w:p w14:paraId="58FEB7D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II</w:t>
            </w:r>
          </w:p>
        </w:tc>
        <w:tc>
          <w:tcPr>
            <w:tcW w:w="1838" w:type="pct"/>
            <w:shd w:val="clear" w:color="auto" w:fill="FFFFFF"/>
            <w:vAlign w:val="center"/>
          </w:tcPr>
          <w:p w14:paraId="3EDFB7F4" w14:textId="77777777" w:rsidR="002A4054"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2A4054" w:rsidRPr="00F42EE5">
              <w:rPr>
                <w:rFonts w:ascii="Arial" w:hAnsi="Arial" w:cs="Arial"/>
                <w:sz w:val="20"/>
                <w:szCs w:val="20"/>
              </w:rPr>
              <w:t xml:space="preserve"> tra, thu thập tài liệu dân sinh kinh tế</w:t>
            </w:r>
          </w:p>
        </w:tc>
        <w:tc>
          <w:tcPr>
            <w:tcW w:w="371" w:type="pct"/>
            <w:shd w:val="clear" w:color="auto" w:fill="FFFFFF"/>
            <w:vAlign w:val="center"/>
          </w:tcPr>
          <w:p w14:paraId="27A0E75B"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62D84E1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1F39E0B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0A6EA413"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35,84</w:t>
            </w:r>
          </w:p>
        </w:tc>
        <w:tc>
          <w:tcPr>
            <w:tcW w:w="538" w:type="pct"/>
            <w:shd w:val="clear" w:color="auto" w:fill="FFFFFF"/>
            <w:vAlign w:val="center"/>
          </w:tcPr>
          <w:p w14:paraId="51992D57"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44,8</w:t>
            </w:r>
          </w:p>
        </w:tc>
        <w:tc>
          <w:tcPr>
            <w:tcW w:w="604" w:type="pct"/>
            <w:shd w:val="clear" w:color="auto" w:fill="FFFFFF"/>
            <w:vAlign w:val="center"/>
          </w:tcPr>
          <w:p w14:paraId="7C6D4489"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K</w:t>
            </w:r>
            <w:r w:rsidR="00D27C4E" w:rsidRPr="00F42EE5">
              <w:rPr>
                <w:rFonts w:ascii="Arial" w:hAnsi="Arial" w:cs="Arial"/>
                <w:sz w:val="20"/>
                <w:szCs w:val="20"/>
                <w:vertAlign w:val="subscript"/>
                <w:lang w:val="en-US"/>
              </w:rPr>
              <w:t>F</w:t>
            </w:r>
            <w:r w:rsidRPr="00F42EE5">
              <w:rPr>
                <w:rFonts w:ascii="Arial" w:hAnsi="Arial" w:cs="Arial"/>
                <w:sz w:val="20"/>
                <w:szCs w:val="20"/>
              </w:rPr>
              <w:t>, K5, K6</w:t>
            </w:r>
          </w:p>
        </w:tc>
      </w:tr>
      <w:tr w:rsidR="002A4054" w:rsidRPr="00F42EE5" w14:paraId="31E783BA" w14:textId="77777777">
        <w:tblPrEx>
          <w:tblCellMar>
            <w:top w:w="0" w:type="dxa"/>
            <w:left w:w="0" w:type="dxa"/>
            <w:bottom w:w="0" w:type="dxa"/>
            <w:right w:w="0" w:type="dxa"/>
          </w:tblCellMar>
        </w:tblPrEx>
        <w:tc>
          <w:tcPr>
            <w:tcW w:w="392" w:type="pct"/>
            <w:shd w:val="clear" w:color="auto" w:fill="FFFFFF"/>
            <w:vAlign w:val="center"/>
          </w:tcPr>
          <w:p w14:paraId="05FBD8BA" w14:textId="77777777" w:rsidR="002A4054" w:rsidRPr="00F42EE5" w:rsidRDefault="00D27C4E" w:rsidP="00DF0598">
            <w:pPr>
              <w:spacing w:before="120"/>
              <w:jc w:val="center"/>
              <w:rPr>
                <w:rFonts w:ascii="Arial" w:hAnsi="Arial" w:cs="Arial"/>
                <w:sz w:val="20"/>
                <w:szCs w:val="20"/>
                <w:lang w:val="en-US"/>
              </w:rPr>
            </w:pPr>
            <w:r w:rsidRPr="00F42EE5">
              <w:rPr>
                <w:rFonts w:ascii="Arial" w:hAnsi="Arial" w:cs="Arial"/>
                <w:sz w:val="20"/>
                <w:szCs w:val="20"/>
                <w:lang w:val="en-US"/>
              </w:rPr>
              <w:t>III</w:t>
            </w:r>
          </w:p>
        </w:tc>
        <w:tc>
          <w:tcPr>
            <w:tcW w:w="1838" w:type="pct"/>
            <w:shd w:val="clear" w:color="auto" w:fill="FFFFFF"/>
            <w:vAlign w:val="center"/>
          </w:tcPr>
          <w:p w14:paraId="29B60F78"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Các nội dung tính toán đề xuất giải pháp quy hoạch</w:t>
            </w:r>
          </w:p>
        </w:tc>
        <w:tc>
          <w:tcPr>
            <w:tcW w:w="371" w:type="pct"/>
            <w:shd w:val="clear" w:color="auto" w:fill="FFFFFF"/>
            <w:vAlign w:val="center"/>
          </w:tcPr>
          <w:p w14:paraId="487C3567" w14:textId="77777777" w:rsidR="002A4054" w:rsidRPr="00F42EE5" w:rsidRDefault="002A4054" w:rsidP="00DF0598">
            <w:pPr>
              <w:spacing w:before="120"/>
              <w:jc w:val="center"/>
              <w:rPr>
                <w:rFonts w:ascii="Arial" w:hAnsi="Arial" w:cs="Arial"/>
                <w:sz w:val="20"/>
                <w:szCs w:val="20"/>
              </w:rPr>
            </w:pPr>
          </w:p>
        </w:tc>
        <w:tc>
          <w:tcPr>
            <w:tcW w:w="336" w:type="pct"/>
            <w:shd w:val="clear" w:color="auto" w:fill="FFFFFF"/>
            <w:vAlign w:val="center"/>
          </w:tcPr>
          <w:p w14:paraId="60197CD8" w14:textId="77777777" w:rsidR="002A4054" w:rsidRPr="00F42EE5" w:rsidRDefault="002A4054" w:rsidP="00DF0598">
            <w:pPr>
              <w:spacing w:before="120"/>
              <w:jc w:val="center"/>
              <w:rPr>
                <w:rFonts w:ascii="Arial" w:hAnsi="Arial" w:cs="Arial"/>
                <w:sz w:val="20"/>
                <w:szCs w:val="20"/>
              </w:rPr>
            </w:pPr>
          </w:p>
        </w:tc>
        <w:tc>
          <w:tcPr>
            <w:tcW w:w="389" w:type="pct"/>
            <w:shd w:val="clear" w:color="auto" w:fill="FFFFFF"/>
            <w:vAlign w:val="center"/>
          </w:tcPr>
          <w:p w14:paraId="4CD74ECC" w14:textId="77777777" w:rsidR="002A4054" w:rsidRPr="00F42EE5" w:rsidRDefault="002A4054" w:rsidP="00DF0598">
            <w:pPr>
              <w:spacing w:before="120"/>
              <w:jc w:val="center"/>
              <w:rPr>
                <w:rFonts w:ascii="Arial" w:hAnsi="Arial" w:cs="Arial"/>
                <w:sz w:val="20"/>
                <w:szCs w:val="20"/>
              </w:rPr>
            </w:pPr>
          </w:p>
        </w:tc>
        <w:tc>
          <w:tcPr>
            <w:tcW w:w="532" w:type="pct"/>
            <w:shd w:val="clear" w:color="auto" w:fill="FFFFFF"/>
            <w:vAlign w:val="center"/>
          </w:tcPr>
          <w:p w14:paraId="7AF6CA43" w14:textId="77777777" w:rsidR="002A4054" w:rsidRPr="00F42EE5" w:rsidRDefault="002A4054" w:rsidP="00DF0598">
            <w:pPr>
              <w:spacing w:before="120"/>
              <w:jc w:val="center"/>
              <w:rPr>
                <w:rFonts w:ascii="Arial" w:hAnsi="Arial" w:cs="Arial"/>
                <w:sz w:val="20"/>
                <w:szCs w:val="20"/>
              </w:rPr>
            </w:pPr>
          </w:p>
        </w:tc>
        <w:tc>
          <w:tcPr>
            <w:tcW w:w="538" w:type="pct"/>
            <w:shd w:val="clear" w:color="auto" w:fill="FFFFFF"/>
            <w:vAlign w:val="center"/>
          </w:tcPr>
          <w:p w14:paraId="68BA6A98"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5298259B" w14:textId="77777777" w:rsidR="002A4054" w:rsidRPr="00F42EE5" w:rsidRDefault="00D27C4E" w:rsidP="00DF0598">
            <w:pPr>
              <w:spacing w:before="120"/>
              <w:jc w:val="center"/>
              <w:rPr>
                <w:rFonts w:ascii="Arial" w:hAnsi="Arial" w:cs="Arial"/>
                <w:sz w:val="20"/>
                <w:szCs w:val="20"/>
              </w:rPr>
            </w:pPr>
            <w:r w:rsidRPr="00F42EE5">
              <w:rPr>
                <w:rFonts w:ascii="Arial" w:hAnsi="Arial" w:cs="Arial"/>
                <w:sz w:val="20"/>
                <w:szCs w:val="20"/>
              </w:rPr>
              <w:t>K</w:t>
            </w:r>
            <w:r w:rsidRPr="00F42EE5">
              <w:rPr>
                <w:rFonts w:ascii="Arial" w:hAnsi="Arial" w:cs="Arial"/>
                <w:sz w:val="20"/>
                <w:szCs w:val="20"/>
                <w:vertAlign w:val="subscript"/>
                <w:lang w:val="en-US"/>
              </w:rPr>
              <w:t>F</w:t>
            </w:r>
            <w:r w:rsidR="002A4054" w:rsidRPr="00F42EE5">
              <w:rPr>
                <w:rFonts w:ascii="Arial" w:hAnsi="Arial" w:cs="Arial"/>
                <w:sz w:val="20"/>
                <w:szCs w:val="20"/>
              </w:rPr>
              <w:t xml:space="preserve">, </w:t>
            </w:r>
            <w:r w:rsidRPr="00F42EE5">
              <w:rPr>
                <w:rFonts w:ascii="Arial" w:hAnsi="Arial" w:cs="Arial"/>
                <w:sz w:val="20"/>
                <w:szCs w:val="20"/>
                <w:lang w:val="en-US"/>
              </w:rPr>
              <w:t>K1</w:t>
            </w:r>
            <w:r w:rsidR="002A4054" w:rsidRPr="00F42EE5">
              <w:rPr>
                <w:rFonts w:ascii="Arial" w:hAnsi="Arial" w:cs="Arial"/>
                <w:sz w:val="20"/>
                <w:szCs w:val="20"/>
              </w:rPr>
              <w:t>, K2, K3, K4, K5, K6</w:t>
            </w:r>
          </w:p>
        </w:tc>
      </w:tr>
      <w:tr w:rsidR="002A4054" w:rsidRPr="00F42EE5" w14:paraId="650D9B24" w14:textId="77777777">
        <w:tblPrEx>
          <w:tblCellMar>
            <w:top w:w="0" w:type="dxa"/>
            <w:left w:w="0" w:type="dxa"/>
            <w:bottom w:w="0" w:type="dxa"/>
            <w:right w:w="0" w:type="dxa"/>
          </w:tblCellMar>
        </w:tblPrEx>
        <w:tc>
          <w:tcPr>
            <w:tcW w:w="392" w:type="pct"/>
            <w:shd w:val="clear" w:color="auto" w:fill="FFFFFF"/>
            <w:vAlign w:val="center"/>
          </w:tcPr>
          <w:p w14:paraId="19B536F0"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w:t>
            </w:r>
          </w:p>
        </w:tc>
        <w:tc>
          <w:tcPr>
            <w:tcW w:w="1838" w:type="pct"/>
            <w:shd w:val="clear" w:color="auto" w:fill="FFFFFF"/>
            <w:vAlign w:val="center"/>
          </w:tcPr>
          <w:p w14:paraId="580949C9"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lực; đánh giá hiện trạng phòng, chống lũ, kết quả thực hiện QHPCL thời kỳ trước trên phạm vi vùng quy hoạch</w:t>
            </w:r>
          </w:p>
        </w:tc>
        <w:tc>
          <w:tcPr>
            <w:tcW w:w="371" w:type="pct"/>
            <w:shd w:val="clear" w:color="auto" w:fill="FFFFFF"/>
            <w:vAlign w:val="center"/>
          </w:tcPr>
          <w:p w14:paraId="7760917D"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4EBA50B6"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5CB729F6"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79D1A60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38,71</w:t>
            </w:r>
          </w:p>
        </w:tc>
        <w:tc>
          <w:tcPr>
            <w:tcW w:w="538" w:type="pct"/>
            <w:shd w:val="clear" w:color="auto" w:fill="FFFFFF"/>
            <w:vAlign w:val="center"/>
          </w:tcPr>
          <w:p w14:paraId="7ADAFDFB"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3E4E833D" w14:textId="77777777" w:rsidR="002A4054" w:rsidRPr="00F42EE5" w:rsidRDefault="002A4054" w:rsidP="00DF0598">
            <w:pPr>
              <w:spacing w:before="120"/>
              <w:jc w:val="center"/>
              <w:rPr>
                <w:rFonts w:ascii="Arial" w:hAnsi="Arial" w:cs="Arial"/>
                <w:sz w:val="20"/>
                <w:szCs w:val="20"/>
              </w:rPr>
            </w:pPr>
          </w:p>
        </w:tc>
      </w:tr>
      <w:tr w:rsidR="002A4054" w:rsidRPr="00F42EE5" w14:paraId="399F94A9" w14:textId="77777777">
        <w:tblPrEx>
          <w:tblCellMar>
            <w:top w:w="0" w:type="dxa"/>
            <w:left w:w="0" w:type="dxa"/>
            <w:bottom w:w="0" w:type="dxa"/>
            <w:right w:w="0" w:type="dxa"/>
          </w:tblCellMar>
        </w:tblPrEx>
        <w:tc>
          <w:tcPr>
            <w:tcW w:w="392" w:type="pct"/>
            <w:shd w:val="clear" w:color="auto" w:fill="FFFFFF"/>
            <w:vAlign w:val="center"/>
          </w:tcPr>
          <w:p w14:paraId="5605A811"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1838" w:type="pct"/>
            <w:shd w:val="clear" w:color="auto" w:fill="FFFFFF"/>
            <w:vAlign w:val="center"/>
          </w:tcPr>
          <w:p w14:paraId="320D74E9"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Dự báo xu thế mưa lũ trong bối cảnh chịu tác động của biến đổi khí hậu, nước biển dâng, thiên tai; dự báo tiến bộ khoa học và công nghệ, nguồn lực ảnh hưởng trực tiếp đến công tác phòng, chống lũ</w:t>
            </w:r>
          </w:p>
        </w:tc>
        <w:tc>
          <w:tcPr>
            <w:tcW w:w="371" w:type="pct"/>
            <w:shd w:val="clear" w:color="auto" w:fill="FFFFFF"/>
            <w:vAlign w:val="center"/>
          </w:tcPr>
          <w:p w14:paraId="494AD53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56E2EFF4"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5B1C545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68DC21E9"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23,24</w:t>
            </w:r>
          </w:p>
        </w:tc>
        <w:tc>
          <w:tcPr>
            <w:tcW w:w="538" w:type="pct"/>
            <w:shd w:val="clear" w:color="auto" w:fill="FFFFFF"/>
            <w:vAlign w:val="center"/>
          </w:tcPr>
          <w:p w14:paraId="600DCA19"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0C0F14DA" w14:textId="77777777" w:rsidR="002A4054" w:rsidRPr="00F42EE5" w:rsidRDefault="002A4054" w:rsidP="00DF0598">
            <w:pPr>
              <w:spacing w:before="120"/>
              <w:jc w:val="center"/>
              <w:rPr>
                <w:rFonts w:ascii="Arial" w:hAnsi="Arial" w:cs="Arial"/>
                <w:sz w:val="20"/>
                <w:szCs w:val="20"/>
              </w:rPr>
            </w:pPr>
          </w:p>
        </w:tc>
      </w:tr>
      <w:tr w:rsidR="002A4054" w:rsidRPr="00F42EE5" w14:paraId="327C85C2" w14:textId="77777777">
        <w:tblPrEx>
          <w:tblCellMar>
            <w:top w:w="0" w:type="dxa"/>
            <w:left w:w="0" w:type="dxa"/>
            <w:bottom w:w="0" w:type="dxa"/>
            <w:right w:w="0" w:type="dxa"/>
          </w:tblCellMar>
        </w:tblPrEx>
        <w:tc>
          <w:tcPr>
            <w:tcW w:w="392" w:type="pct"/>
            <w:shd w:val="clear" w:color="auto" w:fill="FFFFFF"/>
            <w:vAlign w:val="center"/>
          </w:tcPr>
          <w:p w14:paraId="3A16EA57"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1838" w:type="pct"/>
            <w:shd w:val="clear" w:color="auto" w:fill="FFFFFF"/>
            <w:vAlign w:val="center"/>
          </w:tcPr>
          <w:p w14:paraId="1C28E85F"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Đánh giá về liên kết ngành, liên kết vùng; cơ hội và thách thức đối với phát triển phòng, chống lũ trên vùng quy hoạch</w:t>
            </w:r>
          </w:p>
        </w:tc>
        <w:tc>
          <w:tcPr>
            <w:tcW w:w="371" w:type="pct"/>
            <w:shd w:val="clear" w:color="auto" w:fill="FFFFFF"/>
            <w:vAlign w:val="center"/>
          </w:tcPr>
          <w:p w14:paraId="6867330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5A1DFF1E"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4BD0FEBC"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2BC94E29"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23,24</w:t>
            </w:r>
          </w:p>
        </w:tc>
        <w:tc>
          <w:tcPr>
            <w:tcW w:w="538" w:type="pct"/>
            <w:shd w:val="clear" w:color="auto" w:fill="FFFFFF"/>
            <w:vAlign w:val="center"/>
          </w:tcPr>
          <w:p w14:paraId="64C848E5"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72A15666" w14:textId="77777777" w:rsidR="002A4054" w:rsidRPr="00F42EE5" w:rsidRDefault="002A4054" w:rsidP="00DF0598">
            <w:pPr>
              <w:spacing w:before="120"/>
              <w:jc w:val="center"/>
              <w:rPr>
                <w:rFonts w:ascii="Arial" w:hAnsi="Arial" w:cs="Arial"/>
                <w:sz w:val="20"/>
                <w:szCs w:val="20"/>
              </w:rPr>
            </w:pPr>
          </w:p>
        </w:tc>
      </w:tr>
      <w:tr w:rsidR="002A4054" w:rsidRPr="00F42EE5" w14:paraId="728D837F" w14:textId="77777777">
        <w:tblPrEx>
          <w:tblCellMar>
            <w:top w:w="0" w:type="dxa"/>
            <w:left w:w="0" w:type="dxa"/>
            <w:bottom w:w="0" w:type="dxa"/>
            <w:right w:w="0" w:type="dxa"/>
          </w:tblCellMar>
        </w:tblPrEx>
        <w:tc>
          <w:tcPr>
            <w:tcW w:w="392" w:type="pct"/>
            <w:shd w:val="clear" w:color="auto" w:fill="FFFFFF"/>
            <w:vAlign w:val="center"/>
          </w:tcPr>
          <w:p w14:paraId="6E24434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4</w:t>
            </w:r>
          </w:p>
        </w:tc>
        <w:tc>
          <w:tcPr>
            <w:tcW w:w="1838" w:type="pct"/>
            <w:shd w:val="clear" w:color="auto" w:fill="FFFFFF"/>
            <w:vAlign w:val="center"/>
          </w:tcPr>
          <w:p w14:paraId="003713C1"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nhiệm vụ và phạm vi quy hoạch</w:t>
            </w:r>
          </w:p>
        </w:tc>
        <w:tc>
          <w:tcPr>
            <w:tcW w:w="371" w:type="pct"/>
            <w:shd w:val="clear" w:color="auto" w:fill="FFFFFF"/>
            <w:vAlign w:val="center"/>
          </w:tcPr>
          <w:p w14:paraId="5BFD95D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2A6B8626"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7A062483"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58B3A51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23,24</w:t>
            </w:r>
          </w:p>
        </w:tc>
        <w:tc>
          <w:tcPr>
            <w:tcW w:w="538" w:type="pct"/>
            <w:shd w:val="clear" w:color="auto" w:fill="FFFFFF"/>
            <w:vAlign w:val="center"/>
          </w:tcPr>
          <w:p w14:paraId="7ED0FB41"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3243EAA5" w14:textId="77777777" w:rsidR="002A4054" w:rsidRPr="00F42EE5" w:rsidRDefault="002A4054" w:rsidP="00DF0598">
            <w:pPr>
              <w:spacing w:before="120"/>
              <w:jc w:val="center"/>
              <w:rPr>
                <w:rFonts w:ascii="Arial" w:hAnsi="Arial" w:cs="Arial"/>
                <w:sz w:val="20"/>
                <w:szCs w:val="20"/>
              </w:rPr>
            </w:pPr>
          </w:p>
        </w:tc>
      </w:tr>
      <w:tr w:rsidR="002A4054" w:rsidRPr="00F42EE5" w14:paraId="52AE1711" w14:textId="77777777">
        <w:tblPrEx>
          <w:tblCellMar>
            <w:top w:w="0" w:type="dxa"/>
            <w:left w:w="0" w:type="dxa"/>
            <w:bottom w:w="0" w:type="dxa"/>
            <w:right w:w="0" w:type="dxa"/>
          </w:tblCellMar>
        </w:tblPrEx>
        <w:tc>
          <w:tcPr>
            <w:tcW w:w="392" w:type="pct"/>
            <w:shd w:val="clear" w:color="auto" w:fill="FFFFFF"/>
            <w:vAlign w:val="center"/>
          </w:tcPr>
          <w:p w14:paraId="39FA8AE2"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5</w:t>
            </w:r>
          </w:p>
        </w:tc>
        <w:tc>
          <w:tcPr>
            <w:tcW w:w="1838" w:type="pct"/>
            <w:shd w:val="clear" w:color="auto" w:fill="FFFFFF"/>
            <w:vAlign w:val="center"/>
          </w:tcPr>
          <w:p w14:paraId="5BAEE1BB"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Tính toán quy hoạch phòng, ch</w:t>
            </w:r>
            <w:r w:rsidR="009F5B51" w:rsidRPr="00F42EE5">
              <w:rPr>
                <w:rFonts w:ascii="Arial" w:hAnsi="Arial" w:cs="Arial"/>
                <w:sz w:val="20"/>
                <w:szCs w:val="20"/>
                <w:lang w:val="en-US"/>
              </w:rPr>
              <w:t>ố</w:t>
            </w:r>
            <w:r w:rsidRPr="00F42EE5">
              <w:rPr>
                <w:rFonts w:ascii="Arial" w:hAnsi="Arial" w:cs="Arial"/>
                <w:sz w:val="20"/>
                <w:szCs w:val="20"/>
              </w:rPr>
              <w:t>ng lũ</w:t>
            </w:r>
          </w:p>
        </w:tc>
        <w:tc>
          <w:tcPr>
            <w:tcW w:w="371" w:type="pct"/>
            <w:shd w:val="clear" w:color="auto" w:fill="FFFFFF"/>
            <w:vAlign w:val="center"/>
          </w:tcPr>
          <w:p w14:paraId="5F16B6C5" w14:textId="77777777" w:rsidR="002A4054" w:rsidRPr="00F42EE5" w:rsidRDefault="002A4054" w:rsidP="00DF0598">
            <w:pPr>
              <w:spacing w:before="120"/>
              <w:jc w:val="center"/>
              <w:rPr>
                <w:rFonts w:ascii="Arial" w:hAnsi="Arial" w:cs="Arial"/>
                <w:sz w:val="20"/>
                <w:szCs w:val="20"/>
              </w:rPr>
            </w:pPr>
          </w:p>
        </w:tc>
        <w:tc>
          <w:tcPr>
            <w:tcW w:w="336" w:type="pct"/>
            <w:shd w:val="clear" w:color="auto" w:fill="FFFFFF"/>
            <w:vAlign w:val="center"/>
          </w:tcPr>
          <w:p w14:paraId="056E9CBB" w14:textId="77777777" w:rsidR="002A4054" w:rsidRPr="00F42EE5" w:rsidRDefault="002A4054" w:rsidP="00DF0598">
            <w:pPr>
              <w:spacing w:before="120"/>
              <w:jc w:val="center"/>
              <w:rPr>
                <w:rFonts w:ascii="Arial" w:hAnsi="Arial" w:cs="Arial"/>
                <w:sz w:val="20"/>
                <w:szCs w:val="20"/>
              </w:rPr>
            </w:pPr>
          </w:p>
        </w:tc>
        <w:tc>
          <w:tcPr>
            <w:tcW w:w="389" w:type="pct"/>
            <w:shd w:val="clear" w:color="auto" w:fill="FFFFFF"/>
            <w:vAlign w:val="center"/>
          </w:tcPr>
          <w:p w14:paraId="7F7F5A64" w14:textId="77777777" w:rsidR="002A4054" w:rsidRPr="00F42EE5" w:rsidRDefault="002A4054" w:rsidP="00DF0598">
            <w:pPr>
              <w:spacing w:before="120"/>
              <w:jc w:val="center"/>
              <w:rPr>
                <w:rFonts w:ascii="Arial" w:hAnsi="Arial" w:cs="Arial"/>
                <w:sz w:val="20"/>
                <w:szCs w:val="20"/>
              </w:rPr>
            </w:pPr>
          </w:p>
        </w:tc>
        <w:tc>
          <w:tcPr>
            <w:tcW w:w="532" w:type="pct"/>
            <w:shd w:val="clear" w:color="auto" w:fill="FFFFFF"/>
            <w:vAlign w:val="center"/>
          </w:tcPr>
          <w:p w14:paraId="53BBB1D4" w14:textId="77777777" w:rsidR="002A4054" w:rsidRPr="00F42EE5" w:rsidRDefault="002A4054" w:rsidP="00DF0598">
            <w:pPr>
              <w:spacing w:before="120"/>
              <w:jc w:val="center"/>
              <w:rPr>
                <w:rFonts w:ascii="Arial" w:hAnsi="Arial" w:cs="Arial"/>
                <w:sz w:val="20"/>
                <w:szCs w:val="20"/>
              </w:rPr>
            </w:pPr>
          </w:p>
        </w:tc>
        <w:tc>
          <w:tcPr>
            <w:tcW w:w="538" w:type="pct"/>
            <w:shd w:val="clear" w:color="auto" w:fill="FFFFFF"/>
            <w:vAlign w:val="center"/>
          </w:tcPr>
          <w:p w14:paraId="62A1E376"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77A010B6" w14:textId="77777777" w:rsidR="002A4054" w:rsidRPr="00F42EE5" w:rsidRDefault="002A4054" w:rsidP="00DF0598">
            <w:pPr>
              <w:spacing w:before="120"/>
              <w:jc w:val="center"/>
              <w:rPr>
                <w:rFonts w:ascii="Arial" w:hAnsi="Arial" w:cs="Arial"/>
                <w:sz w:val="20"/>
                <w:szCs w:val="20"/>
              </w:rPr>
            </w:pPr>
          </w:p>
        </w:tc>
      </w:tr>
      <w:tr w:rsidR="002A4054" w:rsidRPr="00F42EE5" w14:paraId="5E58CD44" w14:textId="77777777">
        <w:tblPrEx>
          <w:tblCellMar>
            <w:top w:w="0" w:type="dxa"/>
            <w:left w:w="0" w:type="dxa"/>
            <w:bottom w:w="0" w:type="dxa"/>
            <w:right w:w="0" w:type="dxa"/>
          </w:tblCellMar>
        </w:tblPrEx>
        <w:tc>
          <w:tcPr>
            <w:tcW w:w="392" w:type="pct"/>
            <w:shd w:val="clear" w:color="auto" w:fill="FFFFFF"/>
            <w:vAlign w:val="center"/>
          </w:tcPr>
          <w:p w14:paraId="7BB7D83D"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5.1</w:t>
            </w:r>
          </w:p>
        </w:tc>
        <w:tc>
          <w:tcPr>
            <w:tcW w:w="1838" w:type="pct"/>
            <w:shd w:val="clear" w:color="auto" w:fill="FFFFFF"/>
            <w:vAlign w:val="center"/>
          </w:tcPr>
          <w:p w14:paraId="56EFA008"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 xml:space="preserve">Phân tích đặc </w:t>
            </w:r>
            <w:r w:rsidR="00F42EE5" w:rsidRPr="00F42EE5">
              <w:rPr>
                <w:rFonts w:ascii="Arial" w:hAnsi="Arial" w:cs="Arial"/>
                <w:sz w:val="20"/>
                <w:szCs w:val="20"/>
              </w:rPr>
              <w:t>điểm</w:t>
            </w:r>
            <w:r w:rsidRPr="00F42EE5">
              <w:rPr>
                <w:rFonts w:ascii="Arial" w:hAnsi="Arial" w:cs="Arial"/>
                <w:sz w:val="20"/>
                <w:szCs w:val="20"/>
              </w:rPr>
              <w:t xml:space="preserve"> khí tượng thủy văn, hải văn</w:t>
            </w:r>
          </w:p>
        </w:tc>
        <w:tc>
          <w:tcPr>
            <w:tcW w:w="371" w:type="pct"/>
            <w:shd w:val="clear" w:color="auto" w:fill="FFFFFF"/>
            <w:vAlign w:val="center"/>
          </w:tcPr>
          <w:p w14:paraId="41DB471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14443F8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19464B5B"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532" w:type="pct"/>
            <w:shd w:val="clear" w:color="auto" w:fill="FFFFFF"/>
            <w:vAlign w:val="center"/>
          </w:tcPr>
          <w:p w14:paraId="38C59AB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58,91</w:t>
            </w:r>
          </w:p>
        </w:tc>
        <w:tc>
          <w:tcPr>
            <w:tcW w:w="538" w:type="pct"/>
            <w:shd w:val="clear" w:color="auto" w:fill="FFFFFF"/>
            <w:vAlign w:val="center"/>
          </w:tcPr>
          <w:p w14:paraId="0FCCD18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14,73</w:t>
            </w:r>
          </w:p>
        </w:tc>
        <w:tc>
          <w:tcPr>
            <w:tcW w:w="604" w:type="pct"/>
            <w:shd w:val="clear" w:color="auto" w:fill="FFFFFF"/>
            <w:vAlign w:val="center"/>
          </w:tcPr>
          <w:p w14:paraId="3F8EA4E5" w14:textId="77777777" w:rsidR="002A4054" w:rsidRPr="00F42EE5" w:rsidRDefault="002A4054" w:rsidP="00DF0598">
            <w:pPr>
              <w:spacing w:before="120"/>
              <w:jc w:val="center"/>
              <w:rPr>
                <w:rFonts w:ascii="Arial" w:hAnsi="Arial" w:cs="Arial"/>
                <w:sz w:val="20"/>
                <w:szCs w:val="20"/>
              </w:rPr>
            </w:pPr>
          </w:p>
        </w:tc>
      </w:tr>
      <w:tr w:rsidR="002A4054" w:rsidRPr="00F42EE5" w14:paraId="5705AE05" w14:textId="77777777">
        <w:tblPrEx>
          <w:tblCellMar>
            <w:top w:w="0" w:type="dxa"/>
            <w:left w:w="0" w:type="dxa"/>
            <w:bottom w:w="0" w:type="dxa"/>
            <w:right w:w="0" w:type="dxa"/>
          </w:tblCellMar>
        </w:tblPrEx>
        <w:tc>
          <w:tcPr>
            <w:tcW w:w="392" w:type="pct"/>
            <w:shd w:val="clear" w:color="auto" w:fill="FFFFFF"/>
            <w:vAlign w:val="center"/>
          </w:tcPr>
          <w:p w14:paraId="0FC78F02"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5.2</w:t>
            </w:r>
          </w:p>
        </w:tc>
        <w:tc>
          <w:tcPr>
            <w:tcW w:w="1838" w:type="pct"/>
            <w:shd w:val="clear" w:color="auto" w:fill="FFFFFF"/>
            <w:vAlign w:val="center"/>
          </w:tcPr>
          <w:p w14:paraId="75C60961"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Tính toán thủy lực, phươ</w:t>
            </w:r>
            <w:r w:rsidR="009F5B51" w:rsidRPr="00F42EE5">
              <w:rPr>
                <w:rFonts w:ascii="Arial" w:hAnsi="Arial" w:cs="Arial"/>
                <w:sz w:val="20"/>
                <w:szCs w:val="20"/>
                <w:lang w:val="en-US"/>
              </w:rPr>
              <w:t>n</w:t>
            </w:r>
            <w:r w:rsidRPr="00F42EE5">
              <w:rPr>
                <w:rFonts w:ascii="Arial" w:hAnsi="Arial" w:cs="Arial"/>
                <w:sz w:val="20"/>
                <w:szCs w:val="20"/>
              </w:rPr>
              <w:t>g án phòng, chống lũ</w:t>
            </w:r>
          </w:p>
        </w:tc>
        <w:tc>
          <w:tcPr>
            <w:tcW w:w="371" w:type="pct"/>
            <w:shd w:val="clear" w:color="auto" w:fill="FFFFFF"/>
            <w:vAlign w:val="center"/>
          </w:tcPr>
          <w:p w14:paraId="4962BD4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6C04547C"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7D2A175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532" w:type="pct"/>
            <w:shd w:val="clear" w:color="auto" w:fill="FFFFFF"/>
            <w:vAlign w:val="center"/>
          </w:tcPr>
          <w:p w14:paraId="52CFA14E"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78,55</w:t>
            </w:r>
          </w:p>
        </w:tc>
        <w:tc>
          <w:tcPr>
            <w:tcW w:w="538" w:type="pct"/>
            <w:shd w:val="clear" w:color="auto" w:fill="FFFFFF"/>
            <w:vAlign w:val="center"/>
          </w:tcPr>
          <w:p w14:paraId="026C08AD"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19,64</w:t>
            </w:r>
          </w:p>
        </w:tc>
        <w:tc>
          <w:tcPr>
            <w:tcW w:w="604" w:type="pct"/>
            <w:shd w:val="clear" w:color="auto" w:fill="FFFFFF"/>
            <w:vAlign w:val="center"/>
          </w:tcPr>
          <w:p w14:paraId="05959870" w14:textId="77777777" w:rsidR="002A4054" w:rsidRPr="00F42EE5" w:rsidRDefault="002A4054" w:rsidP="00DF0598">
            <w:pPr>
              <w:spacing w:before="120"/>
              <w:jc w:val="center"/>
              <w:rPr>
                <w:rFonts w:ascii="Arial" w:hAnsi="Arial" w:cs="Arial"/>
                <w:sz w:val="20"/>
                <w:szCs w:val="20"/>
              </w:rPr>
            </w:pPr>
          </w:p>
        </w:tc>
      </w:tr>
      <w:tr w:rsidR="002A4054" w:rsidRPr="00F42EE5" w14:paraId="71FFB46E" w14:textId="77777777">
        <w:tblPrEx>
          <w:tblCellMar>
            <w:top w:w="0" w:type="dxa"/>
            <w:left w:w="0" w:type="dxa"/>
            <w:bottom w:w="0" w:type="dxa"/>
            <w:right w:w="0" w:type="dxa"/>
          </w:tblCellMar>
        </w:tblPrEx>
        <w:tc>
          <w:tcPr>
            <w:tcW w:w="392" w:type="pct"/>
            <w:shd w:val="clear" w:color="auto" w:fill="FFFFFF"/>
            <w:vAlign w:val="center"/>
          </w:tcPr>
          <w:p w14:paraId="0FF1E28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5.3</w:t>
            </w:r>
          </w:p>
        </w:tc>
        <w:tc>
          <w:tcPr>
            <w:tcW w:w="1838" w:type="pct"/>
            <w:shd w:val="clear" w:color="auto" w:fill="FFFFFF"/>
            <w:vAlign w:val="center"/>
          </w:tcPr>
          <w:p w14:paraId="4D8C351A"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Xác định các giải pháp phòng, chống lũ</w:t>
            </w:r>
          </w:p>
        </w:tc>
        <w:tc>
          <w:tcPr>
            <w:tcW w:w="371" w:type="pct"/>
            <w:shd w:val="clear" w:color="auto" w:fill="FFFFFF"/>
            <w:vAlign w:val="center"/>
          </w:tcPr>
          <w:p w14:paraId="16DDFB0B"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5CF48B3E"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2C8EB6D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532" w:type="pct"/>
            <w:shd w:val="clear" w:color="auto" w:fill="FFFFFF"/>
            <w:vAlign w:val="center"/>
          </w:tcPr>
          <w:p w14:paraId="7A0956D4"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78,55</w:t>
            </w:r>
          </w:p>
        </w:tc>
        <w:tc>
          <w:tcPr>
            <w:tcW w:w="538" w:type="pct"/>
            <w:shd w:val="clear" w:color="auto" w:fill="FFFFFF"/>
            <w:vAlign w:val="center"/>
          </w:tcPr>
          <w:p w14:paraId="53550577"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19,64</w:t>
            </w:r>
          </w:p>
        </w:tc>
        <w:tc>
          <w:tcPr>
            <w:tcW w:w="604" w:type="pct"/>
            <w:shd w:val="clear" w:color="auto" w:fill="FFFFFF"/>
            <w:vAlign w:val="center"/>
          </w:tcPr>
          <w:p w14:paraId="7FBF8935" w14:textId="77777777" w:rsidR="002A4054" w:rsidRPr="00F42EE5" w:rsidRDefault="002A4054" w:rsidP="00DF0598">
            <w:pPr>
              <w:spacing w:before="120"/>
              <w:jc w:val="center"/>
              <w:rPr>
                <w:rFonts w:ascii="Arial" w:hAnsi="Arial" w:cs="Arial"/>
                <w:sz w:val="20"/>
                <w:szCs w:val="20"/>
              </w:rPr>
            </w:pPr>
          </w:p>
        </w:tc>
      </w:tr>
      <w:tr w:rsidR="002A4054" w:rsidRPr="00F42EE5" w14:paraId="660CC032" w14:textId="77777777">
        <w:tblPrEx>
          <w:tblCellMar>
            <w:top w:w="0" w:type="dxa"/>
            <w:left w:w="0" w:type="dxa"/>
            <w:bottom w:w="0" w:type="dxa"/>
            <w:right w:w="0" w:type="dxa"/>
          </w:tblCellMar>
        </w:tblPrEx>
        <w:tc>
          <w:tcPr>
            <w:tcW w:w="392" w:type="pct"/>
            <w:shd w:val="clear" w:color="auto" w:fill="FFFFFF"/>
            <w:vAlign w:val="center"/>
          </w:tcPr>
          <w:p w14:paraId="79B9DBA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6</w:t>
            </w:r>
          </w:p>
        </w:tc>
        <w:tc>
          <w:tcPr>
            <w:tcW w:w="1838" w:type="pct"/>
            <w:shd w:val="clear" w:color="auto" w:fill="FFFFFF"/>
            <w:vAlign w:val="center"/>
          </w:tcPr>
          <w:p w14:paraId="6A2D04C3"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 xml:space="preserve">Đề xuất danh </w:t>
            </w:r>
            <w:r w:rsidR="00F42EE5" w:rsidRPr="00F42EE5">
              <w:rPr>
                <w:rFonts w:ascii="Arial" w:hAnsi="Arial" w:cs="Arial"/>
                <w:sz w:val="20"/>
                <w:szCs w:val="20"/>
              </w:rPr>
              <w:t>mục</w:t>
            </w:r>
            <w:r w:rsidRPr="00F42EE5">
              <w:rPr>
                <w:rFonts w:ascii="Arial" w:hAnsi="Arial" w:cs="Arial"/>
                <w:sz w:val="20"/>
                <w:szCs w:val="20"/>
              </w:rPr>
              <w:t xml:space="preserve"> công trình, ước tính vốn đầu tư, phân tích hiệu quả kinh tế, thứ tự ưu tiên</w:t>
            </w:r>
          </w:p>
        </w:tc>
        <w:tc>
          <w:tcPr>
            <w:tcW w:w="371" w:type="pct"/>
            <w:shd w:val="clear" w:color="auto" w:fill="FFFFFF"/>
            <w:vAlign w:val="center"/>
          </w:tcPr>
          <w:p w14:paraId="5C1C9E5B"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w:t>
            </w:r>
          </w:p>
        </w:tc>
        <w:tc>
          <w:tcPr>
            <w:tcW w:w="336" w:type="pct"/>
            <w:shd w:val="clear" w:color="auto" w:fill="FFFFFF"/>
            <w:vAlign w:val="center"/>
          </w:tcPr>
          <w:p w14:paraId="50F3EA04"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386576F1"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2790CD13"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41,83</w:t>
            </w:r>
          </w:p>
        </w:tc>
        <w:tc>
          <w:tcPr>
            <w:tcW w:w="538" w:type="pct"/>
            <w:shd w:val="clear" w:color="auto" w:fill="FFFFFF"/>
            <w:vAlign w:val="center"/>
          </w:tcPr>
          <w:p w14:paraId="79181D5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10,46</w:t>
            </w:r>
          </w:p>
        </w:tc>
        <w:tc>
          <w:tcPr>
            <w:tcW w:w="604" w:type="pct"/>
            <w:shd w:val="clear" w:color="auto" w:fill="FFFFFF"/>
            <w:vAlign w:val="center"/>
          </w:tcPr>
          <w:p w14:paraId="2D2B0287" w14:textId="77777777" w:rsidR="002A4054" w:rsidRPr="00F42EE5" w:rsidRDefault="002A4054" w:rsidP="00DF0598">
            <w:pPr>
              <w:spacing w:before="120"/>
              <w:jc w:val="center"/>
              <w:rPr>
                <w:rFonts w:ascii="Arial" w:hAnsi="Arial" w:cs="Arial"/>
                <w:sz w:val="20"/>
                <w:szCs w:val="20"/>
              </w:rPr>
            </w:pPr>
          </w:p>
        </w:tc>
      </w:tr>
      <w:tr w:rsidR="002A4054" w:rsidRPr="00F42EE5" w14:paraId="4D34CFA6" w14:textId="77777777">
        <w:tblPrEx>
          <w:tblCellMar>
            <w:top w:w="0" w:type="dxa"/>
            <w:left w:w="0" w:type="dxa"/>
            <w:bottom w:w="0" w:type="dxa"/>
            <w:right w:w="0" w:type="dxa"/>
          </w:tblCellMar>
        </w:tblPrEx>
        <w:tc>
          <w:tcPr>
            <w:tcW w:w="392" w:type="pct"/>
            <w:shd w:val="clear" w:color="auto" w:fill="FFFFFF"/>
            <w:vAlign w:val="center"/>
          </w:tcPr>
          <w:p w14:paraId="12361F20"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7</w:t>
            </w:r>
          </w:p>
        </w:tc>
        <w:tc>
          <w:tcPr>
            <w:tcW w:w="1838" w:type="pct"/>
            <w:shd w:val="clear" w:color="auto" w:fill="FFFFFF"/>
            <w:vAlign w:val="center"/>
          </w:tcPr>
          <w:p w14:paraId="4154C3C0"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Xác định nhu cầu sử dụng đất phục vụ xây dựng mới, cải tạo, nâng cấp công trình phòng chống lũ</w:t>
            </w:r>
          </w:p>
        </w:tc>
        <w:tc>
          <w:tcPr>
            <w:tcW w:w="371" w:type="pct"/>
            <w:shd w:val="clear" w:color="auto" w:fill="FFFFFF"/>
            <w:vAlign w:val="center"/>
          </w:tcPr>
          <w:p w14:paraId="6BE66E4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w:t>
            </w:r>
          </w:p>
        </w:tc>
        <w:tc>
          <w:tcPr>
            <w:tcW w:w="336" w:type="pct"/>
            <w:shd w:val="clear" w:color="auto" w:fill="FFFFFF"/>
            <w:vAlign w:val="center"/>
          </w:tcPr>
          <w:p w14:paraId="02213EE3"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50763AA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62B49DE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26,11</w:t>
            </w:r>
          </w:p>
        </w:tc>
        <w:tc>
          <w:tcPr>
            <w:tcW w:w="538" w:type="pct"/>
            <w:shd w:val="clear" w:color="auto" w:fill="FFFFFF"/>
            <w:vAlign w:val="center"/>
          </w:tcPr>
          <w:p w14:paraId="461AFFE9"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14D868AF" w14:textId="77777777" w:rsidR="002A4054" w:rsidRPr="00F42EE5" w:rsidRDefault="002A4054" w:rsidP="00DF0598">
            <w:pPr>
              <w:spacing w:before="120"/>
              <w:jc w:val="center"/>
              <w:rPr>
                <w:rFonts w:ascii="Arial" w:hAnsi="Arial" w:cs="Arial"/>
                <w:sz w:val="20"/>
                <w:szCs w:val="20"/>
              </w:rPr>
            </w:pPr>
          </w:p>
        </w:tc>
      </w:tr>
      <w:tr w:rsidR="002A4054" w:rsidRPr="00F42EE5" w14:paraId="6D03FFBC" w14:textId="77777777">
        <w:tblPrEx>
          <w:tblCellMar>
            <w:top w:w="0" w:type="dxa"/>
            <w:left w:w="0" w:type="dxa"/>
            <w:bottom w:w="0" w:type="dxa"/>
            <w:right w:w="0" w:type="dxa"/>
          </w:tblCellMar>
        </w:tblPrEx>
        <w:tc>
          <w:tcPr>
            <w:tcW w:w="392" w:type="pct"/>
            <w:shd w:val="clear" w:color="auto" w:fill="FFFFFF"/>
            <w:vAlign w:val="center"/>
          </w:tcPr>
          <w:p w14:paraId="7E0EF77B"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8</w:t>
            </w:r>
          </w:p>
        </w:tc>
        <w:tc>
          <w:tcPr>
            <w:tcW w:w="1838" w:type="pct"/>
            <w:shd w:val="clear" w:color="auto" w:fill="FFFFFF"/>
            <w:vAlign w:val="center"/>
          </w:tcPr>
          <w:p w14:paraId="1F392445"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Giải pháp, nguồn lực thực hiện quy hoạch</w:t>
            </w:r>
          </w:p>
        </w:tc>
        <w:tc>
          <w:tcPr>
            <w:tcW w:w="371" w:type="pct"/>
            <w:shd w:val="clear" w:color="auto" w:fill="FFFFFF"/>
            <w:vAlign w:val="center"/>
          </w:tcPr>
          <w:p w14:paraId="6E3124D5"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w:t>
            </w:r>
          </w:p>
        </w:tc>
        <w:tc>
          <w:tcPr>
            <w:tcW w:w="336" w:type="pct"/>
            <w:shd w:val="clear" w:color="auto" w:fill="FFFFFF"/>
            <w:vAlign w:val="center"/>
          </w:tcPr>
          <w:p w14:paraId="6E5F014D"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w:t>
            </w:r>
          </w:p>
        </w:tc>
        <w:tc>
          <w:tcPr>
            <w:tcW w:w="389" w:type="pct"/>
            <w:shd w:val="clear" w:color="auto" w:fill="FFFFFF"/>
            <w:vAlign w:val="center"/>
          </w:tcPr>
          <w:p w14:paraId="4DC1E5F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22A07D2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17,43</w:t>
            </w:r>
          </w:p>
        </w:tc>
        <w:tc>
          <w:tcPr>
            <w:tcW w:w="538" w:type="pct"/>
            <w:shd w:val="clear" w:color="auto" w:fill="FFFFFF"/>
            <w:vAlign w:val="center"/>
          </w:tcPr>
          <w:p w14:paraId="01EE89D4"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372A4E20" w14:textId="77777777" w:rsidR="002A4054" w:rsidRPr="00F42EE5" w:rsidRDefault="002A4054" w:rsidP="00DF0598">
            <w:pPr>
              <w:spacing w:before="120"/>
              <w:jc w:val="center"/>
              <w:rPr>
                <w:rFonts w:ascii="Arial" w:hAnsi="Arial" w:cs="Arial"/>
                <w:sz w:val="20"/>
                <w:szCs w:val="20"/>
              </w:rPr>
            </w:pPr>
          </w:p>
        </w:tc>
      </w:tr>
      <w:tr w:rsidR="002A4054" w:rsidRPr="00F42EE5" w14:paraId="6479A48C" w14:textId="77777777">
        <w:tblPrEx>
          <w:tblCellMar>
            <w:top w:w="0" w:type="dxa"/>
            <w:left w:w="0" w:type="dxa"/>
            <w:bottom w:w="0" w:type="dxa"/>
            <w:right w:w="0" w:type="dxa"/>
          </w:tblCellMar>
        </w:tblPrEx>
        <w:tc>
          <w:tcPr>
            <w:tcW w:w="392" w:type="pct"/>
            <w:shd w:val="clear" w:color="auto" w:fill="FFFFFF"/>
            <w:vAlign w:val="center"/>
          </w:tcPr>
          <w:p w14:paraId="4D76C589"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9</w:t>
            </w:r>
          </w:p>
        </w:tc>
        <w:tc>
          <w:tcPr>
            <w:tcW w:w="1838" w:type="pct"/>
            <w:shd w:val="clear" w:color="auto" w:fill="FFFFFF"/>
            <w:vAlign w:val="center"/>
          </w:tcPr>
          <w:p w14:paraId="6084E485"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Lập báo cáo tổng hợp, báo cáo tóm t</w:t>
            </w:r>
            <w:r w:rsidR="009F5B51" w:rsidRPr="00F42EE5">
              <w:rPr>
                <w:rFonts w:ascii="Arial" w:hAnsi="Arial" w:cs="Arial"/>
                <w:sz w:val="20"/>
                <w:szCs w:val="20"/>
                <w:lang w:val="en-US"/>
              </w:rPr>
              <w:t>ắ</w:t>
            </w:r>
            <w:r w:rsidRPr="00F42EE5">
              <w:rPr>
                <w:rFonts w:ascii="Arial" w:hAnsi="Arial" w:cs="Arial"/>
                <w:sz w:val="20"/>
                <w:szCs w:val="20"/>
              </w:rPr>
              <w:t>t</w:t>
            </w:r>
          </w:p>
        </w:tc>
        <w:tc>
          <w:tcPr>
            <w:tcW w:w="371" w:type="pct"/>
            <w:shd w:val="clear" w:color="auto" w:fill="FFFFFF"/>
            <w:vAlign w:val="center"/>
          </w:tcPr>
          <w:p w14:paraId="653FB4A8" w14:textId="77777777" w:rsidR="002A4054" w:rsidRPr="00F42EE5" w:rsidRDefault="002A4054" w:rsidP="00DF0598">
            <w:pPr>
              <w:spacing w:before="120"/>
              <w:jc w:val="center"/>
              <w:rPr>
                <w:rFonts w:ascii="Arial" w:hAnsi="Arial" w:cs="Arial"/>
                <w:sz w:val="20"/>
                <w:szCs w:val="20"/>
              </w:rPr>
            </w:pPr>
          </w:p>
        </w:tc>
        <w:tc>
          <w:tcPr>
            <w:tcW w:w="336" w:type="pct"/>
            <w:shd w:val="clear" w:color="auto" w:fill="FFFFFF"/>
            <w:vAlign w:val="center"/>
          </w:tcPr>
          <w:p w14:paraId="580271EA"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4</w:t>
            </w:r>
          </w:p>
        </w:tc>
        <w:tc>
          <w:tcPr>
            <w:tcW w:w="389" w:type="pct"/>
            <w:shd w:val="clear" w:color="auto" w:fill="FFFFFF"/>
            <w:vAlign w:val="center"/>
          </w:tcPr>
          <w:p w14:paraId="70D8F286"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4</w:t>
            </w:r>
          </w:p>
        </w:tc>
        <w:tc>
          <w:tcPr>
            <w:tcW w:w="532" w:type="pct"/>
            <w:shd w:val="clear" w:color="auto" w:fill="FFFFFF"/>
            <w:vAlign w:val="center"/>
          </w:tcPr>
          <w:p w14:paraId="4DDCFAA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86,63</w:t>
            </w:r>
          </w:p>
        </w:tc>
        <w:tc>
          <w:tcPr>
            <w:tcW w:w="538" w:type="pct"/>
            <w:shd w:val="clear" w:color="auto" w:fill="FFFFFF"/>
            <w:vAlign w:val="center"/>
          </w:tcPr>
          <w:p w14:paraId="3189FD17"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21,66</w:t>
            </w:r>
          </w:p>
        </w:tc>
        <w:tc>
          <w:tcPr>
            <w:tcW w:w="604" w:type="pct"/>
            <w:shd w:val="clear" w:color="auto" w:fill="FFFFFF"/>
            <w:vAlign w:val="center"/>
          </w:tcPr>
          <w:p w14:paraId="15BF3C51" w14:textId="77777777" w:rsidR="002A4054" w:rsidRPr="00F42EE5" w:rsidRDefault="002A4054" w:rsidP="00DF0598">
            <w:pPr>
              <w:spacing w:before="120"/>
              <w:jc w:val="center"/>
              <w:rPr>
                <w:rFonts w:ascii="Arial" w:hAnsi="Arial" w:cs="Arial"/>
                <w:sz w:val="20"/>
                <w:szCs w:val="20"/>
              </w:rPr>
            </w:pPr>
          </w:p>
        </w:tc>
      </w:tr>
      <w:tr w:rsidR="002A4054" w:rsidRPr="00F42EE5" w14:paraId="274C99EE" w14:textId="77777777">
        <w:tblPrEx>
          <w:tblCellMar>
            <w:top w:w="0" w:type="dxa"/>
            <w:left w:w="0" w:type="dxa"/>
            <w:bottom w:w="0" w:type="dxa"/>
            <w:right w:w="0" w:type="dxa"/>
          </w:tblCellMar>
        </w:tblPrEx>
        <w:tc>
          <w:tcPr>
            <w:tcW w:w="392" w:type="pct"/>
            <w:shd w:val="clear" w:color="auto" w:fill="FFFFFF"/>
            <w:vAlign w:val="center"/>
          </w:tcPr>
          <w:p w14:paraId="29AA86B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10</w:t>
            </w:r>
          </w:p>
        </w:tc>
        <w:tc>
          <w:tcPr>
            <w:tcW w:w="1838" w:type="pct"/>
            <w:shd w:val="clear" w:color="auto" w:fill="FFFFFF"/>
            <w:vAlign w:val="center"/>
          </w:tcPr>
          <w:p w14:paraId="0E0018D8"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Lập các loại bản đồ</w:t>
            </w:r>
          </w:p>
        </w:tc>
        <w:tc>
          <w:tcPr>
            <w:tcW w:w="371" w:type="pct"/>
            <w:shd w:val="clear" w:color="auto" w:fill="FFFFFF"/>
            <w:vAlign w:val="center"/>
          </w:tcPr>
          <w:p w14:paraId="34C5C693"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225FC06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4E6528CD"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19DB2434"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35,84</w:t>
            </w:r>
          </w:p>
        </w:tc>
        <w:tc>
          <w:tcPr>
            <w:tcW w:w="538" w:type="pct"/>
            <w:shd w:val="clear" w:color="auto" w:fill="FFFFFF"/>
            <w:vAlign w:val="center"/>
          </w:tcPr>
          <w:p w14:paraId="0708AFAB"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7347DF40" w14:textId="77777777" w:rsidR="002A4054" w:rsidRPr="00F42EE5" w:rsidRDefault="002A4054" w:rsidP="00DF0598">
            <w:pPr>
              <w:spacing w:before="120"/>
              <w:jc w:val="center"/>
              <w:rPr>
                <w:rFonts w:ascii="Arial" w:hAnsi="Arial" w:cs="Arial"/>
                <w:sz w:val="20"/>
                <w:szCs w:val="20"/>
              </w:rPr>
            </w:pPr>
          </w:p>
        </w:tc>
      </w:tr>
      <w:tr w:rsidR="002A4054" w:rsidRPr="00F42EE5" w14:paraId="09C0DBEC" w14:textId="77777777">
        <w:tblPrEx>
          <w:tblCellMar>
            <w:top w:w="0" w:type="dxa"/>
            <w:left w:w="0" w:type="dxa"/>
            <w:bottom w:w="0" w:type="dxa"/>
            <w:right w:w="0" w:type="dxa"/>
          </w:tblCellMar>
        </w:tblPrEx>
        <w:tc>
          <w:tcPr>
            <w:tcW w:w="392" w:type="pct"/>
            <w:shd w:val="clear" w:color="auto" w:fill="FFFFFF"/>
            <w:vAlign w:val="center"/>
          </w:tcPr>
          <w:p w14:paraId="40BA06B8"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11</w:t>
            </w:r>
          </w:p>
        </w:tc>
        <w:tc>
          <w:tcPr>
            <w:tcW w:w="1838" w:type="pct"/>
            <w:shd w:val="clear" w:color="auto" w:fill="FFFFFF"/>
            <w:vAlign w:val="center"/>
          </w:tcPr>
          <w:p w14:paraId="3BA090B8" w14:textId="77777777" w:rsidR="002A4054" w:rsidRPr="00F42EE5" w:rsidRDefault="002A4054" w:rsidP="00DF0598">
            <w:pPr>
              <w:spacing w:before="120"/>
              <w:rPr>
                <w:rFonts w:ascii="Arial" w:hAnsi="Arial" w:cs="Arial"/>
                <w:sz w:val="20"/>
                <w:szCs w:val="20"/>
              </w:rPr>
            </w:pPr>
            <w:r w:rsidRPr="00F42EE5">
              <w:rPr>
                <w:rFonts w:ascii="Arial" w:hAnsi="Arial" w:cs="Arial"/>
                <w:sz w:val="20"/>
                <w:szCs w:val="20"/>
              </w:rPr>
              <w:t>Hoàn chỉnh hồ sơ quy hoạch</w:t>
            </w:r>
          </w:p>
        </w:tc>
        <w:tc>
          <w:tcPr>
            <w:tcW w:w="371" w:type="pct"/>
            <w:shd w:val="clear" w:color="auto" w:fill="FFFFFF"/>
            <w:vAlign w:val="center"/>
          </w:tcPr>
          <w:p w14:paraId="19DCAE73"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36" w:type="pct"/>
            <w:shd w:val="clear" w:color="auto" w:fill="FFFFFF"/>
            <w:vAlign w:val="center"/>
          </w:tcPr>
          <w:p w14:paraId="421D2FD1"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389" w:type="pct"/>
            <w:shd w:val="clear" w:color="auto" w:fill="FFFFFF"/>
            <w:vAlign w:val="center"/>
          </w:tcPr>
          <w:p w14:paraId="74C04E0C"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w:t>
            </w:r>
          </w:p>
        </w:tc>
        <w:tc>
          <w:tcPr>
            <w:tcW w:w="532" w:type="pct"/>
            <w:shd w:val="clear" w:color="auto" w:fill="FFFFFF"/>
            <w:vAlign w:val="center"/>
          </w:tcPr>
          <w:p w14:paraId="107F1C7F" w14:textId="77777777" w:rsidR="002A4054" w:rsidRPr="00F42EE5" w:rsidRDefault="002A4054" w:rsidP="00DF0598">
            <w:pPr>
              <w:spacing w:before="120"/>
              <w:jc w:val="center"/>
              <w:rPr>
                <w:rFonts w:ascii="Arial" w:hAnsi="Arial" w:cs="Arial"/>
                <w:sz w:val="20"/>
                <w:szCs w:val="20"/>
              </w:rPr>
            </w:pPr>
            <w:r w:rsidRPr="00F42EE5">
              <w:rPr>
                <w:rFonts w:ascii="Arial" w:hAnsi="Arial" w:cs="Arial"/>
                <w:sz w:val="20"/>
                <w:szCs w:val="20"/>
              </w:rPr>
              <w:t>26,88</w:t>
            </w:r>
          </w:p>
        </w:tc>
        <w:tc>
          <w:tcPr>
            <w:tcW w:w="538" w:type="pct"/>
            <w:shd w:val="clear" w:color="auto" w:fill="FFFFFF"/>
            <w:vAlign w:val="center"/>
          </w:tcPr>
          <w:p w14:paraId="7774EA9B" w14:textId="77777777" w:rsidR="002A4054" w:rsidRPr="00F42EE5" w:rsidRDefault="002A4054" w:rsidP="00DF0598">
            <w:pPr>
              <w:spacing w:before="120"/>
              <w:jc w:val="center"/>
              <w:rPr>
                <w:rFonts w:ascii="Arial" w:hAnsi="Arial" w:cs="Arial"/>
                <w:sz w:val="20"/>
                <w:szCs w:val="20"/>
              </w:rPr>
            </w:pPr>
          </w:p>
        </w:tc>
        <w:tc>
          <w:tcPr>
            <w:tcW w:w="604" w:type="pct"/>
            <w:shd w:val="clear" w:color="auto" w:fill="FFFFFF"/>
            <w:vAlign w:val="center"/>
          </w:tcPr>
          <w:p w14:paraId="5B593E88" w14:textId="77777777" w:rsidR="002A4054" w:rsidRPr="00F42EE5" w:rsidRDefault="002A4054" w:rsidP="00DF0598">
            <w:pPr>
              <w:spacing w:before="120"/>
              <w:jc w:val="center"/>
              <w:rPr>
                <w:rFonts w:ascii="Arial" w:hAnsi="Arial" w:cs="Arial"/>
                <w:sz w:val="20"/>
                <w:szCs w:val="20"/>
              </w:rPr>
            </w:pPr>
          </w:p>
        </w:tc>
      </w:tr>
    </w:tbl>
    <w:p w14:paraId="46C1B185" w14:textId="77777777" w:rsidR="00372B71" w:rsidRPr="00F42EE5" w:rsidRDefault="00372B71" w:rsidP="00DF0598">
      <w:pPr>
        <w:spacing w:before="120"/>
        <w:rPr>
          <w:rFonts w:ascii="Arial" w:hAnsi="Arial" w:cs="Arial"/>
          <w:b/>
          <w:bCs/>
          <w:sz w:val="20"/>
          <w:szCs w:val="20"/>
        </w:rPr>
      </w:pPr>
      <w:bookmarkStart w:id="32" w:name="dieu_2_3"/>
      <w:r w:rsidRPr="00F42EE5">
        <w:rPr>
          <w:rFonts w:ascii="Arial" w:hAnsi="Arial" w:cs="Arial"/>
          <w:b/>
          <w:bCs/>
          <w:sz w:val="20"/>
          <w:szCs w:val="20"/>
        </w:rPr>
        <w:t>2.</w:t>
      </w:r>
      <w:r w:rsidR="007C76BE" w:rsidRPr="00F42EE5">
        <w:rPr>
          <w:rFonts w:ascii="Arial" w:hAnsi="Arial" w:cs="Arial"/>
          <w:b/>
          <w:bCs/>
          <w:sz w:val="20"/>
          <w:szCs w:val="20"/>
        </w:rPr>
        <w:t xml:space="preserve"> </w:t>
      </w:r>
      <w:r w:rsidRPr="00F42EE5">
        <w:rPr>
          <w:rFonts w:ascii="Arial" w:hAnsi="Arial" w:cs="Arial"/>
          <w:b/>
          <w:bCs/>
          <w:sz w:val="20"/>
          <w:szCs w:val="20"/>
        </w:rPr>
        <w:t>Định mức thiết bị</w:t>
      </w:r>
      <w:bookmarkEnd w:id="32"/>
    </w:p>
    <w:p w14:paraId="0FC40B6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thiết bị được tính theo Bảng 2.2.</w:t>
      </w:r>
    </w:p>
    <w:p w14:paraId="6EF6C203"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2.2. Định mức thiết bị</w:t>
      </w:r>
    </w:p>
    <w:p w14:paraId="0B7DEB7F" w14:textId="77777777" w:rsidR="00372B71" w:rsidRPr="00F42EE5" w:rsidRDefault="007C76BE" w:rsidP="00DF0598">
      <w:pPr>
        <w:spacing w:before="120"/>
        <w:jc w:val="right"/>
        <w:rPr>
          <w:rFonts w:ascii="Arial" w:hAnsi="Arial" w:cs="Arial"/>
          <w:sz w:val="20"/>
          <w:szCs w:val="20"/>
        </w:rPr>
      </w:pPr>
      <w:r w:rsidRPr="00F42EE5">
        <w:rPr>
          <w:rFonts w:ascii="Arial" w:hAnsi="Arial" w:cs="Arial"/>
          <w:sz w:val="20"/>
          <w:szCs w:val="20"/>
        </w:rPr>
        <w:t>Đơn vị</w:t>
      </w:r>
      <w:r w:rsidR="00372B71" w:rsidRPr="00F42EE5">
        <w:rPr>
          <w:rFonts w:ascii="Arial" w:hAnsi="Arial" w:cs="Arial"/>
          <w:sz w:val="20"/>
          <w:szCs w:val="20"/>
        </w:rPr>
        <w:t xml:space="preserve"> tính: Ca/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3"/>
        <w:gridCol w:w="3351"/>
        <w:gridCol w:w="957"/>
        <w:gridCol w:w="1369"/>
        <w:gridCol w:w="1387"/>
        <w:gridCol w:w="1378"/>
      </w:tblGrid>
      <w:tr w:rsidR="00372B71" w:rsidRPr="00F42EE5" w14:paraId="52295280" w14:textId="77777777">
        <w:tblPrEx>
          <w:tblCellMar>
            <w:top w:w="0" w:type="dxa"/>
            <w:left w:w="0" w:type="dxa"/>
            <w:bottom w:w="0" w:type="dxa"/>
            <w:right w:w="0" w:type="dxa"/>
          </w:tblCellMar>
        </w:tblPrEx>
        <w:tc>
          <w:tcPr>
            <w:tcW w:w="343" w:type="pct"/>
            <w:shd w:val="clear" w:color="auto" w:fill="FFFFFF"/>
            <w:vAlign w:val="center"/>
          </w:tcPr>
          <w:p w14:paraId="78C02B18"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848" w:type="pct"/>
            <w:shd w:val="clear" w:color="auto" w:fill="FFFFFF"/>
            <w:vAlign w:val="center"/>
          </w:tcPr>
          <w:p w14:paraId="7F422E40"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 xml:space="preserve">Danh </w:t>
            </w:r>
            <w:r w:rsidR="00F42EE5" w:rsidRPr="00F42EE5">
              <w:rPr>
                <w:rFonts w:ascii="Arial" w:hAnsi="Arial" w:cs="Arial"/>
                <w:b/>
                <w:bCs/>
                <w:sz w:val="20"/>
                <w:szCs w:val="20"/>
              </w:rPr>
              <w:t>mục</w:t>
            </w:r>
            <w:r w:rsidRPr="00F42EE5">
              <w:rPr>
                <w:rFonts w:ascii="Arial" w:hAnsi="Arial" w:cs="Arial"/>
                <w:b/>
                <w:bCs/>
                <w:sz w:val="20"/>
                <w:szCs w:val="20"/>
              </w:rPr>
              <w:t xml:space="preserve"> thiết bị</w:t>
            </w:r>
          </w:p>
        </w:tc>
        <w:tc>
          <w:tcPr>
            <w:tcW w:w="528" w:type="pct"/>
            <w:shd w:val="clear" w:color="auto" w:fill="FFFFFF"/>
            <w:vAlign w:val="center"/>
          </w:tcPr>
          <w:p w14:paraId="28F55B3E"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Đơn vị tính</w:t>
            </w:r>
          </w:p>
        </w:tc>
        <w:tc>
          <w:tcPr>
            <w:tcW w:w="755" w:type="pct"/>
            <w:shd w:val="clear" w:color="auto" w:fill="FFFFFF"/>
            <w:vAlign w:val="center"/>
          </w:tcPr>
          <w:p w14:paraId="67BA1517" w14:textId="77777777" w:rsidR="00372B71"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Thời hạn</w:t>
            </w:r>
            <w:r w:rsidR="00372B71" w:rsidRPr="00F42EE5">
              <w:rPr>
                <w:rFonts w:ascii="Arial" w:hAnsi="Arial" w:cs="Arial"/>
                <w:b/>
                <w:bCs/>
                <w:sz w:val="20"/>
                <w:szCs w:val="20"/>
              </w:rPr>
              <w:t xml:space="preserve"> (tháng)</w:t>
            </w:r>
          </w:p>
        </w:tc>
        <w:tc>
          <w:tcPr>
            <w:tcW w:w="765" w:type="pct"/>
            <w:shd w:val="clear" w:color="auto" w:fill="FFFFFF"/>
            <w:vAlign w:val="center"/>
          </w:tcPr>
          <w:p w14:paraId="68C7FCB4"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Nội</w:t>
            </w:r>
            <w:r w:rsidR="00374954" w:rsidRPr="00F42EE5">
              <w:rPr>
                <w:rFonts w:ascii="Arial" w:hAnsi="Arial" w:cs="Arial"/>
                <w:b/>
                <w:bCs/>
                <w:sz w:val="20"/>
                <w:szCs w:val="20"/>
              </w:rPr>
              <w:t xml:space="preserve"> </w:t>
            </w:r>
            <w:r w:rsidRPr="00F42EE5">
              <w:rPr>
                <w:rFonts w:ascii="Arial" w:hAnsi="Arial" w:cs="Arial"/>
                <w:b/>
                <w:bCs/>
                <w:sz w:val="20"/>
                <w:szCs w:val="20"/>
              </w:rPr>
              <w:t>nghiệp</w:t>
            </w:r>
          </w:p>
        </w:tc>
        <w:tc>
          <w:tcPr>
            <w:tcW w:w="760" w:type="pct"/>
            <w:shd w:val="clear" w:color="auto" w:fill="FFFFFF"/>
            <w:vAlign w:val="center"/>
          </w:tcPr>
          <w:p w14:paraId="5B366E10"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Ngoại</w:t>
            </w:r>
            <w:r w:rsidR="00374954" w:rsidRPr="00F42EE5">
              <w:rPr>
                <w:rFonts w:ascii="Arial" w:hAnsi="Arial" w:cs="Arial"/>
                <w:b/>
                <w:bCs/>
                <w:sz w:val="20"/>
                <w:szCs w:val="20"/>
              </w:rPr>
              <w:t xml:space="preserve"> </w:t>
            </w:r>
            <w:r w:rsidRPr="00F42EE5">
              <w:rPr>
                <w:rFonts w:ascii="Arial" w:hAnsi="Arial" w:cs="Arial"/>
                <w:b/>
                <w:bCs/>
                <w:sz w:val="20"/>
                <w:szCs w:val="20"/>
              </w:rPr>
              <w:t>nghiệp</w:t>
            </w:r>
          </w:p>
        </w:tc>
      </w:tr>
      <w:tr w:rsidR="00372B71" w:rsidRPr="00F42EE5" w14:paraId="43F60C72" w14:textId="77777777">
        <w:tblPrEx>
          <w:tblCellMar>
            <w:top w:w="0" w:type="dxa"/>
            <w:left w:w="0" w:type="dxa"/>
            <w:bottom w:w="0" w:type="dxa"/>
            <w:right w:w="0" w:type="dxa"/>
          </w:tblCellMar>
        </w:tblPrEx>
        <w:tc>
          <w:tcPr>
            <w:tcW w:w="343" w:type="pct"/>
            <w:shd w:val="clear" w:color="auto" w:fill="FFFFFF"/>
            <w:vAlign w:val="center"/>
          </w:tcPr>
          <w:p w14:paraId="164EC78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1848" w:type="pct"/>
            <w:shd w:val="clear" w:color="auto" w:fill="FFFFFF"/>
            <w:vAlign w:val="center"/>
          </w:tcPr>
          <w:p w14:paraId="674A37E6" w14:textId="77777777" w:rsidR="00372B71"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372B71" w:rsidRPr="00F42EE5">
              <w:rPr>
                <w:rFonts w:ascii="Arial" w:hAnsi="Arial" w:cs="Arial"/>
                <w:sz w:val="20"/>
                <w:szCs w:val="20"/>
              </w:rPr>
              <w:t xml:space="preserve"> hòa 2 chiề</w:t>
            </w:r>
            <w:r w:rsidR="00374954" w:rsidRPr="00F42EE5">
              <w:rPr>
                <w:rFonts w:ascii="Arial" w:hAnsi="Arial" w:cs="Arial"/>
                <w:sz w:val="20"/>
                <w:szCs w:val="20"/>
              </w:rPr>
              <w:t>u 12000 BT</w:t>
            </w:r>
            <w:r w:rsidR="00374954" w:rsidRPr="00F42EE5">
              <w:rPr>
                <w:rFonts w:ascii="Arial" w:hAnsi="Arial" w:cs="Arial"/>
                <w:sz w:val="20"/>
                <w:szCs w:val="20"/>
                <w:lang w:val="en-US"/>
              </w:rPr>
              <w:t>U</w:t>
            </w:r>
            <w:r w:rsidR="00372B71" w:rsidRPr="00F42EE5">
              <w:rPr>
                <w:rFonts w:ascii="Arial" w:hAnsi="Arial" w:cs="Arial"/>
                <w:sz w:val="20"/>
                <w:szCs w:val="20"/>
              </w:rPr>
              <w:t xml:space="preserve"> - 2,2 KW</w:t>
            </w:r>
          </w:p>
        </w:tc>
        <w:tc>
          <w:tcPr>
            <w:tcW w:w="528" w:type="pct"/>
            <w:shd w:val="clear" w:color="auto" w:fill="FFFFFF"/>
            <w:vAlign w:val="center"/>
          </w:tcPr>
          <w:p w14:paraId="254F5DE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Bộ</w:t>
            </w:r>
          </w:p>
        </w:tc>
        <w:tc>
          <w:tcPr>
            <w:tcW w:w="755" w:type="pct"/>
            <w:shd w:val="clear" w:color="auto" w:fill="FFFFFF"/>
            <w:vAlign w:val="center"/>
          </w:tcPr>
          <w:p w14:paraId="70D3321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96</w:t>
            </w:r>
          </w:p>
        </w:tc>
        <w:tc>
          <w:tcPr>
            <w:tcW w:w="765" w:type="pct"/>
            <w:shd w:val="clear" w:color="auto" w:fill="FFFFFF"/>
            <w:vAlign w:val="center"/>
          </w:tcPr>
          <w:p w14:paraId="7135E39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1.087</w:t>
            </w:r>
          </w:p>
        </w:tc>
        <w:tc>
          <w:tcPr>
            <w:tcW w:w="760" w:type="pct"/>
            <w:shd w:val="clear" w:color="auto" w:fill="FFFFFF"/>
            <w:vAlign w:val="center"/>
          </w:tcPr>
          <w:p w14:paraId="3B68F118" w14:textId="77777777" w:rsidR="00372B71" w:rsidRPr="00F42EE5" w:rsidRDefault="00374954" w:rsidP="00DF0598">
            <w:pPr>
              <w:spacing w:before="120"/>
              <w:jc w:val="center"/>
              <w:rPr>
                <w:rFonts w:ascii="Arial" w:hAnsi="Arial" w:cs="Arial"/>
                <w:sz w:val="20"/>
                <w:szCs w:val="20"/>
                <w:lang w:val="en-US"/>
              </w:rPr>
            </w:pPr>
            <w:r w:rsidRPr="00F42EE5">
              <w:rPr>
                <w:rFonts w:ascii="Arial" w:hAnsi="Arial" w:cs="Arial"/>
                <w:sz w:val="20"/>
                <w:szCs w:val="20"/>
                <w:lang w:val="en-US"/>
              </w:rPr>
              <w:t>-</w:t>
            </w:r>
          </w:p>
        </w:tc>
      </w:tr>
      <w:tr w:rsidR="00372B71" w:rsidRPr="00F42EE5" w14:paraId="740373E8" w14:textId="77777777">
        <w:tblPrEx>
          <w:tblCellMar>
            <w:top w:w="0" w:type="dxa"/>
            <w:left w:w="0" w:type="dxa"/>
            <w:bottom w:w="0" w:type="dxa"/>
            <w:right w:w="0" w:type="dxa"/>
          </w:tblCellMar>
        </w:tblPrEx>
        <w:tc>
          <w:tcPr>
            <w:tcW w:w="343" w:type="pct"/>
            <w:shd w:val="clear" w:color="auto" w:fill="FFFFFF"/>
            <w:vAlign w:val="center"/>
          </w:tcPr>
          <w:p w14:paraId="51484C6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1848" w:type="pct"/>
            <w:shd w:val="clear" w:color="auto" w:fill="FFFFFF"/>
            <w:vAlign w:val="center"/>
          </w:tcPr>
          <w:p w14:paraId="5DA6EC5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Máy Photocopy - 1KW</w:t>
            </w:r>
          </w:p>
        </w:tc>
        <w:tc>
          <w:tcPr>
            <w:tcW w:w="528" w:type="pct"/>
            <w:shd w:val="clear" w:color="auto" w:fill="FFFFFF"/>
            <w:vAlign w:val="center"/>
          </w:tcPr>
          <w:p w14:paraId="67C5D44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5" w:type="pct"/>
            <w:shd w:val="clear" w:color="auto" w:fill="FFFFFF"/>
            <w:vAlign w:val="center"/>
          </w:tcPr>
          <w:p w14:paraId="2B6D2EE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96</w:t>
            </w:r>
          </w:p>
        </w:tc>
        <w:tc>
          <w:tcPr>
            <w:tcW w:w="765" w:type="pct"/>
            <w:shd w:val="clear" w:color="auto" w:fill="FFFFFF"/>
            <w:vAlign w:val="center"/>
          </w:tcPr>
          <w:p w14:paraId="16AD844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357</w:t>
            </w:r>
          </w:p>
        </w:tc>
        <w:tc>
          <w:tcPr>
            <w:tcW w:w="760" w:type="pct"/>
            <w:shd w:val="clear" w:color="auto" w:fill="FFFFFF"/>
            <w:vAlign w:val="center"/>
          </w:tcPr>
          <w:p w14:paraId="19B947C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r>
      <w:tr w:rsidR="00372B71" w:rsidRPr="00F42EE5" w14:paraId="506933A0" w14:textId="77777777">
        <w:tblPrEx>
          <w:tblCellMar>
            <w:top w:w="0" w:type="dxa"/>
            <w:left w:w="0" w:type="dxa"/>
            <w:bottom w:w="0" w:type="dxa"/>
            <w:right w:w="0" w:type="dxa"/>
          </w:tblCellMar>
        </w:tblPrEx>
        <w:tc>
          <w:tcPr>
            <w:tcW w:w="343" w:type="pct"/>
            <w:shd w:val="clear" w:color="auto" w:fill="FFFFFF"/>
            <w:vAlign w:val="center"/>
          </w:tcPr>
          <w:p w14:paraId="43828A9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1848" w:type="pct"/>
            <w:shd w:val="clear" w:color="auto" w:fill="FFFFFF"/>
            <w:vAlign w:val="center"/>
          </w:tcPr>
          <w:p w14:paraId="020B675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Máy tính xách tay - 0,04KW</w:t>
            </w:r>
          </w:p>
        </w:tc>
        <w:tc>
          <w:tcPr>
            <w:tcW w:w="528" w:type="pct"/>
            <w:shd w:val="clear" w:color="auto" w:fill="FFFFFF"/>
            <w:vAlign w:val="center"/>
          </w:tcPr>
          <w:p w14:paraId="0A88866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5" w:type="pct"/>
            <w:shd w:val="clear" w:color="auto" w:fill="FFFFFF"/>
            <w:vAlign w:val="center"/>
          </w:tcPr>
          <w:p w14:paraId="32997C7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765" w:type="pct"/>
            <w:shd w:val="clear" w:color="auto" w:fill="FFFFFF"/>
            <w:vAlign w:val="center"/>
          </w:tcPr>
          <w:p w14:paraId="454961B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1.087</w:t>
            </w:r>
          </w:p>
        </w:tc>
        <w:tc>
          <w:tcPr>
            <w:tcW w:w="760" w:type="pct"/>
            <w:shd w:val="clear" w:color="auto" w:fill="FFFFFF"/>
            <w:vAlign w:val="center"/>
          </w:tcPr>
          <w:p w14:paraId="2B35F79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131</w:t>
            </w:r>
          </w:p>
        </w:tc>
      </w:tr>
      <w:tr w:rsidR="00372B71" w:rsidRPr="00F42EE5" w14:paraId="31D46625" w14:textId="77777777">
        <w:tblPrEx>
          <w:tblCellMar>
            <w:top w:w="0" w:type="dxa"/>
            <w:left w:w="0" w:type="dxa"/>
            <w:bottom w:w="0" w:type="dxa"/>
            <w:right w:w="0" w:type="dxa"/>
          </w:tblCellMar>
        </w:tblPrEx>
        <w:tc>
          <w:tcPr>
            <w:tcW w:w="343" w:type="pct"/>
            <w:shd w:val="clear" w:color="auto" w:fill="FFFFFF"/>
            <w:vAlign w:val="center"/>
          </w:tcPr>
          <w:p w14:paraId="6EEE690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1848" w:type="pct"/>
            <w:shd w:val="clear" w:color="auto" w:fill="FFFFFF"/>
            <w:vAlign w:val="center"/>
          </w:tcPr>
          <w:p w14:paraId="4B40EF1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Máy GPS cầm tay</w:t>
            </w:r>
          </w:p>
        </w:tc>
        <w:tc>
          <w:tcPr>
            <w:tcW w:w="528" w:type="pct"/>
            <w:shd w:val="clear" w:color="auto" w:fill="FFFFFF"/>
            <w:vAlign w:val="center"/>
          </w:tcPr>
          <w:p w14:paraId="1521176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5" w:type="pct"/>
            <w:shd w:val="clear" w:color="auto" w:fill="FFFFFF"/>
            <w:vAlign w:val="center"/>
          </w:tcPr>
          <w:p w14:paraId="318BA04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120</w:t>
            </w:r>
          </w:p>
        </w:tc>
        <w:tc>
          <w:tcPr>
            <w:tcW w:w="765" w:type="pct"/>
            <w:shd w:val="clear" w:color="auto" w:fill="FFFFFF"/>
            <w:vAlign w:val="center"/>
          </w:tcPr>
          <w:p w14:paraId="5490F08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c>
          <w:tcPr>
            <w:tcW w:w="760" w:type="pct"/>
            <w:shd w:val="clear" w:color="auto" w:fill="FFFFFF"/>
            <w:vAlign w:val="center"/>
          </w:tcPr>
          <w:p w14:paraId="5767527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71</w:t>
            </w:r>
          </w:p>
        </w:tc>
      </w:tr>
    </w:tbl>
    <w:p w14:paraId="3C5F6006" w14:textId="77777777" w:rsidR="00372B71" w:rsidRPr="00F42EE5" w:rsidRDefault="007C76BE" w:rsidP="00DF0598">
      <w:pPr>
        <w:spacing w:before="120"/>
        <w:rPr>
          <w:rFonts w:ascii="Arial" w:hAnsi="Arial" w:cs="Arial"/>
          <w:i/>
          <w:iCs/>
          <w:sz w:val="20"/>
          <w:szCs w:val="20"/>
        </w:rPr>
      </w:pPr>
      <w:r w:rsidRPr="00F42EE5">
        <w:rPr>
          <w:rFonts w:ascii="Arial" w:hAnsi="Arial" w:cs="Arial"/>
          <w:i/>
          <w:iCs/>
          <w:sz w:val="20"/>
          <w:szCs w:val="20"/>
        </w:rPr>
        <w:t>Ghi chú</w:t>
      </w:r>
      <w:r w:rsidR="00372B71" w:rsidRPr="00F42EE5">
        <w:rPr>
          <w:rFonts w:ascii="Arial" w:hAnsi="Arial" w:cs="Arial"/>
          <w:i/>
          <w:iCs/>
          <w:sz w:val="20"/>
          <w:szCs w:val="20"/>
        </w:rPr>
        <w:t>: Các loại thiết bị được lấy theo quy định tiêu chuẩn, định mức sử dụng máy móc thiết bị tại Quyết định 50/2017/QĐ-TTg ngày 31/12/2017.</w:t>
      </w:r>
    </w:p>
    <w:p w14:paraId="31F3A411" w14:textId="77777777" w:rsidR="00372B71" w:rsidRPr="00F42EE5" w:rsidRDefault="00372B71" w:rsidP="00DF0598">
      <w:pPr>
        <w:spacing w:before="120"/>
        <w:rPr>
          <w:rFonts w:ascii="Arial" w:hAnsi="Arial" w:cs="Arial"/>
          <w:b/>
          <w:bCs/>
          <w:sz w:val="20"/>
          <w:szCs w:val="20"/>
        </w:rPr>
      </w:pPr>
      <w:bookmarkStart w:id="33" w:name="dieu_3_3"/>
      <w:r w:rsidRPr="00F42EE5">
        <w:rPr>
          <w:rFonts w:ascii="Arial" w:hAnsi="Arial" w:cs="Arial"/>
          <w:b/>
          <w:bCs/>
          <w:sz w:val="20"/>
          <w:szCs w:val="20"/>
        </w:rPr>
        <w:t>3.</w:t>
      </w:r>
      <w:r w:rsidR="007C76BE" w:rsidRPr="00F42EE5">
        <w:rPr>
          <w:rFonts w:ascii="Arial" w:hAnsi="Arial" w:cs="Arial"/>
          <w:b/>
          <w:bCs/>
          <w:sz w:val="20"/>
          <w:szCs w:val="20"/>
        </w:rPr>
        <w:t xml:space="preserve"> </w:t>
      </w:r>
      <w:r w:rsidRPr="00F42EE5">
        <w:rPr>
          <w:rFonts w:ascii="Arial" w:hAnsi="Arial" w:cs="Arial"/>
          <w:b/>
          <w:bCs/>
          <w:sz w:val="20"/>
          <w:szCs w:val="20"/>
        </w:rPr>
        <w:t>Định mức dụng cụ</w:t>
      </w:r>
      <w:bookmarkEnd w:id="33"/>
    </w:p>
    <w:p w14:paraId="6AE9EA8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dụng cụ được tính theo Bảng 2.3.</w:t>
      </w:r>
    </w:p>
    <w:p w14:paraId="2AD637E6"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2.3. Định mức dụng cụ</w:t>
      </w:r>
    </w:p>
    <w:p w14:paraId="772B2EB8" w14:textId="77777777" w:rsidR="00372B71" w:rsidRPr="00F42EE5" w:rsidRDefault="00372B71" w:rsidP="00DF0598">
      <w:pPr>
        <w:spacing w:before="120"/>
        <w:jc w:val="right"/>
        <w:rPr>
          <w:rFonts w:ascii="Arial" w:hAnsi="Arial" w:cs="Arial"/>
          <w:sz w:val="20"/>
          <w:szCs w:val="20"/>
        </w:rPr>
      </w:pPr>
      <w:r w:rsidRPr="00F42EE5">
        <w:rPr>
          <w:rFonts w:ascii="Arial" w:hAnsi="Arial" w:cs="Arial"/>
          <w:sz w:val="20"/>
          <w:szCs w:val="20"/>
        </w:rPr>
        <w:t>Đơn vị tính: Ca/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9"/>
        <w:gridCol w:w="3298"/>
        <w:gridCol w:w="946"/>
        <w:gridCol w:w="1360"/>
        <w:gridCol w:w="1378"/>
        <w:gridCol w:w="1394"/>
      </w:tblGrid>
      <w:tr w:rsidR="00372B71" w:rsidRPr="00F42EE5" w14:paraId="511DA4F4" w14:textId="77777777">
        <w:tblPrEx>
          <w:tblCellMar>
            <w:top w:w="0" w:type="dxa"/>
            <w:left w:w="0" w:type="dxa"/>
            <w:bottom w:w="0" w:type="dxa"/>
            <w:right w:w="0" w:type="dxa"/>
          </w:tblCellMar>
        </w:tblPrEx>
        <w:tc>
          <w:tcPr>
            <w:tcW w:w="380" w:type="pct"/>
            <w:shd w:val="clear" w:color="auto" w:fill="FFFFFF"/>
            <w:vAlign w:val="center"/>
          </w:tcPr>
          <w:p w14:paraId="4EAC4393"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819" w:type="pct"/>
            <w:shd w:val="clear" w:color="auto" w:fill="FFFFFF"/>
            <w:vAlign w:val="center"/>
          </w:tcPr>
          <w:p w14:paraId="41A94C9F"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 xml:space="preserve">Danh </w:t>
            </w:r>
            <w:r w:rsidR="00F42EE5" w:rsidRPr="00F42EE5">
              <w:rPr>
                <w:rFonts w:ascii="Arial" w:hAnsi="Arial" w:cs="Arial"/>
                <w:b/>
                <w:bCs/>
                <w:sz w:val="20"/>
                <w:szCs w:val="20"/>
              </w:rPr>
              <w:t>mục</w:t>
            </w:r>
            <w:r w:rsidRPr="00F42EE5">
              <w:rPr>
                <w:rFonts w:ascii="Arial" w:hAnsi="Arial" w:cs="Arial"/>
                <w:b/>
                <w:bCs/>
                <w:sz w:val="20"/>
                <w:szCs w:val="20"/>
              </w:rPr>
              <w:t xml:space="preserve"> dụng cụ</w:t>
            </w:r>
          </w:p>
        </w:tc>
        <w:tc>
          <w:tcPr>
            <w:tcW w:w="522" w:type="pct"/>
            <w:shd w:val="clear" w:color="auto" w:fill="FFFFFF"/>
            <w:vAlign w:val="center"/>
          </w:tcPr>
          <w:p w14:paraId="16ED5105"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Đơn vị tính</w:t>
            </w:r>
          </w:p>
        </w:tc>
        <w:tc>
          <w:tcPr>
            <w:tcW w:w="750" w:type="pct"/>
            <w:shd w:val="clear" w:color="auto" w:fill="FFFFFF"/>
            <w:vAlign w:val="center"/>
          </w:tcPr>
          <w:p w14:paraId="2949FDD1"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Thời hạn (tháng)</w:t>
            </w:r>
          </w:p>
        </w:tc>
        <w:tc>
          <w:tcPr>
            <w:tcW w:w="760" w:type="pct"/>
            <w:shd w:val="clear" w:color="auto" w:fill="FFFFFF"/>
            <w:vAlign w:val="center"/>
          </w:tcPr>
          <w:p w14:paraId="169AFBF7"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Nội</w:t>
            </w:r>
            <w:r w:rsidR="008E23AF" w:rsidRPr="00F42EE5">
              <w:rPr>
                <w:rFonts w:ascii="Arial" w:hAnsi="Arial" w:cs="Arial"/>
                <w:b/>
                <w:bCs/>
                <w:sz w:val="20"/>
                <w:szCs w:val="20"/>
              </w:rPr>
              <w:t xml:space="preserve"> </w:t>
            </w:r>
            <w:r w:rsidRPr="00F42EE5">
              <w:rPr>
                <w:rFonts w:ascii="Arial" w:hAnsi="Arial" w:cs="Arial"/>
                <w:b/>
                <w:bCs/>
                <w:sz w:val="20"/>
                <w:szCs w:val="20"/>
              </w:rPr>
              <w:t>nghiệp</w:t>
            </w:r>
          </w:p>
        </w:tc>
        <w:tc>
          <w:tcPr>
            <w:tcW w:w="769" w:type="pct"/>
            <w:shd w:val="clear" w:color="auto" w:fill="FFFFFF"/>
            <w:vAlign w:val="center"/>
          </w:tcPr>
          <w:p w14:paraId="52C0FFAE"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Ngoại</w:t>
            </w:r>
            <w:r w:rsidR="008E23AF" w:rsidRPr="00F42EE5">
              <w:rPr>
                <w:rFonts w:ascii="Arial" w:hAnsi="Arial" w:cs="Arial"/>
                <w:b/>
                <w:bCs/>
                <w:sz w:val="20"/>
                <w:szCs w:val="20"/>
              </w:rPr>
              <w:t xml:space="preserve"> </w:t>
            </w:r>
            <w:r w:rsidRPr="00F42EE5">
              <w:rPr>
                <w:rFonts w:ascii="Arial" w:hAnsi="Arial" w:cs="Arial"/>
                <w:b/>
                <w:bCs/>
                <w:sz w:val="20"/>
                <w:szCs w:val="20"/>
              </w:rPr>
              <w:t>nghiệp</w:t>
            </w:r>
          </w:p>
        </w:tc>
      </w:tr>
      <w:tr w:rsidR="00372B71" w:rsidRPr="00F42EE5" w14:paraId="66F34ACC" w14:textId="77777777">
        <w:tblPrEx>
          <w:tblCellMar>
            <w:top w:w="0" w:type="dxa"/>
            <w:left w:w="0" w:type="dxa"/>
            <w:bottom w:w="0" w:type="dxa"/>
            <w:right w:w="0" w:type="dxa"/>
          </w:tblCellMar>
        </w:tblPrEx>
        <w:tc>
          <w:tcPr>
            <w:tcW w:w="380" w:type="pct"/>
            <w:shd w:val="clear" w:color="auto" w:fill="FFFFFF"/>
            <w:vAlign w:val="center"/>
          </w:tcPr>
          <w:p w14:paraId="794E104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1819" w:type="pct"/>
            <w:shd w:val="clear" w:color="auto" w:fill="FFFFFF"/>
            <w:vAlign w:val="center"/>
          </w:tcPr>
          <w:p w14:paraId="42D4A79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Bàn làm việc</w:t>
            </w:r>
          </w:p>
        </w:tc>
        <w:tc>
          <w:tcPr>
            <w:tcW w:w="522" w:type="pct"/>
            <w:shd w:val="clear" w:color="auto" w:fill="FFFFFF"/>
            <w:vAlign w:val="center"/>
          </w:tcPr>
          <w:p w14:paraId="732D9C6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0" w:type="pct"/>
            <w:shd w:val="clear" w:color="auto" w:fill="FFFFFF"/>
            <w:vAlign w:val="center"/>
          </w:tcPr>
          <w:p w14:paraId="37D6DC4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760" w:type="pct"/>
            <w:shd w:val="clear" w:color="auto" w:fill="FFFFFF"/>
            <w:vAlign w:val="center"/>
          </w:tcPr>
          <w:p w14:paraId="48CCC81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2.718</w:t>
            </w:r>
          </w:p>
        </w:tc>
        <w:tc>
          <w:tcPr>
            <w:tcW w:w="769" w:type="pct"/>
            <w:shd w:val="clear" w:color="auto" w:fill="FFFFFF"/>
            <w:vAlign w:val="center"/>
          </w:tcPr>
          <w:p w14:paraId="7324D45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r>
      <w:tr w:rsidR="00372B71" w:rsidRPr="00F42EE5" w14:paraId="028FC7F3" w14:textId="77777777">
        <w:tblPrEx>
          <w:tblCellMar>
            <w:top w:w="0" w:type="dxa"/>
            <w:left w:w="0" w:type="dxa"/>
            <w:bottom w:w="0" w:type="dxa"/>
            <w:right w:w="0" w:type="dxa"/>
          </w:tblCellMar>
        </w:tblPrEx>
        <w:tc>
          <w:tcPr>
            <w:tcW w:w="380" w:type="pct"/>
            <w:shd w:val="clear" w:color="auto" w:fill="FFFFFF"/>
            <w:vAlign w:val="center"/>
          </w:tcPr>
          <w:p w14:paraId="1E8966A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1819" w:type="pct"/>
            <w:shd w:val="clear" w:color="auto" w:fill="FFFFFF"/>
            <w:vAlign w:val="center"/>
          </w:tcPr>
          <w:p w14:paraId="1834CA4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Ghế văn phòng</w:t>
            </w:r>
          </w:p>
        </w:tc>
        <w:tc>
          <w:tcPr>
            <w:tcW w:w="522" w:type="pct"/>
            <w:shd w:val="clear" w:color="auto" w:fill="FFFFFF"/>
            <w:vAlign w:val="center"/>
          </w:tcPr>
          <w:p w14:paraId="3C40A79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0" w:type="pct"/>
            <w:shd w:val="clear" w:color="auto" w:fill="FFFFFF"/>
            <w:vAlign w:val="center"/>
          </w:tcPr>
          <w:p w14:paraId="1769FC4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760" w:type="pct"/>
            <w:shd w:val="clear" w:color="auto" w:fill="FFFFFF"/>
            <w:vAlign w:val="center"/>
          </w:tcPr>
          <w:p w14:paraId="57FF56D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2.718</w:t>
            </w:r>
          </w:p>
        </w:tc>
        <w:tc>
          <w:tcPr>
            <w:tcW w:w="769" w:type="pct"/>
            <w:shd w:val="clear" w:color="auto" w:fill="FFFFFF"/>
            <w:vAlign w:val="center"/>
          </w:tcPr>
          <w:p w14:paraId="79B3D21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r>
      <w:tr w:rsidR="00372B71" w:rsidRPr="00F42EE5" w14:paraId="18B078E3" w14:textId="77777777">
        <w:tblPrEx>
          <w:tblCellMar>
            <w:top w:w="0" w:type="dxa"/>
            <w:left w:w="0" w:type="dxa"/>
            <w:bottom w:w="0" w:type="dxa"/>
            <w:right w:w="0" w:type="dxa"/>
          </w:tblCellMar>
        </w:tblPrEx>
        <w:tc>
          <w:tcPr>
            <w:tcW w:w="380" w:type="pct"/>
            <w:shd w:val="clear" w:color="auto" w:fill="FFFFFF"/>
            <w:vAlign w:val="center"/>
          </w:tcPr>
          <w:p w14:paraId="60F6780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1819" w:type="pct"/>
            <w:shd w:val="clear" w:color="auto" w:fill="FFFFFF"/>
            <w:vAlign w:val="center"/>
          </w:tcPr>
          <w:p w14:paraId="6A67EB6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Máy in lazer A4 0,5KW</w:t>
            </w:r>
          </w:p>
        </w:tc>
        <w:tc>
          <w:tcPr>
            <w:tcW w:w="522" w:type="pct"/>
            <w:shd w:val="clear" w:color="auto" w:fill="FFFFFF"/>
            <w:vAlign w:val="center"/>
          </w:tcPr>
          <w:p w14:paraId="2FBEC21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0" w:type="pct"/>
            <w:shd w:val="clear" w:color="auto" w:fill="FFFFFF"/>
            <w:vAlign w:val="center"/>
          </w:tcPr>
          <w:p w14:paraId="4429710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760" w:type="pct"/>
            <w:shd w:val="clear" w:color="auto" w:fill="FFFFFF"/>
            <w:vAlign w:val="center"/>
          </w:tcPr>
          <w:p w14:paraId="04E216F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679</w:t>
            </w:r>
          </w:p>
        </w:tc>
        <w:tc>
          <w:tcPr>
            <w:tcW w:w="769" w:type="pct"/>
            <w:shd w:val="clear" w:color="auto" w:fill="FFFFFF"/>
            <w:vAlign w:val="center"/>
          </w:tcPr>
          <w:p w14:paraId="70982AD7" w14:textId="77777777" w:rsidR="00372B71" w:rsidRPr="00F42EE5" w:rsidRDefault="00694DD9" w:rsidP="00DF0598">
            <w:pPr>
              <w:spacing w:before="120"/>
              <w:jc w:val="center"/>
              <w:rPr>
                <w:rFonts w:ascii="Arial" w:hAnsi="Arial" w:cs="Arial"/>
                <w:sz w:val="20"/>
                <w:szCs w:val="20"/>
                <w:lang w:val="en-US"/>
              </w:rPr>
            </w:pPr>
            <w:r w:rsidRPr="00F42EE5">
              <w:rPr>
                <w:rFonts w:ascii="Arial" w:hAnsi="Arial" w:cs="Arial"/>
                <w:sz w:val="20"/>
                <w:szCs w:val="20"/>
                <w:lang w:val="en-US"/>
              </w:rPr>
              <w:t>-</w:t>
            </w:r>
          </w:p>
        </w:tc>
      </w:tr>
      <w:tr w:rsidR="00372B71" w:rsidRPr="00F42EE5" w14:paraId="127EC15A" w14:textId="77777777">
        <w:tblPrEx>
          <w:tblCellMar>
            <w:top w:w="0" w:type="dxa"/>
            <w:left w:w="0" w:type="dxa"/>
            <w:bottom w:w="0" w:type="dxa"/>
            <w:right w:w="0" w:type="dxa"/>
          </w:tblCellMar>
        </w:tblPrEx>
        <w:tc>
          <w:tcPr>
            <w:tcW w:w="380" w:type="pct"/>
            <w:shd w:val="clear" w:color="auto" w:fill="FFFFFF"/>
            <w:vAlign w:val="center"/>
          </w:tcPr>
          <w:p w14:paraId="451A5CD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1819" w:type="pct"/>
            <w:shd w:val="clear" w:color="auto" w:fill="FFFFFF"/>
            <w:vAlign w:val="center"/>
          </w:tcPr>
          <w:p w14:paraId="1F680BF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USB</w:t>
            </w:r>
          </w:p>
        </w:tc>
        <w:tc>
          <w:tcPr>
            <w:tcW w:w="522" w:type="pct"/>
            <w:shd w:val="clear" w:color="auto" w:fill="FFFFFF"/>
            <w:vAlign w:val="center"/>
          </w:tcPr>
          <w:p w14:paraId="75A0634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0" w:type="pct"/>
            <w:shd w:val="clear" w:color="auto" w:fill="FFFFFF"/>
            <w:vAlign w:val="center"/>
          </w:tcPr>
          <w:p w14:paraId="250DF62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12</w:t>
            </w:r>
          </w:p>
        </w:tc>
        <w:tc>
          <w:tcPr>
            <w:tcW w:w="760" w:type="pct"/>
            <w:shd w:val="clear" w:color="auto" w:fill="FFFFFF"/>
            <w:vAlign w:val="center"/>
          </w:tcPr>
          <w:p w14:paraId="23AA3CE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2.718</w:t>
            </w:r>
          </w:p>
        </w:tc>
        <w:tc>
          <w:tcPr>
            <w:tcW w:w="769" w:type="pct"/>
            <w:shd w:val="clear" w:color="auto" w:fill="FFFFFF"/>
            <w:vAlign w:val="center"/>
          </w:tcPr>
          <w:p w14:paraId="54EFE70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141</w:t>
            </w:r>
          </w:p>
        </w:tc>
      </w:tr>
      <w:tr w:rsidR="00372B71" w:rsidRPr="00F42EE5" w14:paraId="2B72AB4F" w14:textId="77777777">
        <w:tblPrEx>
          <w:tblCellMar>
            <w:top w:w="0" w:type="dxa"/>
            <w:left w:w="0" w:type="dxa"/>
            <w:bottom w:w="0" w:type="dxa"/>
            <w:right w:w="0" w:type="dxa"/>
          </w:tblCellMar>
        </w:tblPrEx>
        <w:tc>
          <w:tcPr>
            <w:tcW w:w="380" w:type="pct"/>
            <w:shd w:val="clear" w:color="auto" w:fill="FFFFFF"/>
            <w:vAlign w:val="center"/>
          </w:tcPr>
          <w:p w14:paraId="23CC49F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w:t>
            </w:r>
          </w:p>
        </w:tc>
        <w:tc>
          <w:tcPr>
            <w:tcW w:w="1819" w:type="pct"/>
            <w:shd w:val="clear" w:color="auto" w:fill="FFFFFF"/>
            <w:vAlign w:val="center"/>
          </w:tcPr>
          <w:p w14:paraId="6F3DC83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Tủ đựng tài liệu</w:t>
            </w:r>
          </w:p>
        </w:tc>
        <w:tc>
          <w:tcPr>
            <w:tcW w:w="522" w:type="pct"/>
            <w:shd w:val="clear" w:color="auto" w:fill="FFFFFF"/>
            <w:vAlign w:val="center"/>
          </w:tcPr>
          <w:p w14:paraId="3036D72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750" w:type="pct"/>
            <w:shd w:val="clear" w:color="auto" w:fill="FFFFFF"/>
            <w:vAlign w:val="center"/>
          </w:tcPr>
          <w:p w14:paraId="42E7A4E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760" w:type="pct"/>
            <w:shd w:val="clear" w:color="auto" w:fill="FFFFFF"/>
            <w:vAlign w:val="center"/>
          </w:tcPr>
          <w:p w14:paraId="4BAD967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1.360</w:t>
            </w:r>
          </w:p>
        </w:tc>
        <w:tc>
          <w:tcPr>
            <w:tcW w:w="769" w:type="pct"/>
            <w:shd w:val="clear" w:color="auto" w:fill="FFFFFF"/>
            <w:vAlign w:val="center"/>
          </w:tcPr>
          <w:p w14:paraId="5D734D8B" w14:textId="77777777" w:rsidR="00372B71" w:rsidRPr="00F42EE5" w:rsidRDefault="00694DD9" w:rsidP="00DF0598">
            <w:pPr>
              <w:spacing w:before="120"/>
              <w:jc w:val="center"/>
              <w:rPr>
                <w:rFonts w:ascii="Arial" w:hAnsi="Arial" w:cs="Arial"/>
                <w:sz w:val="20"/>
                <w:szCs w:val="20"/>
                <w:lang w:val="en-US"/>
              </w:rPr>
            </w:pPr>
            <w:r w:rsidRPr="00F42EE5">
              <w:rPr>
                <w:rFonts w:ascii="Arial" w:hAnsi="Arial" w:cs="Arial"/>
                <w:sz w:val="20"/>
                <w:szCs w:val="20"/>
                <w:lang w:val="en-US"/>
              </w:rPr>
              <w:t>-</w:t>
            </w:r>
          </w:p>
        </w:tc>
      </w:tr>
      <w:tr w:rsidR="00372B71" w:rsidRPr="00F42EE5" w14:paraId="4A868E96" w14:textId="77777777">
        <w:tblPrEx>
          <w:tblCellMar>
            <w:top w:w="0" w:type="dxa"/>
            <w:left w:w="0" w:type="dxa"/>
            <w:bottom w:w="0" w:type="dxa"/>
            <w:right w:w="0" w:type="dxa"/>
          </w:tblCellMar>
        </w:tblPrEx>
        <w:tc>
          <w:tcPr>
            <w:tcW w:w="380" w:type="pct"/>
            <w:shd w:val="clear" w:color="auto" w:fill="FFFFFF"/>
            <w:vAlign w:val="center"/>
          </w:tcPr>
          <w:p w14:paraId="6922B90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w:t>
            </w:r>
          </w:p>
        </w:tc>
        <w:tc>
          <w:tcPr>
            <w:tcW w:w="1819" w:type="pct"/>
            <w:shd w:val="clear" w:color="auto" w:fill="FFFFFF"/>
            <w:vAlign w:val="center"/>
          </w:tcPr>
          <w:p w14:paraId="7422599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Dụng cụ khác</w:t>
            </w:r>
          </w:p>
        </w:tc>
        <w:tc>
          <w:tcPr>
            <w:tcW w:w="522" w:type="pct"/>
            <w:shd w:val="clear" w:color="auto" w:fill="FFFFFF"/>
            <w:vAlign w:val="center"/>
          </w:tcPr>
          <w:p w14:paraId="64D44B0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c>
          <w:tcPr>
            <w:tcW w:w="750" w:type="pct"/>
            <w:shd w:val="clear" w:color="auto" w:fill="FFFFFF"/>
            <w:vAlign w:val="center"/>
          </w:tcPr>
          <w:p w14:paraId="3F4F1C8A" w14:textId="77777777" w:rsidR="00372B71" w:rsidRPr="00F42EE5" w:rsidRDefault="00372B71" w:rsidP="00DF0598">
            <w:pPr>
              <w:spacing w:before="120"/>
              <w:jc w:val="center"/>
              <w:rPr>
                <w:rFonts w:ascii="Arial" w:hAnsi="Arial" w:cs="Arial"/>
                <w:sz w:val="20"/>
                <w:szCs w:val="20"/>
              </w:rPr>
            </w:pPr>
          </w:p>
        </w:tc>
        <w:tc>
          <w:tcPr>
            <w:tcW w:w="760" w:type="pct"/>
            <w:shd w:val="clear" w:color="auto" w:fill="FFFFFF"/>
            <w:vAlign w:val="center"/>
          </w:tcPr>
          <w:p w14:paraId="5906C18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3,50</w:t>
            </w:r>
          </w:p>
        </w:tc>
        <w:tc>
          <w:tcPr>
            <w:tcW w:w="769" w:type="pct"/>
            <w:shd w:val="clear" w:color="auto" w:fill="FFFFFF"/>
            <w:vAlign w:val="center"/>
          </w:tcPr>
          <w:p w14:paraId="733B71B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1,50</w:t>
            </w:r>
          </w:p>
        </w:tc>
      </w:tr>
    </w:tbl>
    <w:p w14:paraId="2718FC51" w14:textId="77777777" w:rsidR="00372B71" w:rsidRPr="00F42EE5" w:rsidRDefault="00372B71" w:rsidP="00DF0598">
      <w:pPr>
        <w:spacing w:before="120"/>
        <w:rPr>
          <w:rFonts w:ascii="Arial" w:hAnsi="Arial" w:cs="Arial"/>
          <w:b/>
          <w:bCs/>
          <w:sz w:val="20"/>
          <w:szCs w:val="20"/>
        </w:rPr>
      </w:pPr>
      <w:bookmarkStart w:id="34" w:name="dieu_4_2"/>
      <w:r w:rsidRPr="00F42EE5">
        <w:rPr>
          <w:rFonts w:ascii="Arial" w:hAnsi="Arial" w:cs="Arial"/>
          <w:b/>
          <w:bCs/>
          <w:sz w:val="20"/>
          <w:szCs w:val="20"/>
        </w:rPr>
        <w:t>4.</w:t>
      </w:r>
      <w:r w:rsidR="007C76BE" w:rsidRPr="00F42EE5">
        <w:rPr>
          <w:rFonts w:ascii="Arial" w:hAnsi="Arial" w:cs="Arial"/>
          <w:b/>
          <w:bCs/>
          <w:sz w:val="20"/>
          <w:szCs w:val="20"/>
        </w:rPr>
        <w:t xml:space="preserve"> </w:t>
      </w:r>
      <w:r w:rsidRPr="00F42EE5">
        <w:rPr>
          <w:rFonts w:ascii="Arial" w:hAnsi="Arial" w:cs="Arial"/>
          <w:b/>
          <w:bCs/>
          <w:sz w:val="20"/>
          <w:szCs w:val="20"/>
        </w:rPr>
        <w:t>Định mức vật liệu</w:t>
      </w:r>
      <w:bookmarkEnd w:id="34"/>
    </w:p>
    <w:p w14:paraId="0494718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vật liệu được tính theo Bảng 2.4.</w:t>
      </w:r>
    </w:p>
    <w:p w14:paraId="4DD3905F"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2.4. Định mức vật liệu</w:t>
      </w:r>
    </w:p>
    <w:p w14:paraId="485667ED" w14:textId="77777777" w:rsidR="00372B71" w:rsidRPr="00F42EE5" w:rsidRDefault="00372B71" w:rsidP="00DF0598">
      <w:pPr>
        <w:spacing w:before="120"/>
        <w:jc w:val="right"/>
        <w:rPr>
          <w:rFonts w:ascii="Arial" w:hAnsi="Arial" w:cs="Arial"/>
          <w:sz w:val="20"/>
          <w:szCs w:val="20"/>
        </w:rPr>
      </w:pPr>
      <w:r w:rsidRPr="00F42EE5">
        <w:rPr>
          <w:rFonts w:ascii="Arial" w:hAnsi="Arial" w:cs="Arial"/>
          <w:sz w:val="20"/>
          <w:szCs w:val="20"/>
        </w:rPr>
        <w:t>Đơn vị tính: Mức/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90"/>
        <w:gridCol w:w="3051"/>
        <w:gridCol w:w="1648"/>
        <w:gridCol w:w="1516"/>
        <w:gridCol w:w="1960"/>
      </w:tblGrid>
      <w:tr w:rsidR="00372B71" w:rsidRPr="00F42EE5" w14:paraId="6CE1EA47" w14:textId="77777777">
        <w:tblPrEx>
          <w:tblCellMar>
            <w:top w:w="0" w:type="dxa"/>
            <w:left w:w="0" w:type="dxa"/>
            <w:bottom w:w="0" w:type="dxa"/>
            <w:right w:w="0" w:type="dxa"/>
          </w:tblCellMar>
        </w:tblPrEx>
        <w:tc>
          <w:tcPr>
            <w:tcW w:w="491" w:type="pct"/>
            <w:shd w:val="clear" w:color="auto" w:fill="FFFFFF"/>
            <w:vAlign w:val="center"/>
          </w:tcPr>
          <w:p w14:paraId="35DDB9A7"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683" w:type="pct"/>
            <w:shd w:val="clear" w:color="auto" w:fill="FFFFFF"/>
            <w:vAlign w:val="center"/>
          </w:tcPr>
          <w:p w14:paraId="16280B3F"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 xml:space="preserve">Danh </w:t>
            </w:r>
            <w:r w:rsidR="00F42EE5" w:rsidRPr="00F42EE5">
              <w:rPr>
                <w:rFonts w:ascii="Arial" w:hAnsi="Arial" w:cs="Arial"/>
                <w:b/>
                <w:bCs/>
                <w:sz w:val="20"/>
                <w:szCs w:val="20"/>
              </w:rPr>
              <w:t>mục</w:t>
            </w:r>
            <w:r w:rsidRPr="00F42EE5">
              <w:rPr>
                <w:rFonts w:ascii="Arial" w:hAnsi="Arial" w:cs="Arial"/>
                <w:b/>
                <w:bCs/>
                <w:sz w:val="20"/>
                <w:szCs w:val="20"/>
              </w:rPr>
              <w:t xml:space="preserve"> vật liệu</w:t>
            </w:r>
          </w:p>
        </w:tc>
        <w:tc>
          <w:tcPr>
            <w:tcW w:w="909" w:type="pct"/>
            <w:shd w:val="clear" w:color="auto" w:fill="FFFFFF"/>
            <w:vAlign w:val="center"/>
          </w:tcPr>
          <w:p w14:paraId="19441F9E"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Đơn vị tính</w:t>
            </w:r>
          </w:p>
        </w:tc>
        <w:tc>
          <w:tcPr>
            <w:tcW w:w="836" w:type="pct"/>
            <w:shd w:val="clear" w:color="auto" w:fill="FFFFFF"/>
            <w:vAlign w:val="center"/>
          </w:tcPr>
          <w:p w14:paraId="657DBEEC"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Nội nghiệp</w:t>
            </w:r>
          </w:p>
        </w:tc>
        <w:tc>
          <w:tcPr>
            <w:tcW w:w="1081" w:type="pct"/>
            <w:shd w:val="clear" w:color="auto" w:fill="FFFFFF"/>
            <w:vAlign w:val="center"/>
          </w:tcPr>
          <w:p w14:paraId="24124B5D"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Ngoại nghiệp</w:t>
            </w:r>
          </w:p>
        </w:tc>
      </w:tr>
      <w:tr w:rsidR="00372B71" w:rsidRPr="00F42EE5" w14:paraId="3ED7988E" w14:textId="77777777">
        <w:tblPrEx>
          <w:tblCellMar>
            <w:top w:w="0" w:type="dxa"/>
            <w:left w:w="0" w:type="dxa"/>
            <w:bottom w:w="0" w:type="dxa"/>
            <w:right w:w="0" w:type="dxa"/>
          </w:tblCellMar>
        </w:tblPrEx>
        <w:tc>
          <w:tcPr>
            <w:tcW w:w="491" w:type="pct"/>
            <w:shd w:val="clear" w:color="auto" w:fill="FFFFFF"/>
            <w:vAlign w:val="center"/>
          </w:tcPr>
          <w:p w14:paraId="31E5882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1683" w:type="pct"/>
            <w:shd w:val="clear" w:color="auto" w:fill="FFFFFF"/>
            <w:vAlign w:val="center"/>
          </w:tcPr>
          <w:p w14:paraId="4DA5ECD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Bút viết</w:t>
            </w:r>
          </w:p>
        </w:tc>
        <w:tc>
          <w:tcPr>
            <w:tcW w:w="909" w:type="pct"/>
            <w:shd w:val="clear" w:color="auto" w:fill="FFFFFF"/>
            <w:vAlign w:val="center"/>
          </w:tcPr>
          <w:p w14:paraId="717C647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836" w:type="pct"/>
            <w:shd w:val="clear" w:color="auto" w:fill="FFFFFF"/>
            <w:vAlign w:val="center"/>
          </w:tcPr>
          <w:p w14:paraId="4C276AC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485</w:t>
            </w:r>
          </w:p>
        </w:tc>
        <w:tc>
          <w:tcPr>
            <w:tcW w:w="1081" w:type="pct"/>
            <w:shd w:val="clear" w:color="auto" w:fill="FFFFFF"/>
            <w:vAlign w:val="center"/>
          </w:tcPr>
          <w:p w14:paraId="1F37E84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116</w:t>
            </w:r>
          </w:p>
        </w:tc>
      </w:tr>
      <w:tr w:rsidR="00372B71" w:rsidRPr="00F42EE5" w14:paraId="6BFD51E7" w14:textId="77777777">
        <w:tblPrEx>
          <w:tblCellMar>
            <w:top w:w="0" w:type="dxa"/>
            <w:left w:w="0" w:type="dxa"/>
            <w:bottom w:w="0" w:type="dxa"/>
            <w:right w:w="0" w:type="dxa"/>
          </w:tblCellMar>
        </w:tblPrEx>
        <w:tc>
          <w:tcPr>
            <w:tcW w:w="491" w:type="pct"/>
            <w:shd w:val="clear" w:color="auto" w:fill="FFFFFF"/>
            <w:vAlign w:val="center"/>
          </w:tcPr>
          <w:p w14:paraId="70045D7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1683" w:type="pct"/>
            <w:shd w:val="clear" w:color="auto" w:fill="FFFFFF"/>
            <w:vAlign w:val="center"/>
          </w:tcPr>
          <w:p w14:paraId="7282B54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Giấy A4 quy đổi</w:t>
            </w:r>
          </w:p>
        </w:tc>
        <w:tc>
          <w:tcPr>
            <w:tcW w:w="909" w:type="pct"/>
            <w:shd w:val="clear" w:color="auto" w:fill="FFFFFF"/>
            <w:vAlign w:val="center"/>
          </w:tcPr>
          <w:p w14:paraId="1B71928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Ram</w:t>
            </w:r>
          </w:p>
        </w:tc>
        <w:tc>
          <w:tcPr>
            <w:tcW w:w="836" w:type="pct"/>
            <w:shd w:val="clear" w:color="auto" w:fill="FFFFFF"/>
            <w:vAlign w:val="center"/>
          </w:tcPr>
          <w:p w14:paraId="6F100DC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364</w:t>
            </w:r>
          </w:p>
        </w:tc>
        <w:tc>
          <w:tcPr>
            <w:tcW w:w="1081" w:type="pct"/>
            <w:shd w:val="clear" w:color="auto" w:fill="FFFFFF"/>
            <w:vAlign w:val="center"/>
          </w:tcPr>
          <w:p w14:paraId="55EC797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r>
      <w:tr w:rsidR="00372B71" w:rsidRPr="00F42EE5" w14:paraId="0EC3134A" w14:textId="77777777">
        <w:tblPrEx>
          <w:tblCellMar>
            <w:top w:w="0" w:type="dxa"/>
            <w:left w:w="0" w:type="dxa"/>
            <w:bottom w:w="0" w:type="dxa"/>
            <w:right w:w="0" w:type="dxa"/>
          </w:tblCellMar>
        </w:tblPrEx>
        <w:tc>
          <w:tcPr>
            <w:tcW w:w="491" w:type="pct"/>
            <w:shd w:val="clear" w:color="auto" w:fill="FFFFFF"/>
            <w:vAlign w:val="center"/>
          </w:tcPr>
          <w:p w14:paraId="703BEC2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1683" w:type="pct"/>
            <w:shd w:val="clear" w:color="auto" w:fill="FFFFFF"/>
            <w:vAlign w:val="center"/>
          </w:tcPr>
          <w:p w14:paraId="45E04B7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Mực in A4 quy đổi</w:t>
            </w:r>
          </w:p>
        </w:tc>
        <w:tc>
          <w:tcPr>
            <w:tcW w:w="909" w:type="pct"/>
            <w:shd w:val="clear" w:color="auto" w:fill="FFFFFF"/>
            <w:vAlign w:val="center"/>
          </w:tcPr>
          <w:p w14:paraId="48BD163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Hộp</w:t>
            </w:r>
          </w:p>
        </w:tc>
        <w:tc>
          <w:tcPr>
            <w:tcW w:w="836" w:type="pct"/>
            <w:shd w:val="clear" w:color="auto" w:fill="FFFFFF"/>
            <w:vAlign w:val="center"/>
          </w:tcPr>
          <w:p w14:paraId="1908FB1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82</w:t>
            </w:r>
          </w:p>
        </w:tc>
        <w:tc>
          <w:tcPr>
            <w:tcW w:w="1081" w:type="pct"/>
            <w:shd w:val="clear" w:color="auto" w:fill="FFFFFF"/>
            <w:vAlign w:val="center"/>
          </w:tcPr>
          <w:p w14:paraId="089672E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r>
      <w:tr w:rsidR="00372B71" w:rsidRPr="00F42EE5" w14:paraId="293F7AC5" w14:textId="77777777">
        <w:tblPrEx>
          <w:tblCellMar>
            <w:top w:w="0" w:type="dxa"/>
            <w:left w:w="0" w:type="dxa"/>
            <w:bottom w:w="0" w:type="dxa"/>
            <w:right w:w="0" w:type="dxa"/>
          </w:tblCellMar>
        </w:tblPrEx>
        <w:tc>
          <w:tcPr>
            <w:tcW w:w="491" w:type="pct"/>
            <w:shd w:val="clear" w:color="auto" w:fill="FFFFFF"/>
            <w:vAlign w:val="center"/>
          </w:tcPr>
          <w:p w14:paraId="6CC7ABA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1683" w:type="pct"/>
            <w:shd w:val="clear" w:color="auto" w:fill="FFFFFF"/>
            <w:vAlign w:val="center"/>
          </w:tcPr>
          <w:p w14:paraId="431171E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Mực photocopy</w:t>
            </w:r>
          </w:p>
        </w:tc>
        <w:tc>
          <w:tcPr>
            <w:tcW w:w="909" w:type="pct"/>
            <w:shd w:val="clear" w:color="auto" w:fill="FFFFFF"/>
            <w:vAlign w:val="center"/>
          </w:tcPr>
          <w:p w14:paraId="0F4C4A9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Hộp</w:t>
            </w:r>
          </w:p>
        </w:tc>
        <w:tc>
          <w:tcPr>
            <w:tcW w:w="836" w:type="pct"/>
            <w:shd w:val="clear" w:color="auto" w:fill="FFFFFF"/>
            <w:vAlign w:val="center"/>
          </w:tcPr>
          <w:p w14:paraId="7CD582B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62</w:t>
            </w:r>
          </w:p>
        </w:tc>
        <w:tc>
          <w:tcPr>
            <w:tcW w:w="1081" w:type="pct"/>
            <w:shd w:val="clear" w:color="auto" w:fill="FFFFFF"/>
            <w:vAlign w:val="center"/>
          </w:tcPr>
          <w:p w14:paraId="2605028C" w14:textId="77777777" w:rsidR="00372B71" w:rsidRPr="00F42EE5" w:rsidRDefault="00E44818" w:rsidP="00DF0598">
            <w:pPr>
              <w:spacing w:before="120"/>
              <w:jc w:val="center"/>
              <w:rPr>
                <w:rFonts w:ascii="Arial" w:hAnsi="Arial" w:cs="Arial"/>
                <w:sz w:val="20"/>
                <w:szCs w:val="20"/>
                <w:lang w:val="en-GB"/>
              </w:rPr>
            </w:pPr>
            <w:r w:rsidRPr="00F42EE5">
              <w:rPr>
                <w:rFonts w:ascii="Arial" w:hAnsi="Arial" w:cs="Arial"/>
                <w:sz w:val="20"/>
                <w:szCs w:val="20"/>
                <w:lang w:val="en-GB"/>
              </w:rPr>
              <w:t>-</w:t>
            </w:r>
          </w:p>
        </w:tc>
      </w:tr>
      <w:tr w:rsidR="00372B71" w:rsidRPr="00F42EE5" w14:paraId="3A68BEA4" w14:textId="77777777">
        <w:tblPrEx>
          <w:tblCellMar>
            <w:top w:w="0" w:type="dxa"/>
            <w:left w:w="0" w:type="dxa"/>
            <w:bottom w:w="0" w:type="dxa"/>
            <w:right w:w="0" w:type="dxa"/>
          </w:tblCellMar>
        </w:tblPrEx>
        <w:tc>
          <w:tcPr>
            <w:tcW w:w="491" w:type="pct"/>
            <w:shd w:val="clear" w:color="auto" w:fill="FFFFFF"/>
            <w:vAlign w:val="center"/>
          </w:tcPr>
          <w:p w14:paraId="03559D1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w:t>
            </w:r>
          </w:p>
        </w:tc>
        <w:tc>
          <w:tcPr>
            <w:tcW w:w="1683" w:type="pct"/>
            <w:shd w:val="clear" w:color="auto" w:fill="FFFFFF"/>
            <w:vAlign w:val="center"/>
          </w:tcPr>
          <w:p w14:paraId="0678B78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Sổ ghi chép</w:t>
            </w:r>
          </w:p>
        </w:tc>
        <w:tc>
          <w:tcPr>
            <w:tcW w:w="909" w:type="pct"/>
            <w:shd w:val="clear" w:color="auto" w:fill="FFFFFF"/>
            <w:vAlign w:val="center"/>
          </w:tcPr>
          <w:p w14:paraId="6024872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Quyển</w:t>
            </w:r>
          </w:p>
        </w:tc>
        <w:tc>
          <w:tcPr>
            <w:tcW w:w="836" w:type="pct"/>
            <w:shd w:val="clear" w:color="auto" w:fill="FFFFFF"/>
            <w:vAlign w:val="center"/>
          </w:tcPr>
          <w:p w14:paraId="74620BA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243</w:t>
            </w:r>
          </w:p>
        </w:tc>
        <w:tc>
          <w:tcPr>
            <w:tcW w:w="1081" w:type="pct"/>
            <w:shd w:val="clear" w:color="auto" w:fill="FFFFFF"/>
            <w:vAlign w:val="center"/>
          </w:tcPr>
          <w:p w14:paraId="7066FF9B"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r>
      <w:tr w:rsidR="00372B71" w:rsidRPr="00F42EE5" w14:paraId="2E618733" w14:textId="77777777">
        <w:tblPrEx>
          <w:tblCellMar>
            <w:top w:w="0" w:type="dxa"/>
            <w:left w:w="0" w:type="dxa"/>
            <w:bottom w:w="0" w:type="dxa"/>
            <w:right w:w="0" w:type="dxa"/>
          </w:tblCellMar>
        </w:tblPrEx>
        <w:tc>
          <w:tcPr>
            <w:tcW w:w="491" w:type="pct"/>
            <w:shd w:val="clear" w:color="auto" w:fill="FFFFFF"/>
            <w:vAlign w:val="center"/>
          </w:tcPr>
          <w:p w14:paraId="5F66719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w:t>
            </w:r>
          </w:p>
        </w:tc>
        <w:tc>
          <w:tcPr>
            <w:tcW w:w="1683" w:type="pct"/>
            <w:shd w:val="clear" w:color="auto" w:fill="FFFFFF"/>
            <w:vAlign w:val="center"/>
          </w:tcPr>
          <w:p w14:paraId="7821A4A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Sổ nhật ký</w:t>
            </w:r>
          </w:p>
        </w:tc>
        <w:tc>
          <w:tcPr>
            <w:tcW w:w="909" w:type="pct"/>
            <w:shd w:val="clear" w:color="auto" w:fill="FFFFFF"/>
            <w:vAlign w:val="center"/>
          </w:tcPr>
          <w:p w14:paraId="3DB63D8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Quyển</w:t>
            </w:r>
          </w:p>
        </w:tc>
        <w:tc>
          <w:tcPr>
            <w:tcW w:w="836" w:type="pct"/>
            <w:shd w:val="clear" w:color="auto" w:fill="FFFFFF"/>
            <w:vAlign w:val="center"/>
          </w:tcPr>
          <w:p w14:paraId="13628FE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c>
          <w:tcPr>
            <w:tcW w:w="1081" w:type="pct"/>
            <w:shd w:val="clear" w:color="auto" w:fill="FFFFFF"/>
            <w:vAlign w:val="center"/>
          </w:tcPr>
          <w:p w14:paraId="4737451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116</w:t>
            </w:r>
          </w:p>
        </w:tc>
      </w:tr>
      <w:tr w:rsidR="00372B71" w:rsidRPr="00F42EE5" w14:paraId="45ED5934" w14:textId="77777777">
        <w:tblPrEx>
          <w:tblCellMar>
            <w:top w:w="0" w:type="dxa"/>
            <w:left w:w="0" w:type="dxa"/>
            <w:bottom w:w="0" w:type="dxa"/>
            <w:right w:w="0" w:type="dxa"/>
          </w:tblCellMar>
        </w:tblPrEx>
        <w:tc>
          <w:tcPr>
            <w:tcW w:w="491" w:type="pct"/>
            <w:shd w:val="clear" w:color="auto" w:fill="FFFFFF"/>
            <w:vAlign w:val="center"/>
          </w:tcPr>
          <w:p w14:paraId="6E8C8A3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7</w:t>
            </w:r>
          </w:p>
        </w:tc>
        <w:tc>
          <w:tcPr>
            <w:tcW w:w="1683" w:type="pct"/>
            <w:shd w:val="clear" w:color="auto" w:fill="FFFFFF"/>
            <w:vAlign w:val="center"/>
          </w:tcPr>
          <w:p w14:paraId="209E4B6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Túi nhựa đựng tài liệu</w:t>
            </w:r>
          </w:p>
        </w:tc>
        <w:tc>
          <w:tcPr>
            <w:tcW w:w="909" w:type="pct"/>
            <w:shd w:val="clear" w:color="auto" w:fill="FFFFFF"/>
            <w:vAlign w:val="center"/>
          </w:tcPr>
          <w:p w14:paraId="73BF5A8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Cái</w:t>
            </w:r>
          </w:p>
        </w:tc>
        <w:tc>
          <w:tcPr>
            <w:tcW w:w="836" w:type="pct"/>
            <w:shd w:val="clear" w:color="auto" w:fill="FFFFFF"/>
            <w:vAlign w:val="center"/>
          </w:tcPr>
          <w:p w14:paraId="0F01AC8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1.518</w:t>
            </w:r>
          </w:p>
        </w:tc>
        <w:tc>
          <w:tcPr>
            <w:tcW w:w="1081" w:type="pct"/>
            <w:shd w:val="clear" w:color="auto" w:fill="FFFFFF"/>
            <w:vAlign w:val="center"/>
          </w:tcPr>
          <w:p w14:paraId="4E44F16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116</w:t>
            </w:r>
          </w:p>
        </w:tc>
      </w:tr>
      <w:tr w:rsidR="00372B71" w:rsidRPr="00F42EE5" w14:paraId="3823D2E7" w14:textId="77777777">
        <w:tblPrEx>
          <w:tblCellMar>
            <w:top w:w="0" w:type="dxa"/>
            <w:left w:w="0" w:type="dxa"/>
            <w:bottom w:w="0" w:type="dxa"/>
            <w:right w:w="0" w:type="dxa"/>
          </w:tblCellMar>
        </w:tblPrEx>
        <w:tc>
          <w:tcPr>
            <w:tcW w:w="491" w:type="pct"/>
            <w:shd w:val="clear" w:color="auto" w:fill="FFFFFF"/>
            <w:vAlign w:val="center"/>
          </w:tcPr>
          <w:p w14:paraId="3D83EB7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8</w:t>
            </w:r>
          </w:p>
        </w:tc>
        <w:tc>
          <w:tcPr>
            <w:tcW w:w="1683" w:type="pct"/>
            <w:shd w:val="clear" w:color="auto" w:fill="FFFFFF"/>
            <w:vAlign w:val="center"/>
          </w:tcPr>
          <w:p w14:paraId="08EE252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Vật liệu khác</w:t>
            </w:r>
          </w:p>
        </w:tc>
        <w:tc>
          <w:tcPr>
            <w:tcW w:w="909" w:type="pct"/>
            <w:shd w:val="clear" w:color="auto" w:fill="FFFFFF"/>
            <w:vAlign w:val="center"/>
          </w:tcPr>
          <w:p w14:paraId="3315187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w:t>
            </w:r>
          </w:p>
        </w:tc>
        <w:tc>
          <w:tcPr>
            <w:tcW w:w="836" w:type="pct"/>
            <w:shd w:val="clear" w:color="auto" w:fill="FFFFFF"/>
            <w:vAlign w:val="center"/>
          </w:tcPr>
          <w:p w14:paraId="4B58ADBA"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6,0</w:t>
            </w:r>
          </w:p>
        </w:tc>
        <w:tc>
          <w:tcPr>
            <w:tcW w:w="1081" w:type="pct"/>
            <w:shd w:val="clear" w:color="auto" w:fill="FFFFFF"/>
            <w:vAlign w:val="center"/>
          </w:tcPr>
          <w:p w14:paraId="240D954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2,0</w:t>
            </w:r>
          </w:p>
        </w:tc>
      </w:tr>
    </w:tbl>
    <w:p w14:paraId="515EBE29" w14:textId="77777777" w:rsidR="00372B71" w:rsidRPr="00F42EE5" w:rsidRDefault="00372B71" w:rsidP="00DF0598">
      <w:pPr>
        <w:spacing w:before="120"/>
        <w:rPr>
          <w:rFonts w:ascii="Arial" w:hAnsi="Arial" w:cs="Arial"/>
          <w:b/>
          <w:bCs/>
          <w:sz w:val="20"/>
          <w:szCs w:val="20"/>
        </w:rPr>
      </w:pPr>
      <w:bookmarkStart w:id="35" w:name="dieu_5_1"/>
      <w:r w:rsidRPr="00F42EE5">
        <w:rPr>
          <w:rFonts w:ascii="Arial" w:hAnsi="Arial" w:cs="Arial"/>
          <w:b/>
          <w:bCs/>
          <w:sz w:val="20"/>
          <w:szCs w:val="20"/>
        </w:rPr>
        <w:t>5.</w:t>
      </w:r>
      <w:r w:rsidR="007C76BE" w:rsidRPr="00F42EE5">
        <w:rPr>
          <w:rFonts w:ascii="Arial" w:hAnsi="Arial" w:cs="Arial"/>
          <w:b/>
          <w:bCs/>
          <w:sz w:val="20"/>
          <w:szCs w:val="20"/>
        </w:rPr>
        <w:t xml:space="preserve"> </w:t>
      </w:r>
      <w:r w:rsidRPr="00F42EE5">
        <w:rPr>
          <w:rFonts w:ascii="Arial" w:hAnsi="Arial" w:cs="Arial"/>
          <w:b/>
          <w:bCs/>
          <w:sz w:val="20"/>
          <w:szCs w:val="20"/>
        </w:rPr>
        <w:t>Định mức sử dụng vật liệu, dụng cụ, máy móc thiết bị cho công tác nội nghiệp</w:t>
      </w:r>
      <w:bookmarkEnd w:id="35"/>
    </w:p>
    <w:p w14:paraId="3AB2075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Định mức sử dụng vật liệu, dụng cụ, máy móc thiết bị cho công tác nội nghiệp của từng công việc lập quy hoạch phòng, chống lũ của tuyến sông có đê được tính theo hệ số tại Bảng 2.5.</w:t>
      </w:r>
    </w:p>
    <w:p w14:paraId="5AD10D71" w14:textId="77777777" w:rsidR="00372B71" w:rsidRPr="00F42EE5" w:rsidRDefault="00372B71" w:rsidP="00DF0598">
      <w:pPr>
        <w:spacing w:before="120"/>
        <w:jc w:val="center"/>
        <w:rPr>
          <w:rFonts w:ascii="Arial" w:hAnsi="Arial" w:cs="Arial"/>
          <w:i/>
          <w:iCs/>
          <w:sz w:val="20"/>
          <w:szCs w:val="20"/>
        </w:rPr>
      </w:pPr>
      <w:r w:rsidRPr="00F42EE5">
        <w:rPr>
          <w:rFonts w:ascii="Arial" w:hAnsi="Arial" w:cs="Arial"/>
          <w:i/>
          <w:iCs/>
          <w:sz w:val="20"/>
          <w:szCs w:val="20"/>
        </w:rPr>
        <w:t>Bảng 2.5. Hệ s</w:t>
      </w:r>
      <w:r w:rsidR="004A4713" w:rsidRPr="00F42EE5">
        <w:rPr>
          <w:rFonts w:ascii="Arial" w:hAnsi="Arial" w:cs="Arial"/>
          <w:i/>
          <w:iCs/>
          <w:sz w:val="20"/>
          <w:szCs w:val="20"/>
          <w:lang w:val="en-US"/>
        </w:rPr>
        <w:t>ố</w:t>
      </w:r>
      <w:r w:rsidRPr="00F42EE5">
        <w:rPr>
          <w:rFonts w:ascii="Arial" w:hAnsi="Arial" w:cs="Arial"/>
          <w:i/>
          <w:iCs/>
          <w:sz w:val="20"/>
          <w:szCs w:val="20"/>
        </w:rPr>
        <w:t xml:space="preserve"> sử dụng vật liệu, dụng cụ, máy móc thiết bị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5"/>
        <w:gridCol w:w="6574"/>
        <w:gridCol w:w="1786"/>
      </w:tblGrid>
      <w:tr w:rsidR="00372B71" w:rsidRPr="00F42EE5" w14:paraId="49678CC7" w14:textId="77777777" w:rsidTr="00002146">
        <w:tblPrEx>
          <w:tblCellMar>
            <w:top w:w="0" w:type="dxa"/>
            <w:left w:w="0" w:type="dxa"/>
            <w:bottom w:w="0" w:type="dxa"/>
            <w:right w:w="0" w:type="dxa"/>
          </w:tblCellMar>
        </w:tblPrEx>
        <w:tc>
          <w:tcPr>
            <w:tcW w:w="389" w:type="pct"/>
            <w:shd w:val="clear" w:color="auto" w:fill="FFFFFF"/>
            <w:vAlign w:val="center"/>
          </w:tcPr>
          <w:p w14:paraId="20FD8AA9"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3626" w:type="pct"/>
            <w:shd w:val="clear" w:color="auto" w:fill="FFFFFF"/>
            <w:vAlign w:val="center"/>
          </w:tcPr>
          <w:p w14:paraId="39BD2A5F"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Nội dung công việc</w:t>
            </w:r>
          </w:p>
        </w:tc>
        <w:tc>
          <w:tcPr>
            <w:tcW w:w="985" w:type="pct"/>
            <w:shd w:val="clear" w:color="auto" w:fill="FFFFFF"/>
            <w:vAlign w:val="center"/>
          </w:tcPr>
          <w:p w14:paraId="290F4219" w14:textId="77777777" w:rsidR="00372B71" w:rsidRPr="00F42EE5" w:rsidRDefault="00372B71" w:rsidP="00DF0598">
            <w:pPr>
              <w:spacing w:before="120"/>
              <w:jc w:val="center"/>
              <w:rPr>
                <w:rFonts w:ascii="Arial" w:hAnsi="Arial" w:cs="Arial"/>
                <w:b/>
                <w:bCs/>
                <w:sz w:val="20"/>
                <w:szCs w:val="20"/>
              </w:rPr>
            </w:pPr>
            <w:r w:rsidRPr="00F42EE5">
              <w:rPr>
                <w:rFonts w:ascii="Arial" w:hAnsi="Arial" w:cs="Arial"/>
                <w:b/>
                <w:bCs/>
                <w:sz w:val="20"/>
                <w:szCs w:val="20"/>
              </w:rPr>
              <w:t>Hệ số</w:t>
            </w:r>
          </w:p>
        </w:tc>
      </w:tr>
      <w:tr w:rsidR="00372B71" w:rsidRPr="00F42EE5" w14:paraId="0DFB391E" w14:textId="77777777" w:rsidTr="00002146">
        <w:tblPrEx>
          <w:tblCellMar>
            <w:top w:w="0" w:type="dxa"/>
            <w:left w:w="0" w:type="dxa"/>
            <w:bottom w:w="0" w:type="dxa"/>
            <w:right w:w="0" w:type="dxa"/>
          </w:tblCellMar>
        </w:tblPrEx>
        <w:tc>
          <w:tcPr>
            <w:tcW w:w="389" w:type="pct"/>
            <w:shd w:val="clear" w:color="auto" w:fill="FFFFFF"/>
            <w:vAlign w:val="center"/>
          </w:tcPr>
          <w:p w14:paraId="24908403"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I</w:t>
            </w:r>
          </w:p>
        </w:tc>
        <w:tc>
          <w:tcPr>
            <w:tcW w:w="3626" w:type="pct"/>
            <w:shd w:val="clear" w:color="auto" w:fill="FFFFFF"/>
            <w:vAlign w:val="center"/>
          </w:tcPr>
          <w:p w14:paraId="5725392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Thu thập tài liệu cơ bản</w:t>
            </w:r>
          </w:p>
        </w:tc>
        <w:tc>
          <w:tcPr>
            <w:tcW w:w="985" w:type="pct"/>
            <w:shd w:val="clear" w:color="auto" w:fill="FFFFFF"/>
            <w:vAlign w:val="center"/>
          </w:tcPr>
          <w:p w14:paraId="4A0DC99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0,03</w:t>
            </w:r>
          </w:p>
        </w:tc>
      </w:tr>
      <w:tr w:rsidR="00372B71" w:rsidRPr="00F42EE5" w14:paraId="56728F5E" w14:textId="77777777" w:rsidTr="00002146">
        <w:tblPrEx>
          <w:tblCellMar>
            <w:top w:w="0" w:type="dxa"/>
            <w:left w:w="0" w:type="dxa"/>
            <w:bottom w:w="0" w:type="dxa"/>
            <w:right w:w="0" w:type="dxa"/>
          </w:tblCellMar>
        </w:tblPrEx>
        <w:tc>
          <w:tcPr>
            <w:tcW w:w="389" w:type="pct"/>
            <w:shd w:val="clear" w:color="auto" w:fill="FFFFFF"/>
            <w:vAlign w:val="center"/>
          </w:tcPr>
          <w:p w14:paraId="79CADB28"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II</w:t>
            </w:r>
          </w:p>
        </w:tc>
        <w:tc>
          <w:tcPr>
            <w:tcW w:w="3626" w:type="pct"/>
            <w:shd w:val="clear" w:color="auto" w:fill="FFFFFF"/>
            <w:vAlign w:val="center"/>
          </w:tcPr>
          <w:p w14:paraId="764694A0" w14:textId="77777777" w:rsidR="00372B71"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372B71" w:rsidRPr="00F42EE5">
              <w:rPr>
                <w:rFonts w:ascii="Arial" w:hAnsi="Arial" w:cs="Arial"/>
                <w:sz w:val="20"/>
                <w:szCs w:val="20"/>
              </w:rPr>
              <w:t xml:space="preserve"> tra, thu thập tài liệu dân sinh kinh tế</w:t>
            </w:r>
          </w:p>
        </w:tc>
        <w:tc>
          <w:tcPr>
            <w:tcW w:w="985" w:type="pct"/>
            <w:shd w:val="clear" w:color="auto" w:fill="FFFFFF"/>
            <w:vAlign w:val="center"/>
          </w:tcPr>
          <w:p w14:paraId="0CC0AB2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0,04</w:t>
            </w:r>
          </w:p>
        </w:tc>
      </w:tr>
      <w:tr w:rsidR="00372B71" w:rsidRPr="00F42EE5" w14:paraId="0907C818" w14:textId="77777777" w:rsidTr="00002146">
        <w:tblPrEx>
          <w:tblCellMar>
            <w:top w:w="0" w:type="dxa"/>
            <w:left w:w="0" w:type="dxa"/>
            <w:bottom w:w="0" w:type="dxa"/>
            <w:right w:w="0" w:type="dxa"/>
          </w:tblCellMar>
        </w:tblPrEx>
        <w:tc>
          <w:tcPr>
            <w:tcW w:w="389" w:type="pct"/>
            <w:shd w:val="clear" w:color="auto" w:fill="FFFFFF"/>
            <w:vAlign w:val="center"/>
          </w:tcPr>
          <w:p w14:paraId="03F2FCB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III</w:t>
            </w:r>
          </w:p>
        </w:tc>
        <w:tc>
          <w:tcPr>
            <w:tcW w:w="3626" w:type="pct"/>
            <w:shd w:val="clear" w:color="auto" w:fill="FFFFFF"/>
            <w:vAlign w:val="center"/>
          </w:tcPr>
          <w:p w14:paraId="1BD4C93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Các nội dung tính toán đề xuất giải pháp quy hoạch</w:t>
            </w:r>
          </w:p>
        </w:tc>
        <w:tc>
          <w:tcPr>
            <w:tcW w:w="985" w:type="pct"/>
            <w:shd w:val="clear" w:color="auto" w:fill="FFFFFF"/>
            <w:vAlign w:val="center"/>
          </w:tcPr>
          <w:p w14:paraId="4D386F04" w14:textId="77777777" w:rsidR="00372B71" w:rsidRPr="00F42EE5" w:rsidRDefault="00372B71" w:rsidP="00DF0598">
            <w:pPr>
              <w:spacing w:before="120"/>
              <w:jc w:val="center"/>
              <w:rPr>
                <w:rFonts w:ascii="Arial" w:hAnsi="Arial" w:cs="Arial"/>
                <w:sz w:val="20"/>
                <w:szCs w:val="20"/>
              </w:rPr>
            </w:pPr>
          </w:p>
        </w:tc>
      </w:tr>
      <w:tr w:rsidR="00372B71" w:rsidRPr="00F42EE5" w14:paraId="36698FC9" w14:textId="77777777" w:rsidTr="00002146">
        <w:tblPrEx>
          <w:tblCellMar>
            <w:top w:w="0" w:type="dxa"/>
            <w:left w:w="0" w:type="dxa"/>
            <w:bottom w:w="0" w:type="dxa"/>
            <w:right w:w="0" w:type="dxa"/>
          </w:tblCellMar>
        </w:tblPrEx>
        <w:tc>
          <w:tcPr>
            <w:tcW w:w="389" w:type="pct"/>
            <w:shd w:val="clear" w:color="auto" w:fill="FFFFFF"/>
            <w:vAlign w:val="center"/>
          </w:tcPr>
          <w:p w14:paraId="0A93F9D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1</w:t>
            </w:r>
          </w:p>
        </w:tc>
        <w:tc>
          <w:tcPr>
            <w:tcW w:w="3626" w:type="pct"/>
            <w:shd w:val="clear" w:color="auto" w:fill="FFFFFF"/>
            <w:vAlign w:val="center"/>
          </w:tcPr>
          <w:p w14:paraId="69E38A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lực; đánh giá hiện trạng phòng, ch</w:t>
            </w:r>
            <w:r w:rsidR="00C54A68" w:rsidRPr="00F42EE5">
              <w:rPr>
                <w:rFonts w:ascii="Arial" w:hAnsi="Arial" w:cs="Arial"/>
                <w:sz w:val="20"/>
                <w:szCs w:val="20"/>
                <w:lang w:val="en-US"/>
              </w:rPr>
              <w:t>ố</w:t>
            </w:r>
            <w:r w:rsidRPr="00F42EE5">
              <w:rPr>
                <w:rFonts w:ascii="Arial" w:hAnsi="Arial" w:cs="Arial"/>
                <w:sz w:val="20"/>
                <w:szCs w:val="20"/>
              </w:rPr>
              <w:t>ng lũ, kết quả thực hiện QHPCL thời kỳ trước trên phạm vi vùng quy hoạch</w:t>
            </w:r>
          </w:p>
        </w:tc>
        <w:tc>
          <w:tcPr>
            <w:tcW w:w="985" w:type="pct"/>
            <w:shd w:val="clear" w:color="auto" w:fill="FFFFFF"/>
            <w:vAlign w:val="center"/>
          </w:tcPr>
          <w:p w14:paraId="593737EE"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0,08</w:t>
            </w:r>
          </w:p>
        </w:tc>
      </w:tr>
      <w:tr w:rsidR="00372B71" w:rsidRPr="00F42EE5" w14:paraId="79064CBD" w14:textId="77777777" w:rsidTr="00002146">
        <w:tblPrEx>
          <w:tblCellMar>
            <w:top w:w="0" w:type="dxa"/>
            <w:left w:w="0" w:type="dxa"/>
            <w:bottom w:w="0" w:type="dxa"/>
            <w:right w:w="0" w:type="dxa"/>
          </w:tblCellMar>
        </w:tblPrEx>
        <w:tc>
          <w:tcPr>
            <w:tcW w:w="389" w:type="pct"/>
            <w:shd w:val="clear" w:color="auto" w:fill="FFFFFF"/>
            <w:vAlign w:val="center"/>
          </w:tcPr>
          <w:p w14:paraId="0ABDE232"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2</w:t>
            </w:r>
          </w:p>
        </w:tc>
        <w:tc>
          <w:tcPr>
            <w:tcW w:w="3626" w:type="pct"/>
            <w:shd w:val="clear" w:color="auto" w:fill="FFFFFF"/>
            <w:vAlign w:val="center"/>
          </w:tcPr>
          <w:p w14:paraId="319B594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Dự báo xu thế mưa lũ trong bối cảnh chịu tác động của biến đổi khí hậu, nước biển dâng, thiên tai; dự báo tiến bộ khoa học và công nghệ, nguồn lực ảnh hưởng trực tiếp đến công tác phòng, chống lũ.</w:t>
            </w:r>
          </w:p>
        </w:tc>
        <w:tc>
          <w:tcPr>
            <w:tcW w:w="985" w:type="pct"/>
            <w:shd w:val="clear" w:color="auto" w:fill="FFFFFF"/>
            <w:vAlign w:val="center"/>
          </w:tcPr>
          <w:p w14:paraId="2FBCCCB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0,03</w:t>
            </w:r>
          </w:p>
        </w:tc>
      </w:tr>
      <w:tr w:rsidR="00372B71" w:rsidRPr="00F42EE5" w14:paraId="0AF4323C" w14:textId="77777777" w:rsidTr="00002146">
        <w:tblPrEx>
          <w:tblCellMar>
            <w:top w:w="0" w:type="dxa"/>
            <w:left w:w="0" w:type="dxa"/>
            <w:bottom w:w="0" w:type="dxa"/>
            <w:right w:w="0" w:type="dxa"/>
          </w:tblCellMar>
        </w:tblPrEx>
        <w:tc>
          <w:tcPr>
            <w:tcW w:w="389" w:type="pct"/>
            <w:shd w:val="clear" w:color="auto" w:fill="FFFFFF"/>
            <w:vAlign w:val="center"/>
          </w:tcPr>
          <w:p w14:paraId="01BADAB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3</w:t>
            </w:r>
          </w:p>
        </w:tc>
        <w:tc>
          <w:tcPr>
            <w:tcW w:w="3626" w:type="pct"/>
            <w:shd w:val="clear" w:color="auto" w:fill="FFFFFF"/>
            <w:vAlign w:val="center"/>
          </w:tcPr>
          <w:p w14:paraId="786528E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Đánh giá về liên kết ngành, liên kết vùng; xác định yêu </w:t>
            </w:r>
            <w:r w:rsidR="007C76BE" w:rsidRPr="00F42EE5">
              <w:rPr>
                <w:rFonts w:ascii="Arial" w:hAnsi="Arial" w:cs="Arial"/>
                <w:sz w:val="20"/>
                <w:szCs w:val="20"/>
              </w:rPr>
              <w:t>cầu</w:t>
            </w:r>
            <w:r w:rsidRPr="00F42EE5">
              <w:rPr>
                <w:rFonts w:ascii="Arial" w:hAnsi="Arial" w:cs="Arial"/>
                <w:sz w:val="20"/>
                <w:szCs w:val="20"/>
              </w:rPr>
              <w:t xml:space="preserve"> của phát triển kinh tế - xã hội đối với phòng, chống lũ; cơ hội và thách thức đối với phát triển phòng, chố</w:t>
            </w:r>
            <w:r w:rsidR="00C91E28" w:rsidRPr="00F42EE5">
              <w:rPr>
                <w:rFonts w:ascii="Arial" w:hAnsi="Arial" w:cs="Arial"/>
                <w:sz w:val="20"/>
                <w:szCs w:val="20"/>
              </w:rPr>
              <w:t>ng l</w:t>
            </w:r>
            <w:r w:rsidR="00C91E28" w:rsidRPr="00F42EE5">
              <w:rPr>
                <w:rFonts w:ascii="Arial" w:hAnsi="Arial" w:cs="Arial"/>
                <w:sz w:val="20"/>
                <w:szCs w:val="20"/>
                <w:lang w:val="en-US"/>
              </w:rPr>
              <w:t>ũ</w:t>
            </w:r>
            <w:r w:rsidRPr="00F42EE5">
              <w:rPr>
                <w:rFonts w:ascii="Arial" w:hAnsi="Arial" w:cs="Arial"/>
                <w:sz w:val="20"/>
                <w:szCs w:val="20"/>
              </w:rPr>
              <w:t xml:space="preserve"> </w:t>
            </w:r>
            <w:r w:rsidR="007C76BE" w:rsidRPr="00F42EE5">
              <w:rPr>
                <w:rFonts w:ascii="Arial" w:hAnsi="Arial" w:cs="Arial"/>
                <w:sz w:val="20"/>
                <w:szCs w:val="20"/>
              </w:rPr>
              <w:t>trên</w:t>
            </w:r>
            <w:r w:rsidRPr="00F42EE5">
              <w:rPr>
                <w:rFonts w:ascii="Arial" w:hAnsi="Arial" w:cs="Arial"/>
                <w:sz w:val="20"/>
                <w:szCs w:val="20"/>
              </w:rPr>
              <w:t xml:space="preserve"> vùng quy hoạch</w:t>
            </w:r>
          </w:p>
        </w:tc>
        <w:tc>
          <w:tcPr>
            <w:tcW w:w="985" w:type="pct"/>
            <w:shd w:val="clear" w:color="auto" w:fill="FFFFFF"/>
            <w:vAlign w:val="center"/>
          </w:tcPr>
          <w:p w14:paraId="5BDEBC8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0,03</w:t>
            </w:r>
          </w:p>
        </w:tc>
      </w:tr>
      <w:tr w:rsidR="00372B71" w:rsidRPr="00F42EE5" w14:paraId="11AFE22F" w14:textId="77777777" w:rsidTr="00002146">
        <w:tblPrEx>
          <w:tblCellMar>
            <w:top w:w="0" w:type="dxa"/>
            <w:left w:w="0" w:type="dxa"/>
            <w:bottom w:w="0" w:type="dxa"/>
            <w:right w:w="0" w:type="dxa"/>
          </w:tblCellMar>
        </w:tblPrEx>
        <w:tc>
          <w:tcPr>
            <w:tcW w:w="389" w:type="pct"/>
            <w:shd w:val="clear" w:color="auto" w:fill="FFFFFF"/>
            <w:vAlign w:val="center"/>
          </w:tcPr>
          <w:p w14:paraId="5537E67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4</w:t>
            </w:r>
          </w:p>
        </w:tc>
        <w:tc>
          <w:tcPr>
            <w:tcW w:w="3626" w:type="pct"/>
            <w:shd w:val="clear" w:color="auto" w:fill="FFFFFF"/>
            <w:vAlign w:val="center"/>
          </w:tcPr>
          <w:p w14:paraId="5C902AD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nhiệm vụ và phạm vi quy hoạch</w:t>
            </w:r>
          </w:p>
        </w:tc>
        <w:tc>
          <w:tcPr>
            <w:tcW w:w="985" w:type="pct"/>
            <w:shd w:val="clear" w:color="auto" w:fill="FFFFFF"/>
            <w:vAlign w:val="center"/>
          </w:tcPr>
          <w:p w14:paraId="21C8068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0,03</w:t>
            </w:r>
          </w:p>
        </w:tc>
      </w:tr>
      <w:tr w:rsidR="00372B71" w:rsidRPr="00F42EE5" w14:paraId="1D4F69B1" w14:textId="77777777" w:rsidTr="00002146">
        <w:tblPrEx>
          <w:tblCellMar>
            <w:top w:w="0" w:type="dxa"/>
            <w:left w:w="0" w:type="dxa"/>
            <w:bottom w:w="0" w:type="dxa"/>
            <w:right w:w="0" w:type="dxa"/>
          </w:tblCellMar>
        </w:tblPrEx>
        <w:tc>
          <w:tcPr>
            <w:tcW w:w="389" w:type="pct"/>
            <w:shd w:val="clear" w:color="auto" w:fill="FFFFFF"/>
            <w:vAlign w:val="center"/>
          </w:tcPr>
          <w:p w14:paraId="2384D6D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w:t>
            </w:r>
          </w:p>
        </w:tc>
        <w:tc>
          <w:tcPr>
            <w:tcW w:w="3626" w:type="pct"/>
            <w:shd w:val="clear" w:color="auto" w:fill="FFFFFF"/>
            <w:vAlign w:val="center"/>
          </w:tcPr>
          <w:p w14:paraId="3A324DD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Tính toán quy hoạch ph</w:t>
            </w:r>
            <w:r w:rsidR="00545AE0" w:rsidRPr="00F42EE5">
              <w:rPr>
                <w:rFonts w:ascii="Arial" w:hAnsi="Arial" w:cs="Arial"/>
                <w:sz w:val="20"/>
                <w:szCs w:val="20"/>
                <w:lang w:val="en-US"/>
              </w:rPr>
              <w:t>ò</w:t>
            </w:r>
            <w:r w:rsidRPr="00F42EE5">
              <w:rPr>
                <w:rFonts w:ascii="Arial" w:hAnsi="Arial" w:cs="Arial"/>
                <w:sz w:val="20"/>
                <w:szCs w:val="20"/>
              </w:rPr>
              <w:t>ng chống lũ</w:t>
            </w:r>
          </w:p>
        </w:tc>
        <w:tc>
          <w:tcPr>
            <w:tcW w:w="985" w:type="pct"/>
            <w:shd w:val="clear" w:color="auto" w:fill="FFFFFF"/>
            <w:vAlign w:val="center"/>
          </w:tcPr>
          <w:p w14:paraId="36E22919" w14:textId="77777777" w:rsidR="00372B71" w:rsidRPr="00F42EE5" w:rsidRDefault="00372B71" w:rsidP="00DF0598">
            <w:pPr>
              <w:spacing w:before="120"/>
              <w:jc w:val="center"/>
              <w:rPr>
                <w:rFonts w:ascii="Arial" w:hAnsi="Arial" w:cs="Arial"/>
                <w:sz w:val="20"/>
                <w:szCs w:val="20"/>
              </w:rPr>
            </w:pPr>
          </w:p>
        </w:tc>
      </w:tr>
      <w:tr w:rsidR="00372B71" w:rsidRPr="00F42EE5" w14:paraId="5FC0EABD" w14:textId="77777777" w:rsidTr="00002146">
        <w:tblPrEx>
          <w:tblCellMar>
            <w:top w:w="0" w:type="dxa"/>
            <w:left w:w="0" w:type="dxa"/>
            <w:bottom w:w="0" w:type="dxa"/>
            <w:right w:w="0" w:type="dxa"/>
          </w:tblCellMar>
        </w:tblPrEx>
        <w:tc>
          <w:tcPr>
            <w:tcW w:w="389" w:type="pct"/>
            <w:shd w:val="clear" w:color="auto" w:fill="FFFFFF"/>
            <w:vAlign w:val="center"/>
          </w:tcPr>
          <w:p w14:paraId="0A967B54"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5.1</w:t>
            </w:r>
          </w:p>
        </w:tc>
        <w:tc>
          <w:tcPr>
            <w:tcW w:w="3626" w:type="pct"/>
            <w:shd w:val="clear" w:color="auto" w:fill="FFFFFF"/>
            <w:vAlign w:val="center"/>
          </w:tcPr>
          <w:p w14:paraId="4A05F8B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Phân tích, tính toán đặc </w:t>
            </w:r>
            <w:r w:rsidR="00F42EE5" w:rsidRPr="00F42EE5">
              <w:rPr>
                <w:rFonts w:ascii="Arial" w:hAnsi="Arial" w:cs="Arial"/>
                <w:sz w:val="20"/>
                <w:szCs w:val="20"/>
              </w:rPr>
              <w:t>điểm</w:t>
            </w:r>
            <w:r w:rsidRPr="00F42EE5">
              <w:rPr>
                <w:rFonts w:ascii="Arial" w:hAnsi="Arial" w:cs="Arial"/>
                <w:sz w:val="20"/>
                <w:szCs w:val="20"/>
              </w:rPr>
              <w:t xml:space="preserve"> khí tượng, thủy văn, hải văn</w:t>
            </w:r>
          </w:p>
        </w:tc>
        <w:tc>
          <w:tcPr>
            <w:tcW w:w="985" w:type="pct"/>
            <w:shd w:val="clear" w:color="auto" w:fill="FFFFFF"/>
            <w:vAlign w:val="center"/>
          </w:tcPr>
          <w:p w14:paraId="62227A76"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0,12</w:t>
            </w:r>
          </w:p>
        </w:tc>
      </w:tr>
      <w:tr w:rsidR="00372B71" w:rsidRPr="00F42EE5" w14:paraId="1859B86F" w14:textId="77777777" w:rsidTr="00002146">
        <w:tblPrEx>
          <w:tblCellMar>
            <w:top w:w="0" w:type="dxa"/>
            <w:left w:w="0" w:type="dxa"/>
            <w:bottom w:w="0" w:type="dxa"/>
            <w:right w:w="0" w:type="dxa"/>
          </w:tblCellMar>
        </w:tblPrEx>
        <w:tc>
          <w:tcPr>
            <w:tcW w:w="389" w:type="pct"/>
            <w:shd w:val="clear" w:color="auto" w:fill="FFFFFF"/>
            <w:vAlign w:val="center"/>
          </w:tcPr>
          <w:p w14:paraId="06FA47C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5.2</w:t>
            </w:r>
          </w:p>
        </w:tc>
        <w:tc>
          <w:tcPr>
            <w:tcW w:w="3626" w:type="pct"/>
            <w:shd w:val="clear" w:color="auto" w:fill="FFFFFF"/>
            <w:vAlign w:val="center"/>
          </w:tcPr>
          <w:p w14:paraId="4A9F6A97"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Tính toán thủy lực, phương án phòng, chống l</w:t>
            </w:r>
            <w:r w:rsidR="00AF0A03" w:rsidRPr="00F42EE5">
              <w:rPr>
                <w:rFonts w:ascii="Arial" w:hAnsi="Arial" w:cs="Arial"/>
                <w:sz w:val="20"/>
                <w:szCs w:val="20"/>
                <w:lang w:val="en-US"/>
              </w:rPr>
              <w:t>ũ</w:t>
            </w:r>
          </w:p>
        </w:tc>
        <w:tc>
          <w:tcPr>
            <w:tcW w:w="985" w:type="pct"/>
            <w:shd w:val="clear" w:color="auto" w:fill="FFFFFF"/>
            <w:vAlign w:val="center"/>
          </w:tcPr>
          <w:p w14:paraId="60C8F48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0,15</w:t>
            </w:r>
          </w:p>
        </w:tc>
      </w:tr>
      <w:tr w:rsidR="00372B71" w:rsidRPr="00F42EE5" w14:paraId="30722125" w14:textId="77777777" w:rsidTr="00002146">
        <w:tblPrEx>
          <w:tblCellMar>
            <w:top w:w="0" w:type="dxa"/>
            <w:left w:w="0" w:type="dxa"/>
            <w:bottom w:w="0" w:type="dxa"/>
            <w:right w:w="0" w:type="dxa"/>
          </w:tblCellMar>
        </w:tblPrEx>
        <w:tc>
          <w:tcPr>
            <w:tcW w:w="389" w:type="pct"/>
            <w:shd w:val="clear" w:color="auto" w:fill="FFFFFF"/>
            <w:vAlign w:val="center"/>
          </w:tcPr>
          <w:p w14:paraId="4505488D"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5.3</w:t>
            </w:r>
          </w:p>
        </w:tc>
        <w:tc>
          <w:tcPr>
            <w:tcW w:w="3626" w:type="pct"/>
            <w:shd w:val="clear" w:color="auto" w:fill="FFFFFF"/>
            <w:vAlign w:val="center"/>
          </w:tcPr>
          <w:p w14:paraId="76BD14F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Xác định các giải pháp phòng, ch</w:t>
            </w:r>
            <w:r w:rsidR="00897D0E" w:rsidRPr="00F42EE5">
              <w:rPr>
                <w:rFonts w:ascii="Arial" w:hAnsi="Arial" w:cs="Arial"/>
                <w:sz w:val="20"/>
                <w:szCs w:val="20"/>
                <w:lang w:val="en-US"/>
              </w:rPr>
              <w:t>ố</w:t>
            </w:r>
            <w:r w:rsidRPr="00F42EE5">
              <w:rPr>
                <w:rFonts w:ascii="Arial" w:hAnsi="Arial" w:cs="Arial"/>
                <w:sz w:val="20"/>
                <w:szCs w:val="20"/>
              </w:rPr>
              <w:t>ng lũ</w:t>
            </w:r>
          </w:p>
        </w:tc>
        <w:tc>
          <w:tcPr>
            <w:tcW w:w="985" w:type="pct"/>
            <w:shd w:val="clear" w:color="auto" w:fill="FFFFFF"/>
            <w:vAlign w:val="center"/>
          </w:tcPr>
          <w:p w14:paraId="4EDA86CC"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0,09</w:t>
            </w:r>
          </w:p>
        </w:tc>
      </w:tr>
      <w:tr w:rsidR="00372B71" w:rsidRPr="00F42EE5" w14:paraId="121D0683" w14:textId="77777777" w:rsidTr="00002146">
        <w:tblPrEx>
          <w:tblCellMar>
            <w:top w:w="0" w:type="dxa"/>
            <w:left w:w="0" w:type="dxa"/>
            <w:bottom w:w="0" w:type="dxa"/>
            <w:right w:w="0" w:type="dxa"/>
          </w:tblCellMar>
        </w:tblPrEx>
        <w:tc>
          <w:tcPr>
            <w:tcW w:w="389" w:type="pct"/>
            <w:shd w:val="clear" w:color="auto" w:fill="FFFFFF"/>
            <w:vAlign w:val="center"/>
          </w:tcPr>
          <w:p w14:paraId="256E448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IV</w:t>
            </w:r>
          </w:p>
        </w:tc>
        <w:tc>
          <w:tcPr>
            <w:tcW w:w="3626" w:type="pct"/>
            <w:shd w:val="clear" w:color="auto" w:fill="FFFFFF"/>
            <w:vAlign w:val="center"/>
          </w:tcPr>
          <w:p w14:paraId="1248092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Đề xuất danh </w:t>
            </w:r>
            <w:r w:rsidR="00F42EE5" w:rsidRPr="00F42EE5">
              <w:rPr>
                <w:rFonts w:ascii="Arial" w:hAnsi="Arial" w:cs="Arial"/>
                <w:sz w:val="20"/>
                <w:szCs w:val="20"/>
              </w:rPr>
              <w:t>mục</w:t>
            </w:r>
            <w:r w:rsidRPr="00F42EE5">
              <w:rPr>
                <w:rFonts w:ascii="Arial" w:hAnsi="Arial" w:cs="Arial"/>
                <w:sz w:val="20"/>
                <w:szCs w:val="20"/>
              </w:rPr>
              <w:t xml:space="preserve"> công trình, ước tính vốn </w:t>
            </w:r>
            <w:r w:rsidR="007C76BE" w:rsidRPr="00F42EE5">
              <w:rPr>
                <w:rFonts w:ascii="Arial" w:hAnsi="Arial" w:cs="Arial"/>
                <w:sz w:val="20"/>
                <w:szCs w:val="20"/>
              </w:rPr>
              <w:t>đầu tư</w:t>
            </w:r>
            <w:r w:rsidR="00897D0E" w:rsidRPr="00F42EE5">
              <w:rPr>
                <w:rFonts w:ascii="Arial" w:hAnsi="Arial" w:cs="Arial"/>
                <w:sz w:val="20"/>
                <w:szCs w:val="20"/>
              </w:rPr>
              <w:t>, phâ</w:t>
            </w:r>
            <w:r w:rsidR="00897D0E" w:rsidRPr="00F42EE5">
              <w:rPr>
                <w:rFonts w:ascii="Arial" w:hAnsi="Arial" w:cs="Arial"/>
                <w:sz w:val="20"/>
                <w:szCs w:val="20"/>
                <w:lang w:val="en-US"/>
              </w:rPr>
              <w:t>n</w:t>
            </w:r>
            <w:r w:rsidRPr="00F42EE5">
              <w:rPr>
                <w:rFonts w:ascii="Arial" w:hAnsi="Arial" w:cs="Arial"/>
                <w:sz w:val="20"/>
                <w:szCs w:val="20"/>
              </w:rPr>
              <w:t xml:space="preserve"> tích hiệu quả kinh tế, thứ tự ưu tiên</w:t>
            </w:r>
          </w:p>
        </w:tc>
        <w:tc>
          <w:tcPr>
            <w:tcW w:w="985" w:type="pct"/>
            <w:shd w:val="clear" w:color="auto" w:fill="FFFFFF"/>
            <w:vAlign w:val="center"/>
          </w:tcPr>
          <w:p w14:paraId="7094A8C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0,07</w:t>
            </w:r>
          </w:p>
        </w:tc>
      </w:tr>
      <w:tr w:rsidR="00372B71" w:rsidRPr="00F42EE5" w14:paraId="44555AC9" w14:textId="77777777" w:rsidTr="00002146">
        <w:tblPrEx>
          <w:tblCellMar>
            <w:top w:w="0" w:type="dxa"/>
            <w:left w:w="0" w:type="dxa"/>
            <w:bottom w:w="0" w:type="dxa"/>
            <w:right w:w="0" w:type="dxa"/>
          </w:tblCellMar>
        </w:tblPrEx>
        <w:tc>
          <w:tcPr>
            <w:tcW w:w="389" w:type="pct"/>
            <w:shd w:val="clear" w:color="auto" w:fill="FFFFFF"/>
            <w:vAlign w:val="center"/>
          </w:tcPr>
          <w:p w14:paraId="7E8F860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V</w:t>
            </w:r>
          </w:p>
        </w:tc>
        <w:tc>
          <w:tcPr>
            <w:tcW w:w="3626" w:type="pct"/>
            <w:shd w:val="clear" w:color="auto" w:fill="FFFFFF"/>
            <w:vAlign w:val="center"/>
          </w:tcPr>
          <w:p w14:paraId="6316EFA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Xác định nhu cầu sử dụng đất phục vụ xây dựng mới, cải tạo, nâng cấp công trình phòng, chống lũ</w:t>
            </w:r>
          </w:p>
        </w:tc>
        <w:tc>
          <w:tcPr>
            <w:tcW w:w="985" w:type="pct"/>
            <w:shd w:val="clear" w:color="auto" w:fill="FFFFFF"/>
            <w:vAlign w:val="center"/>
          </w:tcPr>
          <w:p w14:paraId="01F58E0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0,03</w:t>
            </w:r>
          </w:p>
        </w:tc>
      </w:tr>
      <w:tr w:rsidR="00372B71" w:rsidRPr="00F42EE5" w14:paraId="5058B3F8" w14:textId="77777777" w:rsidTr="00002146">
        <w:tblPrEx>
          <w:tblCellMar>
            <w:top w:w="0" w:type="dxa"/>
            <w:left w:w="0" w:type="dxa"/>
            <w:bottom w:w="0" w:type="dxa"/>
            <w:right w:w="0" w:type="dxa"/>
          </w:tblCellMar>
        </w:tblPrEx>
        <w:tc>
          <w:tcPr>
            <w:tcW w:w="389" w:type="pct"/>
            <w:shd w:val="clear" w:color="auto" w:fill="FFFFFF"/>
            <w:vAlign w:val="center"/>
          </w:tcPr>
          <w:p w14:paraId="1988A11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VI</w:t>
            </w:r>
          </w:p>
        </w:tc>
        <w:tc>
          <w:tcPr>
            <w:tcW w:w="3626" w:type="pct"/>
            <w:shd w:val="clear" w:color="auto" w:fill="FFFFFF"/>
            <w:vAlign w:val="center"/>
          </w:tcPr>
          <w:p w14:paraId="2999F369"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 xml:space="preserve">Giải pháp, nguồn lực thực hiện quy </w:t>
            </w:r>
            <w:r w:rsidR="00E932C1" w:rsidRPr="00F42EE5">
              <w:rPr>
                <w:rFonts w:ascii="Arial" w:hAnsi="Arial" w:cs="Arial"/>
                <w:sz w:val="20"/>
                <w:szCs w:val="20"/>
                <w:lang w:val="en-US"/>
              </w:rPr>
              <w:t>hoạch</w:t>
            </w:r>
          </w:p>
        </w:tc>
        <w:tc>
          <w:tcPr>
            <w:tcW w:w="985" w:type="pct"/>
            <w:shd w:val="clear" w:color="auto" w:fill="FFFFFF"/>
            <w:vAlign w:val="center"/>
          </w:tcPr>
          <w:p w14:paraId="121BD21F"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0,01</w:t>
            </w:r>
          </w:p>
        </w:tc>
      </w:tr>
      <w:tr w:rsidR="00372B71" w:rsidRPr="00F42EE5" w14:paraId="44CF94BD" w14:textId="77777777" w:rsidTr="00002146">
        <w:tblPrEx>
          <w:tblCellMar>
            <w:top w:w="0" w:type="dxa"/>
            <w:left w:w="0" w:type="dxa"/>
            <w:bottom w:w="0" w:type="dxa"/>
            <w:right w:w="0" w:type="dxa"/>
          </w:tblCellMar>
        </w:tblPrEx>
        <w:tc>
          <w:tcPr>
            <w:tcW w:w="389" w:type="pct"/>
            <w:shd w:val="clear" w:color="auto" w:fill="FFFFFF"/>
            <w:vAlign w:val="center"/>
          </w:tcPr>
          <w:p w14:paraId="75FD2096" w14:textId="77777777" w:rsidR="00372B71" w:rsidRPr="00F42EE5" w:rsidRDefault="00C40C24" w:rsidP="00DF0598">
            <w:pPr>
              <w:spacing w:before="120"/>
              <w:jc w:val="center"/>
              <w:rPr>
                <w:rFonts w:ascii="Arial" w:hAnsi="Arial" w:cs="Arial"/>
                <w:sz w:val="20"/>
                <w:szCs w:val="20"/>
                <w:lang w:val="en-GB"/>
              </w:rPr>
            </w:pPr>
            <w:r w:rsidRPr="00F42EE5">
              <w:rPr>
                <w:rFonts w:ascii="Arial" w:hAnsi="Arial" w:cs="Arial"/>
                <w:sz w:val="20"/>
                <w:szCs w:val="20"/>
                <w:lang w:val="en-GB"/>
              </w:rPr>
              <w:t>VII</w:t>
            </w:r>
          </w:p>
        </w:tc>
        <w:tc>
          <w:tcPr>
            <w:tcW w:w="3626" w:type="pct"/>
            <w:shd w:val="clear" w:color="auto" w:fill="FFFFFF"/>
            <w:vAlign w:val="center"/>
          </w:tcPr>
          <w:p w14:paraId="0AD7FF2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Lập báo cáo tổng hợp, báo cáo tóm tắt quy hoạch</w:t>
            </w:r>
          </w:p>
        </w:tc>
        <w:tc>
          <w:tcPr>
            <w:tcW w:w="985" w:type="pct"/>
            <w:shd w:val="clear" w:color="auto" w:fill="FFFFFF"/>
            <w:vAlign w:val="center"/>
          </w:tcPr>
          <w:p w14:paraId="1B632001"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0,22</w:t>
            </w:r>
          </w:p>
        </w:tc>
      </w:tr>
      <w:tr w:rsidR="00372B71" w:rsidRPr="00F42EE5" w14:paraId="61AA4DB1" w14:textId="77777777" w:rsidTr="00002146">
        <w:tblPrEx>
          <w:tblCellMar>
            <w:top w:w="0" w:type="dxa"/>
            <w:left w:w="0" w:type="dxa"/>
            <w:bottom w:w="0" w:type="dxa"/>
            <w:right w:w="0" w:type="dxa"/>
          </w:tblCellMar>
        </w:tblPrEx>
        <w:tc>
          <w:tcPr>
            <w:tcW w:w="389" w:type="pct"/>
            <w:shd w:val="clear" w:color="auto" w:fill="FFFFFF"/>
            <w:vAlign w:val="center"/>
          </w:tcPr>
          <w:p w14:paraId="6A89F059"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VIII</w:t>
            </w:r>
          </w:p>
        </w:tc>
        <w:tc>
          <w:tcPr>
            <w:tcW w:w="3626" w:type="pct"/>
            <w:shd w:val="clear" w:color="auto" w:fill="FFFFFF"/>
            <w:vAlign w:val="center"/>
          </w:tcPr>
          <w:p w14:paraId="48D6706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Lập các loại bản đồ</w:t>
            </w:r>
          </w:p>
        </w:tc>
        <w:tc>
          <w:tcPr>
            <w:tcW w:w="985" w:type="pct"/>
            <w:shd w:val="clear" w:color="auto" w:fill="FFFFFF"/>
            <w:vAlign w:val="center"/>
          </w:tcPr>
          <w:p w14:paraId="65A40D97"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0,04</w:t>
            </w:r>
          </w:p>
        </w:tc>
      </w:tr>
      <w:tr w:rsidR="00372B71" w:rsidRPr="00F42EE5" w14:paraId="52590E0F" w14:textId="77777777" w:rsidTr="00002146">
        <w:tblPrEx>
          <w:tblCellMar>
            <w:top w:w="0" w:type="dxa"/>
            <w:left w:w="0" w:type="dxa"/>
            <w:bottom w:w="0" w:type="dxa"/>
            <w:right w:w="0" w:type="dxa"/>
          </w:tblCellMar>
        </w:tblPrEx>
        <w:tc>
          <w:tcPr>
            <w:tcW w:w="389" w:type="pct"/>
            <w:shd w:val="clear" w:color="auto" w:fill="FFFFFF"/>
            <w:vAlign w:val="center"/>
          </w:tcPr>
          <w:p w14:paraId="5D737875"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IX</w:t>
            </w:r>
          </w:p>
        </w:tc>
        <w:tc>
          <w:tcPr>
            <w:tcW w:w="3626" w:type="pct"/>
            <w:shd w:val="clear" w:color="auto" w:fill="FFFFFF"/>
            <w:vAlign w:val="center"/>
          </w:tcPr>
          <w:p w14:paraId="31E115B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Hoàn </w:t>
            </w:r>
            <w:r w:rsidR="00B35BC1" w:rsidRPr="00F42EE5">
              <w:rPr>
                <w:rFonts w:ascii="Arial" w:hAnsi="Arial" w:cs="Arial"/>
                <w:sz w:val="20"/>
                <w:szCs w:val="20"/>
                <w:lang w:val="en-US"/>
              </w:rPr>
              <w:t>chỉnh</w:t>
            </w:r>
            <w:r w:rsidRPr="00F42EE5">
              <w:rPr>
                <w:rFonts w:ascii="Arial" w:hAnsi="Arial" w:cs="Arial"/>
                <w:sz w:val="20"/>
                <w:szCs w:val="20"/>
              </w:rPr>
              <w:t xml:space="preserve"> hồ sơ quy hoạch</w:t>
            </w:r>
          </w:p>
        </w:tc>
        <w:tc>
          <w:tcPr>
            <w:tcW w:w="985" w:type="pct"/>
            <w:shd w:val="clear" w:color="auto" w:fill="FFFFFF"/>
            <w:vAlign w:val="center"/>
          </w:tcPr>
          <w:p w14:paraId="230A0470" w14:textId="77777777" w:rsidR="00372B71" w:rsidRPr="00F42EE5" w:rsidRDefault="00372B71" w:rsidP="00DF0598">
            <w:pPr>
              <w:spacing w:before="120"/>
              <w:jc w:val="center"/>
              <w:rPr>
                <w:rFonts w:ascii="Arial" w:hAnsi="Arial" w:cs="Arial"/>
                <w:sz w:val="20"/>
                <w:szCs w:val="20"/>
              </w:rPr>
            </w:pPr>
            <w:r w:rsidRPr="00F42EE5">
              <w:rPr>
                <w:rFonts w:ascii="Arial" w:hAnsi="Arial" w:cs="Arial"/>
                <w:sz w:val="20"/>
                <w:szCs w:val="20"/>
              </w:rPr>
              <w:t>0,03</w:t>
            </w:r>
          </w:p>
        </w:tc>
      </w:tr>
    </w:tbl>
    <w:p w14:paraId="3D7D3954" w14:textId="77777777" w:rsidR="00372B71" w:rsidRPr="00F42EE5" w:rsidRDefault="00002146" w:rsidP="00DF0598">
      <w:pPr>
        <w:spacing w:before="120"/>
        <w:rPr>
          <w:rFonts w:ascii="Arial" w:hAnsi="Arial" w:cs="Arial"/>
          <w:b/>
          <w:bCs/>
          <w:sz w:val="20"/>
          <w:szCs w:val="20"/>
        </w:rPr>
      </w:pPr>
      <w:bookmarkStart w:id="36" w:name="muc_2_1"/>
      <w:r w:rsidRPr="00002146">
        <w:rPr>
          <w:rFonts w:ascii="Arial" w:hAnsi="Arial" w:cs="Arial"/>
          <w:b/>
          <w:bCs/>
          <w:sz w:val="20"/>
          <w:szCs w:val="20"/>
        </w:rPr>
        <w:t>Mục 2. QUY HOẠCH ĐÊ ĐIỀU</w:t>
      </w:r>
      <w:bookmarkEnd w:id="36"/>
    </w:p>
    <w:p w14:paraId="080D2A3B" w14:textId="77777777" w:rsidR="00372B71" w:rsidRPr="00F42EE5" w:rsidRDefault="00C40C24" w:rsidP="00DF0598">
      <w:pPr>
        <w:spacing w:before="120"/>
        <w:rPr>
          <w:rFonts w:ascii="Arial" w:hAnsi="Arial" w:cs="Arial"/>
          <w:b/>
          <w:bCs/>
          <w:sz w:val="20"/>
          <w:szCs w:val="20"/>
        </w:rPr>
      </w:pPr>
      <w:bookmarkStart w:id="37" w:name="muc_1_2"/>
      <w:r w:rsidRPr="00F42EE5">
        <w:rPr>
          <w:rFonts w:ascii="Arial" w:hAnsi="Arial" w:cs="Arial"/>
          <w:b/>
          <w:bCs/>
          <w:sz w:val="20"/>
          <w:szCs w:val="20"/>
        </w:rPr>
        <w:t xml:space="preserve">I. THÀNH PHẦN CÔNG VIỆC QUY HOẠCH ĐÊ </w:t>
      </w:r>
      <w:r w:rsidR="00F42EE5" w:rsidRPr="00F42EE5">
        <w:rPr>
          <w:rFonts w:ascii="Arial" w:hAnsi="Arial" w:cs="Arial"/>
          <w:b/>
          <w:bCs/>
          <w:sz w:val="20"/>
          <w:szCs w:val="20"/>
        </w:rPr>
        <w:t>ĐIỀU</w:t>
      </w:r>
      <w:bookmarkEnd w:id="37"/>
    </w:p>
    <w:p w14:paraId="7C19BD52" w14:textId="77777777" w:rsidR="00372B71" w:rsidRPr="00F42EE5" w:rsidRDefault="00372B71" w:rsidP="00DF0598">
      <w:pPr>
        <w:spacing w:before="120"/>
        <w:rPr>
          <w:rFonts w:ascii="Arial" w:hAnsi="Arial" w:cs="Arial"/>
          <w:b/>
          <w:bCs/>
          <w:sz w:val="20"/>
          <w:szCs w:val="20"/>
        </w:rPr>
      </w:pPr>
      <w:bookmarkStart w:id="38" w:name="dieu_1_4"/>
      <w:r w:rsidRPr="00F42EE5">
        <w:rPr>
          <w:rFonts w:ascii="Arial" w:hAnsi="Arial" w:cs="Arial"/>
          <w:b/>
          <w:bCs/>
          <w:sz w:val="20"/>
          <w:szCs w:val="20"/>
        </w:rPr>
        <w:t>1. Nội dung công việc lập nhiệm vụ lập quy hoạch</w:t>
      </w:r>
      <w:bookmarkEnd w:id="38"/>
    </w:p>
    <w:p w14:paraId="0280F33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1.1.</w:t>
      </w:r>
      <w:r w:rsidR="007C76BE" w:rsidRPr="00F42EE5">
        <w:rPr>
          <w:rFonts w:ascii="Arial" w:hAnsi="Arial" w:cs="Arial"/>
          <w:sz w:val="20"/>
          <w:szCs w:val="20"/>
        </w:rPr>
        <w:t xml:space="preserve"> </w:t>
      </w:r>
      <w:r w:rsidRPr="00F42EE5">
        <w:rPr>
          <w:rFonts w:ascii="Arial" w:hAnsi="Arial" w:cs="Arial"/>
          <w:sz w:val="20"/>
          <w:szCs w:val="20"/>
        </w:rPr>
        <w:t>Thu thập tài liệu, số liệu, thông tin cơ bản</w:t>
      </w:r>
    </w:p>
    <w:p w14:paraId="27FF6BB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tự nhiên, hiện trạng và chiến lược phát triển KTXH vùng nghiên</w:t>
      </w:r>
      <w:r w:rsidR="00650DCD" w:rsidRPr="00F42EE5">
        <w:rPr>
          <w:rFonts w:ascii="Arial" w:hAnsi="Arial" w:cs="Arial"/>
          <w:sz w:val="20"/>
          <w:szCs w:val="20"/>
          <w:lang w:val="en-US"/>
        </w:rPr>
        <w:t xml:space="preserve"> </w:t>
      </w:r>
      <w:r w:rsidRPr="00F42EE5">
        <w:rPr>
          <w:rFonts w:ascii="Arial" w:hAnsi="Arial" w:cs="Arial"/>
          <w:sz w:val="20"/>
          <w:szCs w:val="20"/>
        </w:rPr>
        <w:t>cứu;</w:t>
      </w:r>
    </w:p>
    <w:p w14:paraId="0CD3D9B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Hiện trạng phòng chống lũ, hệ thống đ</w:t>
      </w:r>
      <w:r w:rsidR="003F416C" w:rsidRPr="00F42EE5">
        <w:rPr>
          <w:rFonts w:ascii="Arial" w:hAnsi="Arial" w:cs="Arial"/>
          <w:sz w:val="20"/>
          <w:szCs w:val="20"/>
          <w:lang w:val="en-US"/>
        </w:rPr>
        <w:t>ê</w:t>
      </w:r>
      <w:r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đánh giá kết quả thực hiện quy hoạch phòng chống lũ, quy hoạch đê </w:t>
      </w:r>
      <w:r w:rsidR="00F42EE5" w:rsidRPr="00F42EE5">
        <w:rPr>
          <w:rFonts w:ascii="Arial" w:hAnsi="Arial" w:cs="Arial"/>
          <w:sz w:val="20"/>
          <w:szCs w:val="20"/>
        </w:rPr>
        <w:t>điều</w:t>
      </w:r>
      <w:r w:rsidRPr="00F42EE5">
        <w:rPr>
          <w:rFonts w:ascii="Arial" w:hAnsi="Arial" w:cs="Arial"/>
          <w:sz w:val="20"/>
          <w:szCs w:val="20"/>
        </w:rPr>
        <w:t xml:space="preserve"> đã phê duyệt trong thời kỳ trước; các vấn đề đặt ra bảo đảm phòng chống lũ và an toàn đê </w:t>
      </w:r>
      <w:r w:rsidR="00F42EE5" w:rsidRPr="00F42EE5">
        <w:rPr>
          <w:rFonts w:ascii="Arial" w:hAnsi="Arial" w:cs="Arial"/>
          <w:sz w:val="20"/>
          <w:szCs w:val="20"/>
        </w:rPr>
        <w:t>điều</w:t>
      </w:r>
      <w:r w:rsidRPr="00F42EE5">
        <w:rPr>
          <w:rFonts w:ascii="Arial" w:hAnsi="Arial" w:cs="Arial"/>
          <w:sz w:val="20"/>
          <w:szCs w:val="20"/>
        </w:rPr>
        <w:t>;</w:t>
      </w:r>
    </w:p>
    <w:p w14:paraId="365445F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Tình hình lũ lụt trong những năm gần đây (từ 5 - 10 năm);</w:t>
      </w:r>
    </w:p>
    <w:p w14:paraId="5A0C80E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Công tác quản lý hệ thống công trình đê </w:t>
      </w:r>
      <w:r w:rsidR="00F42EE5" w:rsidRPr="00F42EE5">
        <w:rPr>
          <w:rFonts w:ascii="Arial" w:hAnsi="Arial" w:cs="Arial"/>
          <w:sz w:val="20"/>
          <w:szCs w:val="20"/>
        </w:rPr>
        <w:t>điều</w:t>
      </w:r>
      <w:r w:rsidRPr="00F42EE5">
        <w:rPr>
          <w:rFonts w:ascii="Arial" w:hAnsi="Arial" w:cs="Arial"/>
          <w:sz w:val="20"/>
          <w:szCs w:val="20"/>
        </w:rPr>
        <w:t>; các giải pháp phi công trình.</w:t>
      </w:r>
    </w:p>
    <w:p w14:paraId="2CB8E60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1.2.</w:t>
      </w:r>
      <w:r w:rsidR="007C76BE" w:rsidRPr="00F42EE5">
        <w:rPr>
          <w:rFonts w:ascii="Arial" w:hAnsi="Arial" w:cs="Arial"/>
          <w:sz w:val="20"/>
          <w:szCs w:val="20"/>
        </w:rPr>
        <w:t xml:space="preserve"> </w:t>
      </w:r>
      <w:r w:rsidRPr="00F42EE5">
        <w:rPr>
          <w:rFonts w:ascii="Arial" w:hAnsi="Arial" w:cs="Arial"/>
          <w:sz w:val="20"/>
          <w:szCs w:val="20"/>
        </w:rPr>
        <w:t>Tổng hợp, phân tích, đánh giá</w:t>
      </w:r>
    </w:p>
    <w:p w14:paraId="4C5E179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tổng quát đặc </w:t>
      </w:r>
      <w:r w:rsidR="00F42EE5" w:rsidRPr="00F42EE5">
        <w:rPr>
          <w:rFonts w:ascii="Arial" w:hAnsi="Arial" w:cs="Arial"/>
          <w:sz w:val="20"/>
          <w:szCs w:val="20"/>
        </w:rPr>
        <w:t>điểm</w:t>
      </w:r>
      <w:r w:rsidRPr="00F42EE5">
        <w:rPr>
          <w:rFonts w:ascii="Arial" w:hAnsi="Arial" w:cs="Arial"/>
          <w:sz w:val="20"/>
          <w:szCs w:val="20"/>
        </w:rPr>
        <w:t xml:space="preserve"> tự nhiên, KTXH, hiện trạng hệ thống công trình đê </w:t>
      </w:r>
      <w:r w:rsidR="00F42EE5" w:rsidRPr="00F42EE5">
        <w:rPr>
          <w:rFonts w:ascii="Arial" w:hAnsi="Arial" w:cs="Arial"/>
          <w:sz w:val="20"/>
          <w:szCs w:val="20"/>
        </w:rPr>
        <w:t>điều</w:t>
      </w:r>
      <w:r w:rsidRPr="00F42EE5">
        <w:rPr>
          <w:rFonts w:ascii="Arial" w:hAnsi="Arial" w:cs="Arial"/>
          <w:sz w:val="20"/>
          <w:szCs w:val="20"/>
        </w:rPr>
        <w:t>;</w:t>
      </w:r>
    </w:p>
    <w:p w14:paraId="50BB4B9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005C5109" w:rsidRPr="00F42EE5">
        <w:rPr>
          <w:rFonts w:ascii="Arial" w:hAnsi="Arial" w:cs="Arial"/>
          <w:sz w:val="20"/>
          <w:szCs w:val="20"/>
        </w:rPr>
        <w:t>Đánh k</w:t>
      </w:r>
      <w:r w:rsidR="005C5109" w:rsidRPr="00F42EE5">
        <w:rPr>
          <w:rFonts w:ascii="Arial" w:hAnsi="Arial" w:cs="Arial"/>
          <w:sz w:val="20"/>
          <w:szCs w:val="20"/>
          <w:lang w:val="en-US"/>
        </w:rPr>
        <w:t>ế</w:t>
      </w:r>
      <w:r w:rsidRPr="00F42EE5">
        <w:rPr>
          <w:rFonts w:ascii="Arial" w:hAnsi="Arial" w:cs="Arial"/>
          <w:sz w:val="20"/>
          <w:szCs w:val="20"/>
        </w:rPr>
        <w:t xml:space="preserve">t quả thực hiện quy hoạch và các vấn đề còn tồn tại của quy hoạch phòng chống lũ, quy hoạch đê </w:t>
      </w:r>
      <w:r w:rsidR="00F42EE5" w:rsidRPr="00F42EE5">
        <w:rPr>
          <w:rFonts w:ascii="Arial" w:hAnsi="Arial" w:cs="Arial"/>
          <w:sz w:val="20"/>
          <w:szCs w:val="20"/>
        </w:rPr>
        <w:t>điều</w:t>
      </w:r>
      <w:r w:rsidRPr="00F42EE5">
        <w:rPr>
          <w:rFonts w:ascii="Arial" w:hAnsi="Arial" w:cs="Arial"/>
          <w:sz w:val="20"/>
          <w:szCs w:val="20"/>
        </w:rPr>
        <w:t xml:space="preserve"> đã được phê duyệt thời kỳ trước, nguyên nhân của các vấn đề tồn tại;</w:t>
      </w:r>
    </w:p>
    <w:p w14:paraId="3C502DA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về </w:t>
      </w:r>
      <w:r w:rsidR="00F42EE5" w:rsidRPr="00F42EE5">
        <w:rPr>
          <w:rFonts w:ascii="Arial" w:hAnsi="Arial" w:cs="Arial"/>
          <w:sz w:val="20"/>
          <w:szCs w:val="20"/>
        </w:rPr>
        <w:t>điều</w:t>
      </w:r>
      <w:r w:rsidRPr="00F42EE5">
        <w:rPr>
          <w:rFonts w:ascii="Arial" w:hAnsi="Arial" w:cs="Arial"/>
          <w:sz w:val="20"/>
          <w:szCs w:val="20"/>
        </w:rPr>
        <w:t xml:space="preserve"> kiện và diễn biến lũ lụt những năm gần đây, nhu cầu bảo vệ theo định hướng, chiến lược phát triển KTXH vùng nghiên cứu trong thời kỳ quy hoạch;</w:t>
      </w:r>
    </w:p>
    <w:p w14:paraId="6AF56B2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sự cần thiết phải lập quy hoạch đê </w:t>
      </w:r>
      <w:r w:rsidR="00F42EE5" w:rsidRPr="00F42EE5">
        <w:rPr>
          <w:rFonts w:ascii="Arial" w:hAnsi="Arial" w:cs="Arial"/>
          <w:sz w:val="20"/>
          <w:szCs w:val="20"/>
        </w:rPr>
        <w:t>điều</w:t>
      </w:r>
      <w:r w:rsidRPr="00F42EE5">
        <w:rPr>
          <w:rFonts w:ascii="Arial" w:hAnsi="Arial" w:cs="Arial"/>
          <w:sz w:val="20"/>
          <w:szCs w:val="20"/>
        </w:rPr>
        <w:t xml:space="preserve"> đối với sự phát triển KTXH và kế hoạch, tầm nhìn chiến lược của vùng nghiên cứu;</w:t>
      </w:r>
    </w:p>
    <w:p w14:paraId="641C126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các tài liệu cơ bản, dữ liệu, tài liệu khảo sát; rà soát kế thừa từ các quy hoạch, các dự án liên quan đã có;</w:t>
      </w:r>
    </w:p>
    <w:p w14:paraId="23F9E60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Tổng hợp, phân tích các căn cứ pháp lý, tiêu chuẩn, quy phạm,... phục vụ lập quy hoạch.</w:t>
      </w:r>
    </w:p>
    <w:p w14:paraId="44FAB61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1.3.</w:t>
      </w:r>
      <w:r w:rsidR="007C76BE" w:rsidRPr="00F42EE5">
        <w:rPr>
          <w:rFonts w:ascii="Arial" w:hAnsi="Arial" w:cs="Arial"/>
          <w:sz w:val="20"/>
          <w:szCs w:val="20"/>
        </w:rPr>
        <w:t xml:space="preserve"> </w:t>
      </w:r>
      <w:r w:rsidRPr="00F42EE5">
        <w:rPr>
          <w:rFonts w:ascii="Arial" w:hAnsi="Arial" w:cs="Arial"/>
          <w:sz w:val="20"/>
          <w:szCs w:val="20"/>
        </w:rPr>
        <w:t xml:space="preserve">Xác định yêu cầu về </w:t>
      </w:r>
      <w:r w:rsidR="00F42EE5" w:rsidRPr="00F42EE5">
        <w:rPr>
          <w:rFonts w:ascii="Arial" w:hAnsi="Arial" w:cs="Arial"/>
          <w:sz w:val="20"/>
          <w:szCs w:val="20"/>
        </w:rPr>
        <w:t>mục</w:t>
      </w:r>
      <w:r w:rsidRPr="00F42EE5">
        <w:rPr>
          <w:rFonts w:ascii="Arial" w:hAnsi="Arial" w:cs="Arial"/>
          <w:sz w:val="20"/>
          <w:szCs w:val="20"/>
        </w:rPr>
        <w:t xml:space="preserve"> tiêu, nhiệm vụ và nội dung công tác lập quy</w:t>
      </w:r>
      <w:r w:rsidR="00A80896" w:rsidRPr="00F42EE5">
        <w:rPr>
          <w:rFonts w:ascii="Arial" w:hAnsi="Arial" w:cs="Arial"/>
          <w:sz w:val="20"/>
          <w:szCs w:val="20"/>
          <w:lang w:val="en-US"/>
        </w:rPr>
        <w:t xml:space="preserve"> </w:t>
      </w:r>
      <w:r w:rsidRPr="00F42EE5">
        <w:rPr>
          <w:rFonts w:ascii="Arial" w:hAnsi="Arial" w:cs="Arial"/>
          <w:sz w:val="20"/>
          <w:szCs w:val="20"/>
        </w:rPr>
        <w:t>hoạch</w:t>
      </w:r>
    </w:p>
    <w:p w14:paraId="612893D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tên quy hoạch;</w:t>
      </w:r>
    </w:p>
    <w:p w14:paraId="6CBD09E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căn cứ lập quy hoạch;</w:t>
      </w:r>
    </w:p>
    <w:p w14:paraId="2B32D35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thời kỳ quy hoạch, phạm vi ranh giới quy hoạch;</w:t>
      </w:r>
    </w:p>
    <w:p w14:paraId="57E28F6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phương pháp lập quy hoạch;</w:t>
      </w:r>
    </w:p>
    <w:p w14:paraId="29A3C08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thời hạn lập quy hoạch;</w:t>
      </w:r>
    </w:p>
    <w:p w14:paraId="0A1EB72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yêu cầu về nội dung quy hoạch; yêu cầu khảo sát kỹ thuật;</w:t>
      </w:r>
    </w:p>
    <w:p w14:paraId="5765AD3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tiến độ thực hiện lập quy hoạch;</w:t>
      </w:r>
    </w:p>
    <w:p w14:paraId="72B2BA1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yêu cầu về thành phần, số lượng và tiêu chuẩn, quy cách sản phẩm quy hoạch;</w:t>
      </w:r>
    </w:p>
    <w:p w14:paraId="4D9B185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Xây dựng dự toán kinh phí chi </w:t>
      </w:r>
      <w:r w:rsidR="00F42EE5" w:rsidRPr="00F42EE5">
        <w:rPr>
          <w:rFonts w:ascii="Arial" w:hAnsi="Arial" w:cs="Arial"/>
          <w:sz w:val="20"/>
          <w:szCs w:val="20"/>
        </w:rPr>
        <w:t>tiết</w:t>
      </w:r>
      <w:r w:rsidRPr="00F42EE5">
        <w:rPr>
          <w:rFonts w:ascii="Arial" w:hAnsi="Arial" w:cs="Arial"/>
          <w:sz w:val="20"/>
          <w:szCs w:val="20"/>
        </w:rPr>
        <w:t xml:space="preserve"> cho việc lập quy hoạch.</w:t>
      </w:r>
    </w:p>
    <w:p w14:paraId="5202B79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1.4.</w:t>
      </w:r>
      <w:r w:rsidR="007C76BE" w:rsidRPr="00F42EE5">
        <w:rPr>
          <w:rFonts w:ascii="Arial" w:hAnsi="Arial" w:cs="Arial"/>
          <w:sz w:val="20"/>
          <w:szCs w:val="20"/>
        </w:rPr>
        <w:t xml:space="preserve"> </w:t>
      </w:r>
      <w:r w:rsidRPr="00F42EE5">
        <w:rPr>
          <w:rFonts w:ascii="Arial" w:hAnsi="Arial" w:cs="Arial"/>
          <w:sz w:val="20"/>
          <w:szCs w:val="20"/>
        </w:rPr>
        <w:t>Xác định trách nhiệm của các cơ quan liên quan trong việc lập quy</w:t>
      </w:r>
      <w:r w:rsidR="00A80896" w:rsidRPr="00F42EE5">
        <w:rPr>
          <w:rFonts w:ascii="Arial" w:hAnsi="Arial" w:cs="Arial"/>
          <w:sz w:val="20"/>
          <w:szCs w:val="20"/>
          <w:lang w:val="en-US"/>
        </w:rPr>
        <w:t xml:space="preserve"> </w:t>
      </w:r>
      <w:r w:rsidRPr="00F42EE5">
        <w:rPr>
          <w:rFonts w:ascii="Arial" w:hAnsi="Arial" w:cs="Arial"/>
          <w:sz w:val="20"/>
          <w:szCs w:val="20"/>
        </w:rPr>
        <w:t>hoạch.</w:t>
      </w:r>
    </w:p>
    <w:p w14:paraId="4D494BAF" w14:textId="77777777" w:rsidR="00372B71" w:rsidRPr="00F42EE5" w:rsidRDefault="00372B71" w:rsidP="00DF0598">
      <w:pPr>
        <w:spacing w:before="120"/>
        <w:rPr>
          <w:rFonts w:ascii="Arial" w:hAnsi="Arial" w:cs="Arial"/>
          <w:b/>
          <w:bCs/>
          <w:sz w:val="20"/>
          <w:szCs w:val="20"/>
        </w:rPr>
      </w:pPr>
      <w:bookmarkStart w:id="39" w:name="dieu_2_4"/>
      <w:r w:rsidRPr="00F42EE5">
        <w:rPr>
          <w:rFonts w:ascii="Arial" w:hAnsi="Arial" w:cs="Arial"/>
          <w:b/>
          <w:bCs/>
          <w:sz w:val="20"/>
          <w:szCs w:val="20"/>
        </w:rPr>
        <w:t>2.</w:t>
      </w:r>
      <w:r w:rsidR="007C76BE" w:rsidRPr="00F42EE5">
        <w:rPr>
          <w:rFonts w:ascii="Arial" w:hAnsi="Arial" w:cs="Arial"/>
          <w:b/>
          <w:bCs/>
          <w:sz w:val="20"/>
          <w:szCs w:val="20"/>
        </w:rPr>
        <w:t xml:space="preserve"> </w:t>
      </w:r>
      <w:r w:rsidRPr="00F42EE5">
        <w:rPr>
          <w:rFonts w:ascii="Arial" w:hAnsi="Arial" w:cs="Arial"/>
          <w:b/>
          <w:bCs/>
          <w:sz w:val="20"/>
          <w:szCs w:val="20"/>
        </w:rPr>
        <w:t>Nội dung công việc lập quy hoạch</w:t>
      </w:r>
      <w:bookmarkEnd w:id="39"/>
    </w:p>
    <w:p w14:paraId="0FE944C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2.1.</w:t>
      </w:r>
      <w:r w:rsidR="007C76BE" w:rsidRPr="00F42EE5">
        <w:rPr>
          <w:rFonts w:ascii="Arial" w:hAnsi="Arial" w:cs="Arial"/>
          <w:sz w:val="20"/>
          <w:szCs w:val="20"/>
        </w:rPr>
        <w:t xml:space="preserve"> </w:t>
      </w:r>
      <w:r w:rsidRPr="00F42EE5">
        <w:rPr>
          <w:rFonts w:ascii="Arial" w:hAnsi="Arial" w:cs="Arial"/>
          <w:sz w:val="20"/>
          <w:szCs w:val="20"/>
        </w:rPr>
        <w:t>Thu thập tài liệu cơ bản</w:t>
      </w:r>
    </w:p>
    <w:p w14:paraId="030055B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Thu thập tài liệu cơ bản đã của các quy hoạch thời kỳ trước; các nghiên cứu có liên quan, bao gồm:</w:t>
      </w:r>
    </w:p>
    <w:p w14:paraId="3EE53C0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Các loại bản đồ nền và bả</w:t>
      </w:r>
      <w:r w:rsidR="004D3204" w:rsidRPr="00F42EE5">
        <w:rPr>
          <w:rFonts w:ascii="Arial" w:hAnsi="Arial" w:cs="Arial"/>
          <w:sz w:val="20"/>
          <w:szCs w:val="20"/>
        </w:rPr>
        <w:t>n đ</w:t>
      </w:r>
      <w:r w:rsidR="004D3204" w:rsidRPr="00F42EE5">
        <w:rPr>
          <w:rFonts w:ascii="Arial" w:hAnsi="Arial" w:cs="Arial"/>
          <w:sz w:val="20"/>
          <w:szCs w:val="20"/>
          <w:lang w:val="en-US"/>
        </w:rPr>
        <w:t>ồ</w:t>
      </w:r>
      <w:r w:rsidRPr="00F42EE5">
        <w:rPr>
          <w:rFonts w:ascii="Arial" w:hAnsi="Arial" w:cs="Arial"/>
          <w:sz w:val="20"/>
          <w:szCs w:val="20"/>
        </w:rPr>
        <w:t xml:space="preserve"> kỹ thuật số hiện có trong vùng nghiên cứu, các ảnh vệ tinh (nếu có);</w:t>
      </w:r>
    </w:p>
    <w:p w14:paraId="7B3BA2C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Niên giám thống kê 3 năm gần nhất các địa phương thuộc vùng nghiên cứu lập quy hoạch;</w:t>
      </w:r>
    </w:p>
    <w:p w14:paraId="39E0371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khí tượng, thủy văn, hải văn;</w:t>
      </w:r>
    </w:p>
    <w:p w14:paraId="69AE007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về tình hình ngập lụt qua các năm;</w:t>
      </w:r>
    </w:p>
    <w:p w14:paraId="535494E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địa hình, địa chất.</w:t>
      </w:r>
    </w:p>
    <w:p w14:paraId="6EE1E45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Xử lý, biên tập tài liệu thu thập.</w:t>
      </w:r>
    </w:p>
    <w:p w14:paraId="6B01F02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w:t>
      </w:r>
      <w:r w:rsidR="007C76BE" w:rsidRPr="00F42EE5">
        <w:rPr>
          <w:rFonts w:ascii="Arial" w:hAnsi="Arial" w:cs="Arial"/>
          <w:sz w:val="20"/>
          <w:szCs w:val="20"/>
        </w:rPr>
        <w:t xml:space="preserve"> </w:t>
      </w:r>
      <w:r w:rsidR="00F42EE5" w:rsidRPr="00F42EE5">
        <w:rPr>
          <w:rFonts w:ascii="Arial" w:hAnsi="Arial" w:cs="Arial"/>
          <w:sz w:val="20"/>
          <w:szCs w:val="20"/>
        </w:rPr>
        <w:t>Điều</w:t>
      </w:r>
      <w:r w:rsidR="00594876" w:rsidRPr="00F42EE5">
        <w:rPr>
          <w:rFonts w:ascii="Arial" w:hAnsi="Arial" w:cs="Arial"/>
          <w:sz w:val="20"/>
          <w:szCs w:val="20"/>
        </w:rPr>
        <w:t xml:space="preserve"> tr</w:t>
      </w:r>
      <w:r w:rsidR="00594876" w:rsidRPr="00F42EE5">
        <w:rPr>
          <w:rFonts w:ascii="Arial" w:hAnsi="Arial" w:cs="Arial"/>
          <w:sz w:val="20"/>
          <w:szCs w:val="20"/>
          <w:lang w:val="en-US"/>
        </w:rPr>
        <w:t>a</w:t>
      </w:r>
      <w:r w:rsidRPr="00F42EE5">
        <w:rPr>
          <w:rFonts w:ascii="Arial" w:hAnsi="Arial" w:cs="Arial"/>
          <w:sz w:val="20"/>
          <w:szCs w:val="20"/>
        </w:rPr>
        <w:t>, thu thập tài liệu dân sinh kinh tế</w:t>
      </w:r>
    </w:p>
    <w:p w14:paraId="4467603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2.2.1.</w:t>
      </w:r>
      <w:r w:rsidR="007C76BE"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thu thập tài liệu dân sinh kinh tế xã hội</w:t>
      </w:r>
    </w:p>
    <w:p w14:paraId="4CE1DEB0" w14:textId="77777777" w:rsidR="00372B71"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372B71" w:rsidRPr="00F42EE5">
        <w:rPr>
          <w:rFonts w:ascii="Arial" w:hAnsi="Arial" w:cs="Arial"/>
          <w:sz w:val="20"/>
          <w:szCs w:val="20"/>
        </w:rPr>
        <w:t xml:space="preserve"> </w:t>
      </w:r>
      <w:r w:rsidR="00594876" w:rsidRPr="00F42EE5">
        <w:rPr>
          <w:rFonts w:ascii="Arial" w:hAnsi="Arial" w:cs="Arial"/>
          <w:sz w:val="20"/>
          <w:szCs w:val="20"/>
          <w:lang w:val="en-US"/>
        </w:rPr>
        <w:t>tr</w:t>
      </w:r>
      <w:r w:rsidR="00372B71" w:rsidRPr="00F42EE5">
        <w:rPr>
          <w:rFonts w:ascii="Arial" w:hAnsi="Arial" w:cs="Arial"/>
          <w:sz w:val="20"/>
          <w:szCs w:val="20"/>
        </w:rPr>
        <w:t>a, thu thập tài liệu về quá trình phát triển kinh tế, hiện trạng dân sinh kinh tế và định hướng phát triển KTXH từng địa phương, khu vực hành chính vùng nghiên cứu, những vấn đề</w:t>
      </w:r>
      <w:r w:rsidR="00C508CB" w:rsidRPr="00F42EE5">
        <w:rPr>
          <w:rFonts w:ascii="Arial" w:hAnsi="Arial" w:cs="Arial"/>
          <w:sz w:val="20"/>
          <w:szCs w:val="20"/>
          <w:lang w:val="en-US"/>
        </w:rPr>
        <w:t xml:space="preserve"> </w:t>
      </w:r>
      <w:r w:rsidR="00372B71" w:rsidRPr="00F42EE5">
        <w:rPr>
          <w:rFonts w:ascii="Arial" w:hAnsi="Arial" w:cs="Arial"/>
          <w:sz w:val="20"/>
          <w:szCs w:val="20"/>
        </w:rPr>
        <w:t xml:space="preserve">trọng tâm cần giải quyết liên quan đến công tác đê </w:t>
      </w:r>
      <w:r w:rsidRPr="00F42EE5">
        <w:rPr>
          <w:rFonts w:ascii="Arial" w:hAnsi="Arial" w:cs="Arial"/>
          <w:sz w:val="20"/>
          <w:szCs w:val="20"/>
        </w:rPr>
        <w:t>điều</w:t>
      </w:r>
      <w:r w:rsidR="00372B71" w:rsidRPr="00F42EE5">
        <w:rPr>
          <w:rFonts w:ascii="Arial" w:hAnsi="Arial" w:cs="Arial"/>
          <w:sz w:val="20"/>
          <w:szCs w:val="20"/>
        </w:rPr>
        <w:t>.</w:t>
      </w:r>
    </w:p>
    <w:p w14:paraId="1028EA3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Hiện trạng kinh tế - xã hội:</w:t>
      </w:r>
    </w:p>
    <w:p w14:paraId="0CAD34F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Các tài liệu về dân số, hiện trạng sử dụng đất;</w:t>
      </w:r>
    </w:p>
    <w:p w14:paraId="6BD6A9E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hiện trạng của các ngành có liên quan: nông nghiệp và phát triển nông thôn, công nghiệp, điện lực, giao thông, y tế, giáo dục, du lịch, dịch vụ, đô</w:t>
      </w:r>
      <w:r w:rsidR="002C2E0C" w:rsidRPr="00F42EE5">
        <w:rPr>
          <w:rFonts w:ascii="Arial" w:hAnsi="Arial" w:cs="Arial"/>
          <w:sz w:val="20"/>
          <w:szCs w:val="20"/>
          <w:lang w:val="en-US"/>
        </w:rPr>
        <w:t xml:space="preserve"> </w:t>
      </w:r>
      <w:r w:rsidRPr="00F42EE5">
        <w:rPr>
          <w:rFonts w:ascii="Arial" w:hAnsi="Arial" w:cs="Arial"/>
          <w:sz w:val="20"/>
          <w:szCs w:val="20"/>
        </w:rPr>
        <w:t>thị</w:t>
      </w:r>
      <w:r w:rsidR="002C2E0C" w:rsidRPr="00F42EE5">
        <w:rPr>
          <w:rFonts w:ascii="Arial" w:hAnsi="Arial" w:cs="Arial"/>
          <w:sz w:val="20"/>
          <w:szCs w:val="20"/>
        </w:rPr>
        <w:t>,</w:t>
      </w:r>
      <w:r w:rsidR="002C2E0C" w:rsidRPr="00F42EE5">
        <w:rPr>
          <w:rFonts w:ascii="Arial" w:hAnsi="Arial" w:cs="Arial"/>
          <w:sz w:val="20"/>
          <w:szCs w:val="20"/>
          <w:lang w:val="en-US"/>
        </w:rPr>
        <w:t>..</w:t>
      </w:r>
      <w:r w:rsidRPr="00F42EE5">
        <w:rPr>
          <w:rFonts w:ascii="Arial" w:hAnsi="Arial" w:cs="Arial"/>
          <w:sz w:val="20"/>
          <w:szCs w:val="20"/>
        </w:rPr>
        <w:t>.</w:t>
      </w:r>
    </w:p>
    <w:p w14:paraId="25419EA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Phương hướng phát triể</w:t>
      </w:r>
      <w:r w:rsidR="002C2E0C" w:rsidRPr="00F42EE5">
        <w:rPr>
          <w:rFonts w:ascii="Arial" w:hAnsi="Arial" w:cs="Arial"/>
          <w:sz w:val="20"/>
          <w:szCs w:val="20"/>
        </w:rPr>
        <w:t>n kinh t</w:t>
      </w:r>
      <w:r w:rsidR="002C2E0C" w:rsidRPr="00F42EE5">
        <w:rPr>
          <w:rFonts w:ascii="Arial" w:hAnsi="Arial" w:cs="Arial"/>
          <w:sz w:val="20"/>
          <w:szCs w:val="20"/>
          <w:lang w:val="en-US"/>
        </w:rPr>
        <w:t>ế</w:t>
      </w:r>
      <w:r w:rsidRPr="00F42EE5">
        <w:rPr>
          <w:rFonts w:ascii="Arial" w:hAnsi="Arial" w:cs="Arial"/>
          <w:sz w:val="20"/>
          <w:szCs w:val="20"/>
        </w:rPr>
        <w:t xml:space="preserve"> - xã hội trong kỳ quy hoạch:</w:t>
      </w:r>
    </w:p>
    <w:p w14:paraId="6171018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chiến lược phát triển KTXH, chiến lược phát triển các ngành nông nghiệp và phát triển nông thôn, công nghiệp, điện lực, giao thông, y tế, giáo dục, du lịch, dịch vụ, đô thị,...;</w:t>
      </w:r>
    </w:p>
    <w:p w14:paraId="4754781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quy hoạch quốc gia; quy hoạch ngành: nông nghiệp và phát triển nông thôn, công nghiệp, điện lực, giao thông, y tế, giáo dục, du lịch, dịch vụ, đô</w:t>
      </w:r>
      <w:r w:rsidR="000F5FD8" w:rsidRPr="00F42EE5">
        <w:rPr>
          <w:rFonts w:ascii="Arial" w:hAnsi="Arial" w:cs="Arial"/>
          <w:sz w:val="20"/>
          <w:szCs w:val="20"/>
          <w:lang w:val="en-US"/>
        </w:rPr>
        <w:t xml:space="preserve"> </w:t>
      </w:r>
      <w:r w:rsidRPr="00F42EE5">
        <w:rPr>
          <w:rFonts w:ascii="Arial" w:hAnsi="Arial" w:cs="Arial"/>
          <w:sz w:val="20"/>
          <w:szCs w:val="20"/>
        </w:rPr>
        <w:t>thị</w:t>
      </w:r>
      <w:r w:rsidR="000F5FD8" w:rsidRPr="00F42EE5">
        <w:rPr>
          <w:rFonts w:ascii="Arial" w:hAnsi="Arial" w:cs="Arial"/>
          <w:sz w:val="20"/>
          <w:szCs w:val="20"/>
        </w:rPr>
        <w:t>,</w:t>
      </w:r>
      <w:r w:rsidR="000F5FD8" w:rsidRPr="00F42EE5">
        <w:rPr>
          <w:rFonts w:ascii="Arial" w:hAnsi="Arial" w:cs="Arial"/>
          <w:sz w:val="20"/>
          <w:szCs w:val="20"/>
          <w:lang w:val="en-US"/>
        </w:rPr>
        <w:t>…</w:t>
      </w:r>
      <w:r w:rsidRPr="00F42EE5">
        <w:rPr>
          <w:rFonts w:ascii="Arial" w:hAnsi="Arial" w:cs="Arial"/>
          <w:sz w:val="20"/>
          <w:szCs w:val="20"/>
        </w:rPr>
        <w:t>;</w:t>
      </w:r>
    </w:p>
    <w:p w14:paraId="0E9052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quy hoạch các tỉnh, thành phố trong vùng nghiên cứu theo giai đoạn và tầm nhìn quy hoạch.</w:t>
      </w:r>
    </w:p>
    <w:p w14:paraId="51A8263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 xml:space="preserve">Tài liệu về hiện trạng đê </w:t>
      </w:r>
      <w:r w:rsidR="00F42EE5" w:rsidRPr="00F42EE5">
        <w:rPr>
          <w:rFonts w:ascii="Arial" w:hAnsi="Arial" w:cs="Arial"/>
          <w:sz w:val="20"/>
          <w:szCs w:val="20"/>
        </w:rPr>
        <w:t>điều</w:t>
      </w:r>
      <w:r w:rsidRPr="00F42EE5">
        <w:rPr>
          <w:rFonts w:ascii="Arial" w:hAnsi="Arial" w:cs="Arial"/>
          <w:sz w:val="20"/>
          <w:szCs w:val="20"/>
        </w:rPr>
        <w:t>:</w:t>
      </w:r>
    </w:p>
    <w:p w14:paraId="3AD005D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Thông tin, dữ liệu về các công trình đê </w:t>
      </w:r>
      <w:r w:rsidR="00F42EE5" w:rsidRPr="00F42EE5">
        <w:rPr>
          <w:rFonts w:ascii="Arial" w:hAnsi="Arial" w:cs="Arial"/>
          <w:sz w:val="20"/>
          <w:szCs w:val="20"/>
        </w:rPr>
        <w:t>điều</w:t>
      </w:r>
      <w:r w:rsidRPr="00F42EE5">
        <w:rPr>
          <w:rFonts w:ascii="Arial" w:hAnsi="Arial" w:cs="Arial"/>
          <w:sz w:val="20"/>
          <w:szCs w:val="20"/>
        </w:rPr>
        <w:t xml:space="preserve"> hiện có;</w:t>
      </w:r>
    </w:p>
    <w:p w14:paraId="597D09D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0F5FD8" w:rsidRPr="00F42EE5">
        <w:rPr>
          <w:rFonts w:ascii="Arial" w:hAnsi="Arial" w:cs="Arial"/>
          <w:sz w:val="20"/>
          <w:szCs w:val="20"/>
          <w:lang w:val="en-US"/>
        </w:rPr>
        <w:t xml:space="preserve"> </w:t>
      </w:r>
      <w:r w:rsidRPr="00F42EE5">
        <w:rPr>
          <w:rFonts w:ascii="Arial" w:hAnsi="Arial" w:cs="Arial"/>
          <w:sz w:val="20"/>
          <w:szCs w:val="20"/>
        </w:rPr>
        <w:t xml:space="preserve">Tài liệu quản lý </w:t>
      </w:r>
      <w:r w:rsidR="00F42EE5" w:rsidRPr="00F42EE5">
        <w:rPr>
          <w:rFonts w:ascii="Arial" w:hAnsi="Arial" w:cs="Arial"/>
          <w:sz w:val="20"/>
          <w:szCs w:val="20"/>
        </w:rPr>
        <w:t>điều</w:t>
      </w:r>
      <w:r w:rsidRPr="00F42EE5">
        <w:rPr>
          <w:rFonts w:ascii="Arial" w:hAnsi="Arial" w:cs="Arial"/>
          <w:sz w:val="20"/>
          <w:szCs w:val="20"/>
        </w:rPr>
        <w:t xml:space="preserve"> hành công tác phòng, chống lũ, hệ thống đê </w:t>
      </w:r>
      <w:r w:rsidR="00F42EE5" w:rsidRPr="00F42EE5">
        <w:rPr>
          <w:rFonts w:ascii="Arial" w:hAnsi="Arial" w:cs="Arial"/>
          <w:sz w:val="20"/>
          <w:szCs w:val="20"/>
        </w:rPr>
        <w:t>điều</w:t>
      </w:r>
      <w:r w:rsidRPr="00F42EE5">
        <w:rPr>
          <w:rFonts w:ascii="Arial" w:hAnsi="Arial" w:cs="Arial"/>
          <w:sz w:val="20"/>
          <w:szCs w:val="20"/>
        </w:rPr>
        <w:t>;</w:t>
      </w:r>
    </w:p>
    <w:p w14:paraId="2CEF0C7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Thu thập tài liệu về tình hình sự cố, hư hỏng đê </w:t>
      </w:r>
      <w:r w:rsidR="00F42EE5" w:rsidRPr="00F42EE5">
        <w:rPr>
          <w:rFonts w:ascii="Arial" w:hAnsi="Arial" w:cs="Arial"/>
          <w:sz w:val="20"/>
          <w:szCs w:val="20"/>
        </w:rPr>
        <w:t>điều</w:t>
      </w:r>
      <w:r w:rsidRPr="00F42EE5">
        <w:rPr>
          <w:rFonts w:ascii="Arial" w:hAnsi="Arial" w:cs="Arial"/>
          <w:sz w:val="20"/>
          <w:szCs w:val="20"/>
        </w:rPr>
        <w:t>;</w:t>
      </w:r>
    </w:p>
    <w:p w14:paraId="69BE14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Tài liệu về tình hình sạt lở bờ sông, bờ biển ảnh hưởng đến hệ thống đê</w:t>
      </w:r>
      <w:r w:rsidR="000F5FD8" w:rsidRPr="00F42EE5">
        <w:rPr>
          <w:rFonts w:ascii="Arial" w:hAnsi="Arial" w:cs="Arial"/>
          <w:sz w:val="20"/>
          <w:szCs w:val="20"/>
          <w:lang w:val="en-US"/>
        </w:rPr>
        <w:t xml:space="preserve"> </w:t>
      </w:r>
      <w:r w:rsidR="00F42EE5" w:rsidRPr="00F42EE5">
        <w:rPr>
          <w:rFonts w:ascii="Arial" w:hAnsi="Arial" w:cs="Arial"/>
          <w:sz w:val="20"/>
          <w:szCs w:val="20"/>
        </w:rPr>
        <w:t>điều</w:t>
      </w:r>
      <w:r w:rsidRPr="00F42EE5">
        <w:rPr>
          <w:rFonts w:ascii="Arial" w:hAnsi="Arial" w:cs="Arial"/>
          <w:sz w:val="20"/>
          <w:szCs w:val="20"/>
        </w:rPr>
        <w:t>.</w:t>
      </w:r>
    </w:p>
    <w:p w14:paraId="3C17539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Thu thập các loại bản đồ:</w:t>
      </w:r>
    </w:p>
    <w:p w14:paraId="65ED94C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hiện trạng và định hướng phát triển KTXH;</w:t>
      </w:r>
    </w:p>
    <w:p w14:paraId="66716B7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Bản đồ hiện trạng, quy hoạch công trình phòng, chống lũ, đê </w:t>
      </w:r>
      <w:r w:rsidR="00F42EE5" w:rsidRPr="00F42EE5">
        <w:rPr>
          <w:rFonts w:ascii="Arial" w:hAnsi="Arial" w:cs="Arial"/>
          <w:sz w:val="20"/>
          <w:szCs w:val="20"/>
        </w:rPr>
        <w:t>điều</w:t>
      </w:r>
      <w:r w:rsidRPr="00F42EE5">
        <w:rPr>
          <w:rFonts w:ascii="Arial" w:hAnsi="Arial" w:cs="Arial"/>
          <w:sz w:val="20"/>
          <w:szCs w:val="20"/>
        </w:rPr>
        <w:t>;</w:t>
      </w:r>
    </w:p>
    <w:p w14:paraId="283562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ngập lụt, sạt lở;</w:t>
      </w:r>
    </w:p>
    <w:p w14:paraId="22FF0C5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hiện trạng sử dụng đất;</w:t>
      </w:r>
    </w:p>
    <w:p w14:paraId="2D898FB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quy hoạch sử dụng đất.</w:t>
      </w:r>
    </w:p>
    <w:p w14:paraId="115A5F9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2.2.3.</w:t>
      </w:r>
      <w:r w:rsidR="007C76BE" w:rsidRPr="00F42EE5">
        <w:rPr>
          <w:rFonts w:ascii="Arial" w:hAnsi="Arial" w:cs="Arial"/>
          <w:sz w:val="20"/>
          <w:szCs w:val="20"/>
        </w:rPr>
        <w:t xml:space="preserve"> </w:t>
      </w:r>
      <w:r w:rsidRPr="00F42EE5">
        <w:rPr>
          <w:rFonts w:ascii="Arial" w:hAnsi="Arial" w:cs="Arial"/>
          <w:sz w:val="20"/>
          <w:szCs w:val="20"/>
        </w:rPr>
        <w:t>Công tác nội nghiệp: Xử lý, biên tập tổng hợp tài liệu thu thập</w:t>
      </w:r>
    </w:p>
    <w:p w14:paraId="5311884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Xử lý, phân loại, biên tập dữ liệu, thông tin theo các nhóm;</w:t>
      </w:r>
    </w:p>
    <w:p w14:paraId="62A611F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Số hóa dữ liệu, thông tin cần thiết;</w:t>
      </w:r>
    </w:p>
    <w:p w14:paraId="180CFCF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Chuẩn hóa các dữ liệu, thông tin, xác định và lập danh </w:t>
      </w:r>
      <w:r w:rsidR="00F42EE5" w:rsidRPr="00F42EE5">
        <w:rPr>
          <w:rFonts w:ascii="Arial" w:hAnsi="Arial" w:cs="Arial"/>
          <w:sz w:val="20"/>
          <w:szCs w:val="20"/>
        </w:rPr>
        <w:t>mục</w:t>
      </w:r>
      <w:r w:rsidRPr="00F42EE5">
        <w:rPr>
          <w:rFonts w:ascii="Arial" w:hAnsi="Arial" w:cs="Arial"/>
          <w:sz w:val="20"/>
          <w:szCs w:val="20"/>
        </w:rPr>
        <w:t xml:space="preserve"> dữ liệu, thông tin được sử dụng phục vụ lập quy hoạch;</w:t>
      </w:r>
    </w:p>
    <w:p w14:paraId="4551525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Tổng hợp</w:t>
      </w:r>
      <w:r w:rsidRPr="00F42EE5">
        <w:rPr>
          <w:rFonts w:ascii="Arial" w:hAnsi="Arial" w:cs="Arial"/>
          <w:sz w:val="20"/>
          <w:szCs w:val="20"/>
        </w:rPr>
        <w:t xml:space="preserve"> dữ liệu, thông tin.</w:t>
      </w:r>
    </w:p>
    <w:p w14:paraId="5BD0BFC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2.2.4.</w:t>
      </w:r>
      <w:r w:rsidR="007C76BE" w:rsidRPr="00F42EE5">
        <w:rPr>
          <w:rFonts w:ascii="Arial" w:hAnsi="Arial" w:cs="Arial"/>
          <w:sz w:val="20"/>
          <w:szCs w:val="20"/>
        </w:rPr>
        <w:t xml:space="preserve"> </w:t>
      </w:r>
      <w:r w:rsidRPr="00F42EE5">
        <w:rPr>
          <w:rFonts w:ascii="Arial" w:hAnsi="Arial" w:cs="Arial"/>
          <w:sz w:val="20"/>
          <w:szCs w:val="20"/>
        </w:rPr>
        <w:t xml:space="preserve">Tổng hợp kết quả </w:t>
      </w:r>
      <w:r w:rsidR="00F42EE5" w:rsidRPr="00F42EE5">
        <w:rPr>
          <w:rFonts w:ascii="Arial" w:hAnsi="Arial" w:cs="Arial"/>
          <w:sz w:val="20"/>
          <w:szCs w:val="20"/>
        </w:rPr>
        <w:t>điều</w:t>
      </w:r>
      <w:r w:rsidRPr="00F42EE5">
        <w:rPr>
          <w:rFonts w:ascii="Arial" w:hAnsi="Arial" w:cs="Arial"/>
          <w:sz w:val="20"/>
          <w:szCs w:val="20"/>
        </w:rPr>
        <w:t xml:space="preserve"> tra, thu thập, khảo sát ban đầu</w:t>
      </w:r>
    </w:p>
    <w:p w14:paraId="725B006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Tổng hợp, đánh giá kế</w:t>
      </w:r>
      <w:r w:rsidR="00A3758F" w:rsidRPr="00F42EE5">
        <w:rPr>
          <w:rFonts w:ascii="Arial" w:hAnsi="Arial" w:cs="Arial"/>
          <w:sz w:val="20"/>
          <w:szCs w:val="20"/>
        </w:rPr>
        <w:t>t qu</w:t>
      </w:r>
      <w:r w:rsidR="00A3758F" w:rsidRPr="00F42EE5">
        <w:rPr>
          <w:rFonts w:ascii="Arial" w:hAnsi="Arial" w:cs="Arial"/>
          <w:sz w:val="20"/>
          <w:szCs w:val="20"/>
          <w:lang w:val="en-US"/>
        </w:rPr>
        <w:t>ả</w:t>
      </w:r>
      <w:r w:rsidRPr="00F42EE5">
        <w:rPr>
          <w:rFonts w:ascii="Arial" w:hAnsi="Arial" w:cs="Arial"/>
          <w:sz w:val="20"/>
          <w:szCs w:val="20"/>
        </w:rPr>
        <w:t xml:space="preserve"> khảo sát, </w:t>
      </w:r>
      <w:r w:rsidR="00F42EE5" w:rsidRPr="00F42EE5">
        <w:rPr>
          <w:rFonts w:ascii="Arial" w:hAnsi="Arial" w:cs="Arial"/>
          <w:sz w:val="20"/>
          <w:szCs w:val="20"/>
        </w:rPr>
        <w:t>điều</w:t>
      </w:r>
      <w:r w:rsidRPr="00F42EE5">
        <w:rPr>
          <w:rFonts w:ascii="Arial" w:hAnsi="Arial" w:cs="Arial"/>
          <w:sz w:val="20"/>
          <w:szCs w:val="20"/>
        </w:rPr>
        <w:t xml:space="preserve"> </w:t>
      </w:r>
      <w:r w:rsidR="00A3758F" w:rsidRPr="00F42EE5">
        <w:rPr>
          <w:rFonts w:ascii="Arial" w:hAnsi="Arial" w:cs="Arial"/>
          <w:sz w:val="20"/>
          <w:szCs w:val="20"/>
          <w:lang w:val="en-US"/>
        </w:rPr>
        <w:t>tr</w:t>
      </w:r>
      <w:r w:rsidRPr="00F42EE5">
        <w:rPr>
          <w:rFonts w:ascii="Arial" w:hAnsi="Arial" w:cs="Arial"/>
          <w:sz w:val="20"/>
          <w:szCs w:val="20"/>
        </w:rPr>
        <w:t>a, thu thập tài liệu dân sinh kinh tế, tài liệu quy hoạch, tài liệu cơ bản hiện có và tài liệu cần thu thập;</w:t>
      </w:r>
    </w:p>
    <w:p w14:paraId="282B3C9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Hoàn chỉnh đề cương kỹ thuật; thống nhất về </w:t>
      </w:r>
      <w:r w:rsidR="00F42EE5" w:rsidRPr="00F42EE5">
        <w:rPr>
          <w:rFonts w:ascii="Arial" w:hAnsi="Arial" w:cs="Arial"/>
          <w:sz w:val="20"/>
          <w:szCs w:val="20"/>
        </w:rPr>
        <w:t>mục</w:t>
      </w:r>
      <w:r w:rsidRPr="00F42EE5">
        <w:rPr>
          <w:rFonts w:ascii="Arial" w:hAnsi="Arial" w:cs="Arial"/>
          <w:sz w:val="20"/>
          <w:szCs w:val="20"/>
        </w:rPr>
        <w:t xml:space="preserve"> tiêu, nhiệm vụ và nội dung quy hoạch cho phù hợp thực tế; đề xuất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bổ sung, sửa chữa những thiếu sót trong đề cương nhiệm vụ (nếu có);</w:t>
      </w:r>
    </w:p>
    <w:p w14:paraId="1DC070A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sơ bộ các dự án nghiên cứu về quy hoạch đê </w:t>
      </w:r>
      <w:r w:rsidR="00F42EE5" w:rsidRPr="00F42EE5">
        <w:rPr>
          <w:rFonts w:ascii="Arial" w:hAnsi="Arial" w:cs="Arial"/>
          <w:sz w:val="20"/>
          <w:szCs w:val="20"/>
        </w:rPr>
        <w:t>điều</w:t>
      </w:r>
      <w:r w:rsidRPr="00F42EE5">
        <w:rPr>
          <w:rFonts w:ascii="Arial" w:hAnsi="Arial" w:cs="Arial"/>
          <w:sz w:val="20"/>
          <w:szCs w:val="20"/>
        </w:rPr>
        <w:t xml:space="preserve"> và </w:t>
      </w:r>
      <w:r w:rsidR="007C76BE" w:rsidRPr="00F42EE5">
        <w:rPr>
          <w:rFonts w:ascii="Arial" w:hAnsi="Arial" w:cs="Arial"/>
          <w:sz w:val="20"/>
          <w:szCs w:val="20"/>
        </w:rPr>
        <w:t>đầu tư</w:t>
      </w:r>
      <w:r w:rsidRPr="00F42EE5">
        <w:rPr>
          <w:rFonts w:ascii="Arial" w:hAnsi="Arial" w:cs="Arial"/>
          <w:sz w:val="20"/>
          <w:szCs w:val="20"/>
        </w:rPr>
        <w:t xml:space="preserve"> xây dựng công trình đê </w:t>
      </w:r>
      <w:r w:rsidR="00F42EE5" w:rsidRPr="00F42EE5">
        <w:rPr>
          <w:rFonts w:ascii="Arial" w:hAnsi="Arial" w:cs="Arial"/>
          <w:sz w:val="20"/>
          <w:szCs w:val="20"/>
        </w:rPr>
        <w:t>điều</w:t>
      </w:r>
      <w:r w:rsidRPr="00F42EE5">
        <w:rPr>
          <w:rFonts w:ascii="Arial" w:hAnsi="Arial" w:cs="Arial"/>
          <w:sz w:val="20"/>
          <w:szCs w:val="20"/>
        </w:rPr>
        <w:t xml:space="preserve"> đã có; đề ra phương hướng lập quy hoạch cho giai đoạn tiếp theo;</w:t>
      </w:r>
    </w:p>
    <w:p w14:paraId="7AAEA3E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Kế hoạch, tiến độ chi </w:t>
      </w:r>
      <w:r w:rsidR="00F42EE5" w:rsidRPr="00F42EE5">
        <w:rPr>
          <w:rFonts w:ascii="Arial" w:hAnsi="Arial" w:cs="Arial"/>
          <w:sz w:val="20"/>
          <w:szCs w:val="20"/>
        </w:rPr>
        <w:t>tiết</w:t>
      </w:r>
      <w:r w:rsidRPr="00F42EE5">
        <w:rPr>
          <w:rFonts w:ascii="Arial" w:hAnsi="Arial" w:cs="Arial"/>
          <w:sz w:val="20"/>
          <w:szCs w:val="20"/>
        </w:rPr>
        <w:t xml:space="preserve"> công việc cần thực hiện để đạt </w:t>
      </w:r>
      <w:r w:rsidR="00F42EE5" w:rsidRPr="00F42EE5">
        <w:rPr>
          <w:rFonts w:ascii="Arial" w:hAnsi="Arial" w:cs="Arial"/>
          <w:sz w:val="20"/>
          <w:szCs w:val="20"/>
        </w:rPr>
        <w:t>mục</w:t>
      </w:r>
      <w:r w:rsidRPr="00F42EE5">
        <w:rPr>
          <w:rFonts w:ascii="Arial" w:hAnsi="Arial" w:cs="Arial"/>
          <w:sz w:val="20"/>
          <w:szCs w:val="20"/>
        </w:rPr>
        <w:t xml:space="preserve"> tiêu, nhiệm vụ lập quy hoạch đê </w:t>
      </w:r>
      <w:r w:rsidR="00F42EE5" w:rsidRPr="00F42EE5">
        <w:rPr>
          <w:rFonts w:ascii="Arial" w:hAnsi="Arial" w:cs="Arial"/>
          <w:sz w:val="20"/>
          <w:szCs w:val="20"/>
        </w:rPr>
        <w:t>điều</w:t>
      </w:r>
      <w:r w:rsidRPr="00F42EE5">
        <w:rPr>
          <w:rFonts w:ascii="Arial" w:hAnsi="Arial" w:cs="Arial"/>
          <w:sz w:val="20"/>
          <w:szCs w:val="20"/>
        </w:rPr>
        <w:t xml:space="preserve"> đã được phê duyệt;</w:t>
      </w:r>
    </w:p>
    <w:p w14:paraId="18D31B6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Tổng hợp, đánh giá các tài liệu khảo sát đã có, lập nhiệm vụ khảo sát phục vụ lập quy hoạch;</w:t>
      </w:r>
    </w:p>
    <w:p w14:paraId="75CF1EB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Tổng hợp báo cáo kết quả tài liệu khảo sát, </w:t>
      </w:r>
      <w:r w:rsidR="00F42EE5" w:rsidRPr="00F42EE5">
        <w:rPr>
          <w:rFonts w:ascii="Arial" w:hAnsi="Arial" w:cs="Arial"/>
          <w:sz w:val="20"/>
          <w:szCs w:val="20"/>
        </w:rPr>
        <w:t>điều</w:t>
      </w:r>
      <w:r w:rsidRPr="00F42EE5">
        <w:rPr>
          <w:rFonts w:ascii="Arial" w:hAnsi="Arial" w:cs="Arial"/>
          <w:sz w:val="20"/>
          <w:szCs w:val="20"/>
        </w:rPr>
        <w:t xml:space="preserve"> tra, thu thập với chủ </w:t>
      </w:r>
      <w:r w:rsidR="007C76BE" w:rsidRPr="00F42EE5">
        <w:rPr>
          <w:rFonts w:ascii="Arial" w:hAnsi="Arial" w:cs="Arial"/>
          <w:sz w:val="20"/>
          <w:szCs w:val="20"/>
        </w:rPr>
        <w:t>đầu tư</w:t>
      </w:r>
      <w:r w:rsidRPr="00F42EE5">
        <w:rPr>
          <w:rFonts w:ascii="Arial" w:hAnsi="Arial" w:cs="Arial"/>
          <w:sz w:val="20"/>
          <w:szCs w:val="20"/>
        </w:rPr>
        <w:t xml:space="preserve">; trình chủ đầu tư phê duyệt bổ sung, </w:t>
      </w:r>
      <w:r w:rsidR="00F42EE5" w:rsidRPr="00F42EE5">
        <w:rPr>
          <w:rFonts w:ascii="Arial" w:hAnsi="Arial" w:cs="Arial"/>
          <w:sz w:val="20"/>
          <w:szCs w:val="20"/>
        </w:rPr>
        <w:t>điều</w:t>
      </w:r>
      <w:r w:rsidR="007C76BE" w:rsidRPr="00F42EE5">
        <w:rPr>
          <w:rFonts w:ascii="Arial" w:hAnsi="Arial" w:cs="Arial"/>
          <w:sz w:val="20"/>
          <w:szCs w:val="20"/>
        </w:rPr>
        <w:t xml:space="preserve"> chỉnh</w:t>
      </w:r>
      <w:r w:rsidRPr="00F42EE5">
        <w:rPr>
          <w:rFonts w:ascii="Arial" w:hAnsi="Arial" w:cs="Arial"/>
          <w:sz w:val="20"/>
          <w:szCs w:val="20"/>
        </w:rPr>
        <w:t xml:space="preserve"> đề cương nhiệm vụ (nếu có).</w:t>
      </w:r>
    </w:p>
    <w:p w14:paraId="25D9A28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w:t>
      </w:r>
      <w:r w:rsidR="007C76BE" w:rsidRPr="00F42EE5">
        <w:rPr>
          <w:rFonts w:ascii="Arial" w:hAnsi="Arial" w:cs="Arial"/>
          <w:sz w:val="20"/>
          <w:szCs w:val="20"/>
        </w:rPr>
        <w:t xml:space="preserve"> </w:t>
      </w:r>
      <w:r w:rsidRPr="00F42EE5">
        <w:rPr>
          <w:rFonts w:ascii="Arial" w:hAnsi="Arial" w:cs="Arial"/>
          <w:sz w:val="20"/>
          <w:szCs w:val="20"/>
        </w:rPr>
        <w:t>Các nội dung tính toán đề xuất giải pháp quy hoạch</w:t>
      </w:r>
    </w:p>
    <w:p w14:paraId="293CE54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2.3.1.</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lực; hiện trạng đê </w:t>
      </w:r>
      <w:r w:rsidR="00F42EE5" w:rsidRPr="00F42EE5">
        <w:rPr>
          <w:rFonts w:ascii="Arial" w:hAnsi="Arial" w:cs="Arial"/>
          <w:sz w:val="20"/>
          <w:szCs w:val="20"/>
        </w:rPr>
        <w:t>điều</w:t>
      </w:r>
      <w:r w:rsidRPr="00F42EE5">
        <w:rPr>
          <w:rFonts w:ascii="Arial" w:hAnsi="Arial" w:cs="Arial"/>
          <w:sz w:val="20"/>
          <w:szCs w:val="20"/>
        </w:rPr>
        <w:t xml:space="preserve">, kết quả thực hiện quy hoạch đê </w:t>
      </w:r>
      <w:r w:rsidR="00F42EE5" w:rsidRPr="00F42EE5">
        <w:rPr>
          <w:rFonts w:ascii="Arial" w:hAnsi="Arial" w:cs="Arial"/>
          <w:sz w:val="20"/>
          <w:szCs w:val="20"/>
        </w:rPr>
        <w:t>điều</w:t>
      </w:r>
      <w:r w:rsidRPr="00F42EE5">
        <w:rPr>
          <w:rFonts w:ascii="Arial" w:hAnsi="Arial" w:cs="Arial"/>
          <w:sz w:val="20"/>
          <w:szCs w:val="20"/>
        </w:rPr>
        <w:t xml:space="preserve"> thời kỳ trước trên phạm vi vùng quy hoạch</w:t>
      </w:r>
    </w:p>
    <w:p w14:paraId="2035365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w:t>
      </w:r>
    </w:p>
    <w:p w14:paraId="3472045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địa lý tự nhiên: Vị trí địa lý, phạm vi hành chính, giới hạn, diện tích tự nhiên của vùng quy hoạch;</w:t>
      </w:r>
    </w:p>
    <w:p w14:paraId="151C5C1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địa hình chung toàn vùng về độ cao, độ dốc, hướng dốc và diện tích phân bố từng dạng địa hình;</w:t>
      </w:r>
    </w:p>
    <w:p w14:paraId="7C0493F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địa hình địa mạo, cấu tạo địa chất chung và phân vùng địa chất lưu vực. </w:t>
      </w:r>
      <w:r w:rsidR="00F42EE5" w:rsidRPr="00F42EE5">
        <w:rPr>
          <w:rFonts w:ascii="Arial" w:hAnsi="Arial" w:cs="Arial"/>
          <w:sz w:val="20"/>
          <w:szCs w:val="20"/>
        </w:rPr>
        <w:t>Điều</w:t>
      </w:r>
      <w:r w:rsidRPr="00F42EE5">
        <w:rPr>
          <w:rFonts w:ascii="Arial" w:hAnsi="Arial" w:cs="Arial"/>
          <w:sz w:val="20"/>
          <w:szCs w:val="20"/>
        </w:rPr>
        <w:t xml:space="preserve"> kiện địa chất công trình và vật liệu xây dựng ở vùng tuyến công trình dự kiến xây dựng.</w:t>
      </w:r>
    </w:p>
    <w:p w14:paraId="56ADA03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w:t>
      </w:r>
      <w:r w:rsidR="00DF0598" w:rsidRPr="00F42EE5">
        <w:rPr>
          <w:rFonts w:ascii="Arial" w:hAnsi="Arial" w:cs="Arial"/>
          <w:sz w:val="20"/>
          <w:szCs w:val="20"/>
        </w:rPr>
        <w:t xml:space="preserve">c phát </w:t>
      </w:r>
      <w:r w:rsidR="00DF0598" w:rsidRPr="00F42EE5">
        <w:rPr>
          <w:rFonts w:ascii="Arial" w:hAnsi="Arial" w:cs="Arial"/>
          <w:sz w:val="20"/>
          <w:szCs w:val="20"/>
          <w:lang w:val="en-US"/>
        </w:rPr>
        <w:t>tr</w:t>
      </w:r>
      <w:r w:rsidRPr="00F42EE5">
        <w:rPr>
          <w:rFonts w:ascii="Arial" w:hAnsi="Arial" w:cs="Arial"/>
          <w:sz w:val="20"/>
          <w:szCs w:val="20"/>
        </w:rPr>
        <w:t>iển</w:t>
      </w:r>
    </w:p>
    <w:p w14:paraId="5DE7E8B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Đặc </w:t>
      </w:r>
      <w:r w:rsidR="00F42EE5" w:rsidRPr="00F42EE5">
        <w:rPr>
          <w:rFonts w:ascii="Arial" w:hAnsi="Arial" w:cs="Arial"/>
          <w:sz w:val="20"/>
          <w:szCs w:val="20"/>
        </w:rPr>
        <w:t>điểm</w:t>
      </w:r>
      <w:r w:rsidRPr="00F42EE5">
        <w:rPr>
          <w:rFonts w:ascii="Arial" w:hAnsi="Arial" w:cs="Arial"/>
          <w:sz w:val="20"/>
          <w:szCs w:val="20"/>
        </w:rPr>
        <w:t xml:space="preserve"> dân cư, dân số, tốc độ tăng dân số hàng năm,...; phân bố dân cư theo đơn vị hành chính và theo vùng bảo vệ;</w:t>
      </w:r>
    </w:p>
    <w:p w14:paraId="24D6CD8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Quá trình phát triển các ngành kinh tế chủ yếu trong tuyến đê bảo vệ như nông nghiệp và phát triển nông thôn, công nghiệp, năng lượng, xây dựng - đô thị, giao thông, du lịch - dịch vụ,...;</w:t>
      </w:r>
    </w:p>
    <w:p w14:paraId="5F979E3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Phương hướng phát triển KTXH các ngành kinh tế chủ yếu trong vùng chịu ảnh hưởng lũ lụt như nông nghiệp và phát triển nông thôn, công nghiệ</w:t>
      </w:r>
      <w:r w:rsidR="00F059A4" w:rsidRPr="00F42EE5">
        <w:rPr>
          <w:rFonts w:ascii="Arial" w:hAnsi="Arial" w:cs="Arial"/>
          <w:sz w:val="20"/>
          <w:szCs w:val="20"/>
        </w:rPr>
        <w:t>p, năng</w:t>
      </w:r>
      <w:r w:rsidRPr="00F42EE5">
        <w:rPr>
          <w:rFonts w:ascii="Arial" w:hAnsi="Arial" w:cs="Arial"/>
          <w:sz w:val="20"/>
          <w:szCs w:val="20"/>
        </w:rPr>
        <w:t xml:space="preserve"> lượng, xây dựng - đô thị, giao thông, du lịch - dịch vụ,...</w:t>
      </w:r>
    </w:p>
    <w:p w14:paraId="569D8C9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 xml:space="preserve">Đánh giá hiện trạng đê </w:t>
      </w:r>
      <w:r w:rsidR="00F42EE5" w:rsidRPr="00F42EE5">
        <w:rPr>
          <w:rFonts w:ascii="Arial" w:hAnsi="Arial" w:cs="Arial"/>
          <w:sz w:val="20"/>
          <w:szCs w:val="20"/>
        </w:rPr>
        <w:t>điều</w:t>
      </w:r>
      <w:r w:rsidRPr="00F42EE5">
        <w:rPr>
          <w:rFonts w:ascii="Arial" w:hAnsi="Arial" w:cs="Arial"/>
          <w:sz w:val="20"/>
          <w:szCs w:val="20"/>
        </w:rPr>
        <w:t xml:space="preserve">, kết quả thực hiện quy hoạch đê </w:t>
      </w:r>
      <w:r w:rsidR="00F42EE5" w:rsidRPr="00F42EE5">
        <w:rPr>
          <w:rFonts w:ascii="Arial" w:hAnsi="Arial" w:cs="Arial"/>
          <w:sz w:val="20"/>
          <w:szCs w:val="20"/>
        </w:rPr>
        <w:t>điều</w:t>
      </w:r>
      <w:r w:rsidRPr="00F42EE5">
        <w:rPr>
          <w:rFonts w:ascii="Arial" w:hAnsi="Arial" w:cs="Arial"/>
          <w:sz w:val="20"/>
          <w:szCs w:val="20"/>
        </w:rPr>
        <w:t xml:space="preserve"> thời kỳ trước trên phạm vi vùng quy hoạch</w:t>
      </w:r>
    </w:p>
    <w:p w14:paraId="7526F97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hiện trạng các tuyến đê (đê chính, đê bao, đê bối), thân đê, cao trình, mặt cắt ngang, kết cấu mặt đê, hành lang chân đê, giếng giảm áp, kè, cống, cửa khẩu, </w:t>
      </w:r>
      <w:r w:rsidR="00F42EE5" w:rsidRPr="00F42EE5">
        <w:rPr>
          <w:rFonts w:ascii="Arial" w:hAnsi="Arial" w:cs="Arial"/>
          <w:sz w:val="20"/>
          <w:szCs w:val="20"/>
        </w:rPr>
        <w:t>điểm</w:t>
      </w:r>
      <w:r w:rsidRPr="00F42EE5">
        <w:rPr>
          <w:rFonts w:ascii="Arial" w:hAnsi="Arial" w:cs="Arial"/>
          <w:sz w:val="20"/>
          <w:szCs w:val="20"/>
        </w:rPr>
        <w:t xml:space="preserve"> canh đê, tre chắn sóng, công tác quản lý, trang thiết bị, kho vật tư;</w:t>
      </w:r>
    </w:p>
    <w:p w14:paraId="733DDD3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Tình hình dân sinh, kinh tế dọc đê;</w:t>
      </w:r>
    </w:p>
    <w:p w14:paraId="275C78C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Các vị trí trọng </w:t>
      </w:r>
      <w:r w:rsidR="00F42EE5" w:rsidRPr="00F42EE5">
        <w:rPr>
          <w:rFonts w:ascii="Arial" w:hAnsi="Arial" w:cs="Arial"/>
          <w:sz w:val="20"/>
          <w:szCs w:val="20"/>
        </w:rPr>
        <w:t>điểm</w:t>
      </w:r>
      <w:r w:rsidRPr="00F42EE5">
        <w:rPr>
          <w:rFonts w:ascii="Arial" w:hAnsi="Arial" w:cs="Arial"/>
          <w:sz w:val="20"/>
          <w:szCs w:val="20"/>
        </w:rPr>
        <w:t xml:space="preserve"> xung yếu đê </w:t>
      </w:r>
      <w:r w:rsidR="00F42EE5" w:rsidRPr="00F42EE5">
        <w:rPr>
          <w:rFonts w:ascii="Arial" w:hAnsi="Arial" w:cs="Arial"/>
          <w:sz w:val="20"/>
          <w:szCs w:val="20"/>
        </w:rPr>
        <w:t>điều</w:t>
      </w:r>
      <w:r w:rsidRPr="00F42EE5">
        <w:rPr>
          <w:rFonts w:ascii="Arial" w:hAnsi="Arial" w:cs="Arial"/>
          <w:sz w:val="20"/>
          <w:szCs w:val="20"/>
        </w:rPr>
        <w:t>;</w:t>
      </w:r>
    </w:p>
    <w:p w14:paraId="219300A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Các hệ thống đê bao, đê bối, đê chuyên dùng;</w:t>
      </w:r>
    </w:p>
    <w:p w14:paraId="1F8CD8A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Khả năng chống lũ của các tuyến đê;</w:t>
      </w:r>
    </w:p>
    <w:p w14:paraId="795FDA7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Hiện trạng công tác quản lý;</w:t>
      </w:r>
    </w:p>
    <w:p w14:paraId="6D4D5E6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đánh giá tình trạng mưa bão, lũ lụt xảy ra hàng năm; sự cố hư hỏng đê </w:t>
      </w:r>
      <w:r w:rsidR="00F42EE5" w:rsidRPr="00F42EE5">
        <w:rPr>
          <w:rFonts w:ascii="Arial" w:hAnsi="Arial" w:cs="Arial"/>
          <w:sz w:val="20"/>
          <w:szCs w:val="20"/>
        </w:rPr>
        <w:t>điều</w:t>
      </w:r>
      <w:r w:rsidRPr="00F42EE5">
        <w:rPr>
          <w:rFonts w:ascii="Arial" w:hAnsi="Arial" w:cs="Arial"/>
          <w:sz w:val="20"/>
          <w:szCs w:val="20"/>
        </w:rPr>
        <w:t>;</w:t>
      </w:r>
    </w:p>
    <w:p w14:paraId="4C2C48D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Đánh giá kết quả thực hiện theo quy hoạch </w:t>
      </w:r>
      <w:r w:rsidR="007C76BE" w:rsidRPr="00F42EE5">
        <w:rPr>
          <w:rFonts w:ascii="Arial" w:hAnsi="Arial" w:cs="Arial"/>
          <w:sz w:val="20"/>
          <w:szCs w:val="20"/>
        </w:rPr>
        <w:t>thời</w:t>
      </w:r>
      <w:r w:rsidRPr="00F42EE5">
        <w:rPr>
          <w:rFonts w:ascii="Arial" w:hAnsi="Arial" w:cs="Arial"/>
          <w:sz w:val="20"/>
          <w:szCs w:val="20"/>
        </w:rPr>
        <w:t xml:space="preserve"> kỳ trước trong vùng quy hoạch; những kết quả đạt được, tồn tại, nguyên nhân.</w:t>
      </w:r>
    </w:p>
    <w:p w14:paraId="59F3912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2.3.2.</w:t>
      </w:r>
      <w:r w:rsidR="007C76BE" w:rsidRPr="00F42EE5">
        <w:rPr>
          <w:rFonts w:ascii="Arial" w:hAnsi="Arial" w:cs="Arial"/>
          <w:sz w:val="20"/>
          <w:szCs w:val="20"/>
        </w:rPr>
        <w:t xml:space="preserve"> </w:t>
      </w:r>
      <w:r w:rsidRPr="00F42EE5">
        <w:rPr>
          <w:rFonts w:ascii="Arial" w:hAnsi="Arial" w:cs="Arial"/>
          <w:sz w:val="20"/>
          <w:szCs w:val="20"/>
        </w:rPr>
        <w:t>Dự báo xu th</w:t>
      </w:r>
      <w:r w:rsidR="006047DB" w:rsidRPr="00F42EE5">
        <w:rPr>
          <w:rFonts w:ascii="Arial" w:hAnsi="Arial" w:cs="Arial"/>
          <w:sz w:val="20"/>
          <w:szCs w:val="20"/>
          <w:lang w:val="en-US"/>
        </w:rPr>
        <w:t>ế</w:t>
      </w:r>
      <w:r w:rsidRPr="00F42EE5">
        <w:rPr>
          <w:rFonts w:ascii="Arial" w:hAnsi="Arial" w:cs="Arial"/>
          <w:sz w:val="20"/>
          <w:szCs w:val="20"/>
        </w:rPr>
        <w:t xml:space="preserve"> mưa lũ trong bối cảnh chịu tác động của biến đổi khí hậu, nước biển dâng; dự báo tiến bộ khoa học và công nghệ, nguồn lực ảnh hưởng trực tiếp đến hệ thống đê </w:t>
      </w:r>
      <w:r w:rsidR="00F42EE5" w:rsidRPr="00F42EE5">
        <w:rPr>
          <w:rFonts w:ascii="Arial" w:hAnsi="Arial" w:cs="Arial"/>
          <w:sz w:val="20"/>
          <w:szCs w:val="20"/>
        </w:rPr>
        <w:t>điều</w:t>
      </w:r>
      <w:r w:rsidRPr="00F42EE5">
        <w:rPr>
          <w:rFonts w:ascii="Arial" w:hAnsi="Arial" w:cs="Arial"/>
          <w:sz w:val="20"/>
          <w:szCs w:val="20"/>
        </w:rPr>
        <w:t xml:space="preserve"> và công tác đê </w:t>
      </w:r>
      <w:r w:rsidR="00F42EE5" w:rsidRPr="00F42EE5">
        <w:rPr>
          <w:rFonts w:ascii="Arial" w:hAnsi="Arial" w:cs="Arial"/>
          <w:sz w:val="20"/>
          <w:szCs w:val="20"/>
        </w:rPr>
        <w:t>điều</w:t>
      </w:r>
      <w:r w:rsidRPr="00F42EE5">
        <w:rPr>
          <w:rFonts w:ascii="Arial" w:hAnsi="Arial" w:cs="Arial"/>
          <w:sz w:val="20"/>
          <w:szCs w:val="20"/>
        </w:rPr>
        <w:t>.</w:t>
      </w:r>
    </w:p>
    <w:p w14:paraId="7014B40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Dự báo xu thế mưa lũ trong bối cảnh chịu tác động của biến đổi khí hậu, nước biển dâng</w:t>
      </w:r>
    </w:p>
    <w:p w14:paraId="654C2E9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đặc </w:t>
      </w:r>
      <w:r w:rsidR="00F42EE5" w:rsidRPr="00F42EE5">
        <w:rPr>
          <w:rFonts w:ascii="Arial" w:hAnsi="Arial" w:cs="Arial"/>
          <w:sz w:val="20"/>
          <w:szCs w:val="20"/>
        </w:rPr>
        <w:t>điểm</w:t>
      </w:r>
      <w:r w:rsidRPr="00F42EE5">
        <w:rPr>
          <w:rFonts w:ascii="Arial" w:hAnsi="Arial" w:cs="Arial"/>
          <w:sz w:val="20"/>
          <w:szCs w:val="20"/>
        </w:rPr>
        <w:t xml:space="preserve"> và đánh giá sự thay đổi chế độ khí tượng, thủy văn, hải văn vùng nghiên cứu do biến đổi khí hậu, nước biển dâng;</w:t>
      </w:r>
    </w:p>
    <w:p w14:paraId="36A5196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Đánh giá xu thế biến đổi dòng chảy năm, dòng chảy lũ trên các lưu vực sông trong vùng quy hoạch. Phân tích, nhận định, đánh giá những ảnh hưởng của xu thế biến đổi mưa lũ đối với khả năng chống lũ của hệ thống đê </w:t>
      </w:r>
      <w:r w:rsidR="00F42EE5" w:rsidRPr="00F42EE5">
        <w:rPr>
          <w:rFonts w:ascii="Arial" w:hAnsi="Arial" w:cs="Arial"/>
          <w:sz w:val="20"/>
          <w:szCs w:val="20"/>
        </w:rPr>
        <w:t>điều</w:t>
      </w:r>
      <w:r w:rsidRPr="00F42EE5">
        <w:rPr>
          <w:rFonts w:ascii="Arial" w:hAnsi="Arial" w:cs="Arial"/>
          <w:sz w:val="20"/>
          <w:szCs w:val="20"/>
        </w:rPr>
        <w:t>.</w:t>
      </w:r>
    </w:p>
    <w:p w14:paraId="76CD1CA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Dự báo tiến bộ khoa học và công nghệ, nguồn lực ảnh hưởng trực tiếp đến phát triển hệ thống đê </w:t>
      </w:r>
      <w:r w:rsidR="00F42EE5" w:rsidRPr="00F42EE5">
        <w:rPr>
          <w:rFonts w:ascii="Arial" w:hAnsi="Arial" w:cs="Arial"/>
          <w:sz w:val="20"/>
          <w:szCs w:val="20"/>
        </w:rPr>
        <w:t>điều</w:t>
      </w:r>
    </w:p>
    <w:p w14:paraId="35D0F30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2.3.3.</w:t>
      </w:r>
      <w:r w:rsidR="007C76BE" w:rsidRPr="00F42EE5">
        <w:rPr>
          <w:rFonts w:ascii="Arial" w:hAnsi="Arial" w:cs="Arial"/>
          <w:sz w:val="20"/>
          <w:szCs w:val="20"/>
        </w:rPr>
        <w:t xml:space="preserve"> </w:t>
      </w:r>
      <w:r w:rsidRPr="00F42EE5">
        <w:rPr>
          <w:rFonts w:ascii="Arial" w:hAnsi="Arial" w:cs="Arial"/>
          <w:sz w:val="20"/>
          <w:szCs w:val="20"/>
        </w:rPr>
        <w:t xml:space="preserve">Đánh giá về liên kết ngành, liên kết vùng; cơ hội và thách thức đối với phát triển đê </w:t>
      </w:r>
      <w:r w:rsidR="00F42EE5" w:rsidRPr="00F42EE5">
        <w:rPr>
          <w:rFonts w:ascii="Arial" w:hAnsi="Arial" w:cs="Arial"/>
          <w:sz w:val="20"/>
          <w:szCs w:val="20"/>
        </w:rPr>
        <w:t>điều</w:t>
      </w:r>
    </w:p>
    <w:p w14:paraId="2C0854F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Đánh giá về liên kết ngành, liên kết vùng của hệ thống đê </w:t>
      </w:r>
      <w:r w:rsidR="00F42EE5" w:rsidRPr="00F42EE5">
        <w:rPr>
          <w:rFonts w:ascii="Arial" w:hAnsi="Arial" w:cs="Arial"/>
          <w:sz w:val="20"/>
          <w:szCs w:val="20"/>
        </w:rPr>
        <w:t>điều</w:t>
      </w:r>
      <w:r w:rsidRPr="00F42EE5">
        <w:rPr>
          <w:rFonts w:ascii="Arial" w:hAnsi="Arial" w:cs="Arial"/>
          <w:sz w:val="20"/>
          <w:szCs w:val="20"/>
        </w:rPr>
        <w:t xml:space="preserve"> với hạ</w:t>
      </w:r>
      <w:r w:rsidR="00D42228" w:rsidRPr="00F42EE5">
        <w:rPr>
          <w:rFonts w:ascii="Arial" w:hAnsi="Arial" w:cs="Arial"/>
          <w:sz w:val="20"/>
          <w:szCs w:val="20"/>
          <w:lang w:val="en-US"/>
        </w:rPr>
        <w:t xml:space="preserve"> </w:t>
      </w:r>
      <w:r w:rsidRPr="00F42EE5">
        <w:rPr>
          <w:rFonts w:ascii="Arial" w:hAnsi="Arial" w:cs="Arial"/>
          <w:sz w:val="20"/>
          <w:szCs w:val="20"/>
        </w:rPr>
        <w:t>tầng ngành nông nghiệp và phát triển nông thôn và các ngành khác.</w:t>
      </w:r>
    </w:p>
    <w:p w14:paraId="56AF95F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 xml:space="preserve">Đánh giá sự liên kết, đồng bộ của hệ thống kết cấu hạ tầng công trình đê </w:t>
      </w:r>
      <w:r w:rsidR="00F42EE5" w:rsidRPr="00F42EE5">
        <w:rPr>
          <w:rFonts w:ascii="Arial" w:hAnsi="Arial" w:cs="Arial"/>
          <w:sz w:val="20"/>
          <w:szCs w:val="20"/>
        </w:rPr>
        <w:t>điều</w:t>
      </w:r>
      <w:r w:rsidRPr="00F42EE5">
        <w:rPr>
          <w:rFonts w:ascii="Arial" w:hAnsi="Arial" w:cs="Arial"/>
          <w:sz w:val="20"/>
          <w:szCs w:val="20"/>
        </w:rPr>
        <w:t xml:space="preserve"> trong phạm vi vùng nghiên cứu.</w:t>
      </w:r>
    </w:p>
    <w:p w14:paraId="2919EF1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 xml:space="preserve">Các cơ hội và thách thức đối với phát </w:t>
      </w:r>
      <w:r w:rsidR="007C76BE" w:rsidRPr="00F42EE5">
        <w:rPr>
          <w:rFonts w:ascii="Arial" w:hAnsi="Arial" w:cs="Arial"/>
          <w:sz w:val="20"/>
          <w:szCs w:val="20"/>
        </w:rPr>
        <w:t>triển</w:t>
      </w:r>
      <w:r w:rsidRPr="00F42EE5">
        <w:rPr>
          <w:rFonts w:ascii="Arial" w:hAnsi="Arial" w:cs="Arial"/>
          <w:sz w:val="20"/>
          <w:szCs w:val="20"/>
        </w:rPr>
        <w:t xml:space="preserve"> đê </w:t>
      </w:r>
      <w:r w:rsidR="00F42EE5" w:rsidRPr="00F42EE5">
        <w:rPr>
          <w:rFonts w:ascii="Arial" w:hAnsi="Arial" w:cs="Arial"/>
          <w:sz w:val="20"/>
          <w:szCs w:val="20"/>
        </w:rPr>
        <w:t>điều</w:t>
      </w:r>
      <w:r w:rsidRPr="00F42EE5">
        <w:rPr>
          <w:rFonts w:ascii="Arial" w:hAnsi="Arial" w:cs="Arial"/>
          <w:sz w:val="20"/>
          <w:szCs w:val="20"/>
        </w:rPr>
        <w:t>.</w:t>
      </w:r>
    </w:p>
    <w:p w14:paraId="62F6199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2.3.4.</w:t>
      </w:r>
      <w:r w:rsidR="007C76BE" w:rsidRPr="00F42EE5">
        <w:rPr>
          <w:rFonts w:ascii="Arial" w:hAnsi="Arial" w:cs="Arial"/>
          <w:sz w:val="20"/>
          <w:szCs w:val="20"/>
        </w:rPr>
        <w:t xml:space="preserve"> </w:t>
      </w: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nhiệm vụ, phạm vi quy hoạch</w:t>
      </w:r>
    </w:p>
    <w:p w14:paraId="163FFC8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Quan </w:t>
      </w:r>
      <w:r w:rsidR="00F42EE5" w:rsidRPr="00F42EE5">
        <w:rPr>
          <w:rFonts w:ascii="Arial" w:hAnsi="Arial" w:cs="Arial"/>
          <w:sz w:val="20"/>
          <w:szCs w:val="20"/>
        </w:rPr>
        <w:t>điểm</w:t>
      </w:r>
      <w:r w:rsidRPr="00F42EE5">
        <w:rPr>
          <w:rFonts w:ascii="Arial" w:hAnsi="Arial" w:cs="Arial"/>
          <w:sz w:val="20"/>
          <w:szCs w:val="20"/>
        </w:rPr>
        <w:t xml:space="preserve"> quy hoạch: Phù hợp với chiến lược quốc gia phòng, chống thiên tai; quy hoạch tổng thể quốc gia; quy hoạch phòng chống thiên tai và thủy lợi quốc gia; quy hoạch vùng; quy hoạch phòng, chống lũ tuyến sông có đê.</w:t>
      </w:r>
    </w:p>
    <w:p w14:paraId="2FC7EF5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Đảm bảo an toàn đê </w:t>
      </w:r>
      <w:r w:rsidR="00F42EE5" w:rsidRPr="00F42EE5">
        <w:rPr>
          <w:rFonts w:ascii="Arial" w:hAnsi="Arial" w:cs="Arial"/>
          <w:sz w:val="20"/>
          <w:szCs w:val="20"/>
        </w:rPr>
        <w:t>điều</w:t>
      </w:r>
      <w:r w:rsidRPr="00F42EE5">
        <w:rPr>
          <w:rFonts w:ascii="Arial" w:hAnsi="Arial" w:cs="Arial"/>
          <w:sz w:val="20"/>
          <w:szCs w:val="20"/>
        </w:rPr>
        <w:t>; đảm bảo chống lũ, bão theo tiêu chuẩn thiết kế.</w:t>
      </w:r>
    </w:p>
    <w:p w14:paraId="2435685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 xml:space="preserve">Nhiệm vụ: Xác định nhiệm vụ của tuyến đê, thông số kỹ thuật của tuyến đê; vị trí quy mô các công trình đầu mối trên đê, diện tích đất dành cho xây dựng, tu bổ nâng cấp đê </w:t>
      </w:r>
      <w:r w:rsidR="00F42EE5" w:rsidRPr="00F42EE5">
        <w:rPr>
          <w:rFonts w:ascii="Arial" w:hAnsi="Arial" w:cs="Arial"/>
          <w:sz w:val="20"/>
          <w:szCs w:val="20"/>
        </w:rPr>
        <w:t>điều</w:t>
      </w:r>
      <w:r w:rsidRPr="00F42EE5">
        <w:rPr>
          <w:rFonts w:ascii="Arial" w:hAnsi="Arial" w:cs="Arial"/>
          <w:sz w:val="20"/>
          <w:szCs w:val="20"/>
        </w:rPr>
        <w:t xml:space="preserve"> và các giải pháp thực hiện quy hoạch.</w:t>
      </w:r>
    </w:p>
    <w:p w14:paraId="2FF1CBD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Phạm vi quy hoạch: Xác định phạm vi quy hoạch về không gian: lưu vực sông, khu vực cần lập quy hoạch; phạm vi về thời gian: thời gian quy hoạch, thời gian định hướng.</w:t>
      </w:r>
    </w:p>
    <w:p w14:paraId="6A25F44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2.3.5.</w:t>
      </w:r>
      <w:r w:rsidR="007C76BE" w:rsidRPr="00F42EE5">
        <w:rPr>
          <w:rFonts w:ascii="Arial" w:hAnsi="Arial" w:cs="Arial"/>
          <w:sz w:val="20"/>
          <w:szCs w:val="20"/>
        </w:rPr>
        <w:t xml:space="preserve"> </w:t>
      </w:r>
      <w:r w:rsidRPr="00F42EE5">
        <w:rPr>
          <w:rFonts w:ascii="Arial" w:hAnsi="Arial" w:cs="Arial"/>
          <w:sz w:val="20"/>
          <w:szCs w:val="20"/>
        </w:rPr>
        <w:t xml:space="preserve">Tính toán quy hoạch đê </w:t>
      </w:r>
      <w:r w:rsidR="00F42EE5" w:rsidRPr="00F42EE5">
        <w:rPr>
          <w:rFonts w:ascii="Arial" w:hAnsi="Arial" w:cs="Arial"/>
          <w:sz w:val="20"/>
          <w:szCs w:val="20"/>
        </w:rPr>
        <w:t>điều</w:t>
      </w:r>
      <w:r w:rsidRPr="00F42EE5">
        <w:rPr>
          <w:rFonts w:ascii="Arial" w:hAnsi="Arial" w:cs="Arial"/>
          <w:sz w:val="20"/>
          <w:szCs w:val="20"/>
        </w:rPr>
        <w:t>.</w:t>
      </w:r>
    </w:p>
    <w:p w14:paraId="4D1A688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Phân tích, tính toán đặc </w:t>
      </w:r>
      <w:r w:rsidR="00F42EE5" w:rsidRPr="00F42EE5">
        <w:rPr>
          <w:rFonts w:ascii="Arial" w:hAnsi="Arial" w:cs="Arial"/>
          <w:sz w:val="20"/>
          <w:szCs w:val="20"/>
        </w:rPr>
        <w:t>điểm</w:t>
      </w:r>
      <w:r w:rsidRPr="00F42EE5">
        <w:rPr>
          <w:rFonts w:ascii="Arial" w:hAnsi="Arial" w:cs="Arial"/>
          <w:sz w:val="20"/>
          <w:szCs w:val="20"/>
        </w:rPr>
        <w:t xml:space="preserve"> khí tượng, thủy văn, hải văn</w:t>
      </w:r>
    </w:p>
    <w:p w14:paraId="0929814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tình hình lưới trạm quan </w:t>
      </w:r>
      <w:r w:rsidR="00D42228" w:rsidRPr="00F42EE5">
        <w:rPr>
          <w:rFonts w:ascii="Arial" w:hAnsi="Arial" w:cs="Arial"/>
          <w:sz w:val="20"/>
          <w:szCs w:val="20"/>
          <w:lang w:val="en-US"/>
        </w:rPr>
        <w:t>tr</w:t>
      </w:r>
      <w:r w:rsidRPr="00F42EE5">
        <w:rPr>
          <w:rFonts w:ascii="Arial" w:hAnsi="Arial" w:cs="Arial"/>
          <w:sz w:val="20"/>
          <w:szCs w:val="20"/>
        </w:rPr>
        <w:t>ắ</w:t>
      </w:r>
      <w:r w:rsidR="00D42228" w:rsidRPr="00F42EE5">
        <w:rPr>
          <w:rFonts w:ascii="Arial" w:hAnsi="Arial" w:cs="Arial"/>
          <w:sz w:val="20"/>
          <w:szCs w:val="20"/>
        </w:rPr>
        <w:t>c và t</w:t>
      </w:r>
      <w:r w:rsidR="00D42228" w:rsidRPr="00F42EE5">
        <w:rPr>
          <w:rFonts w:ascii="Arial" w:hAnsi="Arial" w:cs="Arial"/>
          <w:sz w:val="20"/>
          <w:szCs w:val="20"/>
          <w:lang w:val="en-US"/>
        </w:rPr>
        <w:t>ì</w:t>
      </w:r>
      <w:r w:rsidRPr="00F42EE5">
        <w:rPr>
          <w:rFonts w:ascii="Arial" w:hAnsi="Arial" w:cs="Arial"/>
          <w:sz w:val="20"/>
          <w:szCs w:val="20"/>
        </w:rPr>
        <w:t>nh hình tài liệu quan trắc khí tượng, thủy văn dòng chảy, các đặc trưng và liệt năm quan trắc;</w:t>
      </w:r>
    </w:p>
    <w:p w14:paraId="1851400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diễn biến dòng chảy trên sông qua một số năm gần đây, khi các công </w:t>
      </w:r>
      <w:r w:rsidR="00B654AA" w:rsidRPr="00F42EE5">
        <w:rPr>
          <w:rFonts w:ascii="Arial" w:hAnsi="Arial" w:cs="Arial"/>
          <w:sz w:val="20"/>
          <w:szCs w:val="20"/>
          <w:lang w:val="en-US"/>
        </w:rPr>
        <w:t>tr</w:t>
      </w:r>
      <w:r w:rsidRPr="00F42EE5">
        <w:rPr>
          <w:rFonts w:ascii="Arial" w:hAnsi="Arial" w:cs="Arial"/>
          <w:sz w:val="20"/>
          <w:szCs w:val="20"/>
        </w:rPr>
        <w:t>ình thượng nguồn được xây dựng, lòng dẫn thay đổi;</w:t>
      </w:r>
    </w:p>
    <w:p w14:paraId="0012587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các đặc trưng dòng chảy mùa lũ như lưu lượng, mực nước lũ lớn nhất, nhỏ nhất hàng năm v</w:t>
      </w:r>
      <w:r w:rsidR="0029638B" w:rsidRPr="00F42EE5">
        <w:rPr>
          <w:rFonts w:ascii="Arial" w:hAnsi="Arial" w:cs="Arial"/>
          <w:sz w:val="20"/>
          <w:szCs w:val="20"/>
          <w:lang w:val="en-US"/>
        </w:rPr>
        <w:t>à</w:t>
      </w:r>
      <w:r w:rsidRPr="00F42EE5">
        <w:rPr>
          <w:rFonts w:ascii="Arial" w:hAnsi="Arial" w:cs="Arial"/>
          <w:sz w:val="20"/>
          <w:szCs w:val="20"/>
        </w:rPr>
        <w:t xml:space="preserve"> năm lũ lịch sử theo tài liệu thự</w:t>
      </w:r>
      <w:r w:rsidR="0029638B" w:rsidRPr="00F42EE5">
        <w:rPr>
          <w:rFonts w:ascii="Arial" w:hAnsi="Arial" w:cs="Arial"/>
          <w:sz w:val="20"/>
          <w:szCs w:val="20"/>
        </w:rPr>
        <w:t>c đo và theo tính toán t</w:t>
      </w:r>
      <w:r w:rsidR="0029638B" w:rsidRPr="00F42EE5">
        <w:rPr>
          <w:rFonts w:ascii="Arial" w:hAnsi="Arial" w:cs="Arial"/>
          <w:sz w:val="20"/>
          <w:szCs w:val="20"/>
          <w:lang w:val="en-US"/>
        </w:rPr>
        <w:t>ầ</w:t>
      </w:r>
      <w:r w:rsidRPr="00F42EE5">
        <w:rPr>
          <w:rFonts w:ascii="Arial" w:hAnsi="Arial" w:cs="Arial"/>
          <w:sz w:val="20"/>
          <w:szCs w:val="20"/>
        </w:rPr>
        <w:t>n suất; đường quá trình lũ tính toán tại các tuyến đặc trưng;</w:t>
      </w:r>
    </w:p>
    <w:p w14:paraId="5AD778E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đặc trưng chế độ th</w:t>
      </w:r>
      <w:r w:rsidR="007C76BE" w:rsidRPr="00F42EE5">
        <w:rPr>
          <w:rFonts w:ascii="Arial" w:hAnsi="Arial" w:cs="Arial"/>
          <w:sz w:val="20"/>
          <w:szCs w:val="20"/>
        </w:rPr>
        <w:t>ủy</w:t>
      </w:r>
      <w:r w:rsidRPr="00F42EE5">
        <w:rPr>
          <w:rFonts w:ascii="Arial" w:hAnsi="Arial" w:cs="Arial"/>
          <w:sz w:val="20"/>
          <w:szCs w:val="20"/>
        </w:rPr>
        <w:t xml:space="preserve"> văn vùng triều gồm chế độ triều, biên độ triều, tần suất triều, nước dâng do bão;</w:t>
      </w:r>
    </w:p>
    <w:p w14:paraId="174558C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Tính toán các đặc trưng thủy văn công </w:t>
      </w:r>
      <w:r w:rsidR="007C76BE" w:rsidRPr="00F42EE5">
        <w:rPr>
          <w:rFonts w:ascii="Arial" w:hAnsi="Arial" w:cs="Arial"/>
          <w:sz w:val="20"/>
          <w:szCs w:val="20"/>
        </w:rPr>
        <w:t>trình</w:t>
      </w:r>
      <w:r w:rsidRPr="00F42EE5">
        <w:rPr>
          <w:rFonts w:ascii="Arial" w:hAnsi="Arial" w:cs="Arial"/>
          <w:sz w:val="20"/>
          <w:szCs w:val="20"/>
        </w:rPr>
        <w:t xml:space="preserve"> gồm mực nước, lưu lượng thiết kế và kiểm tra tại các tuyến công trình, các biên và nút tính toán thủy lực;</w:t>
      </w:r>
    </w:p>
    <w:p w14:paraId="5A6BE09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Tính toán ảnh hưởng của biến đổi khí hậu và nước biển dâng đến đặc trưng khí tượng, thủy văn, thủy lực mùa lũ.</w:t>
      </w:r>
    </w:p>
    <w:p w14:paraId="779435A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Tính toán thủy lực lũ mạng lưới sông theo các phương án bằng mô hình</w:t>
      </w:r>
      <w:r w:rsidR="00ED448F" w:rsidRPr="00F42EE5">
        <w:rPr>
          <w:rFonts w:ascii="Arial" w:hAnsi="Arial" w:cs="Arial"/>
          <w:sz w:val="20"/>
          <w:szCs w:val="20"/>
          <w:lang w:val="en-US"/>
        </w:rPr>
        <w:t xml:space="preserve"> </w:t>
      </w:r>
      <w:r w:rsidRPr="00F42EE5">
        <w:rPr>
          <w:rFonts w:ascii="Arial" w:hAnsi="Arial" w:cs="Arial"/>
          <w:sz w:val="20"/>
          <w:szCs w:val="20"/>
        </w:rPr>
        <w:t>toán</w:t>
      </w:r>
    </w:p>
    <w:p w14:paraId="0BDB535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Yêu cầu tính toán thủy lực bằng mô hình toán:</w:t>
      </w:r>
    </w:p>
    <w:p w14:paraId="7818D3E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Thiết lập mô hình thủy lực: Xử lý số liệu; thiết lập sơ đồ mạng sông; </w:t>
      </w:r>
      <w:r w:rsidR="00ED448F" w:rsidRPr="00F42EE5">
        <w:rPr>
          <w:rFonts w:ascii="Arial" w:hAnsi="Arial" w:cs="Arial"/>
          <w:sz w:val="20"/>
          <w:szCs w:val="20"/>
          <w:lang w:val="en-US"/>
        </w:rPr>
        <w:t>thiết</w:t>
      </w:r>
      <w:r w:rsidRPr="00F42EE5">
        <w:rPr>
          <w:rFonts w:ascii="Arial" w:hAnsi="Arial" w:cs="Arial"/>
          <w:sz w:val="20"/>
          <w:szCs w:val="20"/>
        </w:rPr>
        <w:t xml:space="preserve"> lập tài liệu địa hình, cập nhật số liệu mặt cắt ngang; thiết lập </w:t>
      </w:r>
      <w:r w:rsidR="00F42EE5" w:rsidRPr="00F42EE5">
        <w:rPr>
          <w:rFonts w:ascii="Arial" w:hAnsi="Arial" w:cs="Arial"/>
          <w:sz w:val="20"/>
          <w:szCs w:val="20"/>
        </w:rPr>
        <w:t>điều</w:t>
      </w:r>
      <w:r w:rsidRPr="00F42EE5">
        <w:rPr>
          <w:rFonts w:ascii="Arial" w:hAnsi="Arial" w:cs="Arial"/>
          <w:sz w:val="20"/>
          <w:szCs w:val="20"/>
        </w:rPr>
        <w:t xml:space="preserve"> kiện biên; thiế</w:t>
      </w:r>
      <w:r w:rsidR="0017042F" w:rsidRPr="00F42EE5">
        <w:rPr>
          <w:rFonts w:ascii="Arial" w:hAnsi="Arial" w:cs="Arial"/>
          <w:sz w:val="20"/>
          <w:szCs w:val="20"/>
        </w:rPr>
        <w:t>t</w:t>
      </w:r>
      <w:r w:rsidRPr="00F42EE5">
        <w:rPr>
          <w:rFonts w:ascii="Arial" w:hAnsi="Arial" w:cs="Arial"/>
          <w:sz w:val="20"/>
          <w:szCs w:val="20"/>
        </w:rPr>
        <w:t xml:space="preserve"> lập và mô phỏng các công trình; hiệu chỉnh mô hình; kiểm định mô hình;</w:t>
      </w:r>
    </w:p>
    <w:p w14:paraId="6B85E73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Tính toán mô hình theo các phương án, giải pháp đê </w:t>
      </w:r>
      <w:r w:rsidR="00F42EE5" w:rsidRPr="00F42EE5">
        <w:rPr>
          <w:rFonts w:ascii="Arial" w:hAnsi="Arial" w:cs="Arial"/>
          <w:sz w:val="20"/>
          <w:szCs w:val="20"/>
        </w:rPr>
        <w:t>điều</w:t>
      </w:r>
      <w:r w:rsidRPr="00F42EE5">
        <w:rPr>
          <w:rFonts w:ascii="Arial" w:hAnsi="Arial" w:cs="Arial"/>
          <w:sz w:val="20"/>
          <w:szCs w:val="20"/>
        </w:rPr>
        <w:t xml:space="preserve">: Các phương án tuyến đê; </w:t>
      </w:r>
      <w:r w:rsidR="007C76BE" w:rsidRPr="00F42EE5">
        <w:rPr>
          <w:rFonts w:ascii="Arial" w:hAnsi="Arial" w:cs="Arial"/>
          <w:sz w:val="20"/>
          <w:szCs w:val="20"/>
        </w:rPr>
        <w:t>trường hợp</w:t>
      </w:r>
      <w:r w:rsidRPr="00F42EE5">
        <w:rPr>
          <w:rFonts w:ascii="Arial" w:hAnsi="Arial" w:cs="Arial"/>
          <w:sz w:val="20"/>
          <w:szCs w:val="20"/>
        </w:rPr>
        <w:t xml:space="preserve"> tuyến đê theo hiện trạng; trường hợp tuyến đê theo phương án </w:t>
      </w:r>
      <w:r w:rsidR="00F42EE5" w:rsidRPr="00F42EE5">
        <w:rPr>
          <w:rFonts w:ascii="Arial" w:hAnsi="Arial" w:cs="Arial"/>
          <w:sz w:val="20"/>
          <w:szCs w:val="20"/>
        </w:rPr>
        <w:t>điều</w:t>
      </w:r>
      <w:r w:rsidRPr="00F42EE5">
        <w:rPr>
          <w:rFonts w:ascii="Arial" w:hAnsi="Arial" w:cs="Arial"/>
          <w:sz w:val="20"/>
          <w:szCs w:val="20"/>
        </w:rPr>
        <w:t xml:space="preserve"> chỉnh, xây mới; </w:t>
      </w:r>
      <w:r w:rsidR="007C76BE" w:rsidRPr="00F42EE5">
        <w:rPr>
          <w:rFonts w:ascii="Arial" w:hAnsi="Arial" w:cs="Arial"/>
          <w:sz w:val="20"/>
          <w:szCs w:val="20"/>
        </w:rPr>
        <w:t>trường hợp</w:t>
      </w:r>
      <w:r w:rsidRPr="00F42EE5">
        <w:rPr>
          <w:rFonts w:ascii="Arial" w:hAnsi="Arial" w:cs="Arial"/>
          <w:sz w:val="20"/>
          <w:szCs w:val="20"/>
        </w:rPr>
        <w:t xml:space="preserve"> theo các cao trình đê khác nhau;</w:t>
      </w:r>
    </w:p>
    <w:p w14:paraId="0B04CA2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Trích xuất kết quả, bản đồ;</w:t>
      </w:r>
    </w:p>
    <w:p w14:paraId="51CB2C0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Phân tích, nhận xét và kiến nghị các phương án.</w:t>
      </w:r>
    </w:p>
    <w:p w14:paraId="7A64F2C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Xác định yêu cầu tiêu chuẩn phòng, chống lũ</w:t>
      </w:r>
    </w:p>
    <w:p w14:paraId="0DC31EF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Tiêu chuẩn phòng chống lũ được quy định trong quy hoạch phòng, chống lũ;</w:t>
      </w:r>
    </w:p>
    <w:p w14:paraId="11873BF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Lũ thiết kế: Mực nước, lưu lượng thiết kế.</w:t>
      </w:r>
    </w:p>
    <w:p w14:paraId="0C13B3C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 xml:space="preserve">Tính toán phương án quy hoạch đê </w:t>
      </w:r>
      <w:r w:rsidR="00F42EE5" w:rsidRPr="00F42EE5">
        <w:rPr>
          <w:rFonts w:ascii="Arial" w:hAnsi="Arial" w:cs="Arial"/>
          <w:sz w:val="20"/>
          <w:szCs w:val="20"/>
        </w:rPr>
        <w:t>điều</w:t>
      </w:r>
    </w:p>
    <w:p w14:paraId="6AE5366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nhiệm vụ, xác định cấp đê: Dựa vào tiêu chuẩn phòng, chống lũ; yêu cầu về mức đảm bảo chống lũ của tuyến sông có đê xác định được loại đê, nhiệm vụ của từng tuyến đê. Căn cứ vào số liệu về dân cư, kinh tế xã hội, diện tích vùng bảo vệ, độ sâu ngập lụt, mức độ quan trọng của vùng bảo vệ để xác định cấp đê;</w:t>
      </w:r>
    </w:p>
    <w:p w14:paraId="76650E7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Xác định </w:t>
      </w:r>
      <w:r w:rsidR="007C76BE" w:rsidRPr="00F42EE5">
        <w:rPr>
          <w:rFonts w:ascii="Arial" w:hAnsi="Arial" w:cs="Arial"/>
          <w:sz w:val="20"/>
          <w:szCs w:val="20"/>
        </w:rPr>
        <w:t>vị trí</w:t>
      </w:r>
      <w:r w:rsidRPr="00F42EE5">
        <w:rPr>
          <w:rFonts w:ascii="Arial" w:hAnsi="Arial" w:cs="Arial"/>
          <w:sz w:val="20"/>
          <w:szCs w:val="20"/>
        </w:rPr>
        <w:t xml:space="preserve"> tuyến đê: trên cơ sở không gian thoát lũ, </w:t>
      </w:r>
      <w:r w:rsidR="00F42EE5" w:rsidRPr="00F42EE5">
        <w:rPr>
          <w:rFonts w:ascii="Arial" w:hAnsi="Arial" w:cs="Arial"/>
          <w:sz w:val="20"/>
          <w:szCs w:val="20"/>
        </w:rPr>
        <w:t>điều</w:t>
      </w:r>
      <w:r w:rsidRPr="00F42EE5">
        <w:rPr>
          <w:rFonts w:ascii="Arial" w:hAnsi="Arial" w:cs="Arial"/>
          <w:sz w:val="20"/>
          <w:szCs w:val="20"/>
        </w:rPr>
        <w:t xml:space="preserve"> kiện địa </w:t>
      </w:r>
      <w:r w:rsidR="00374F69" w:rsidRPr="00F42EE5">
        <w:rPr>
          <w:rFonts w:ascii="Arial" w:hAnsi="Arial" w:cs="Arial"/>
          <w:sz w:val="20"/>
          <w:szCs w:val="20"/>
          <w:lang w:val="en-US"/>
        </w:rPr>
        <w:t>hình</w:t>
      </w:r>
      <w:r w:rsidRPr="00F42EE5">
        <w:rPr>
          <w:rFonts w:ascii="Arial" w:hAnsi="Arial" w:cs="Arial"/>
          <w:sz w:val="20"/>
          <w:szCs w:val="20"/>
        </w:rPr>
        <w:t xml:space="preserve"> địa chất, </w:t>
      </w:r>
      <w:r w:rsidR="00F42EE5" w:rsidRPr="00F42EE5">
        <w:rPr>
          <w:rFonts w:ascii="Arial" w:hAnsi="Arial" w:cs="Arial"/>
          <w:sz w:val="20"/>
          <w:szCs w:val="20"/>
        </w:rPr>
        <w:t>điều</w:t>
      </w:r>
      <w:r w:rsidRPr="00F42EE5">
        <w:rPr>
          <w:rFonts w:ascii="Arial" w:hAnsi="Arial" w:cs="Arial"/>
          <w:sz w:val="20"/>
          <w:szCs w:val="20"/>
        </w:rPr>
        <w:t xml:space="preserve"> kiện dân sinh cơ sở hạ tầng xác định vị trí tuyến đê </w:t>
      </w:r>
      <w:r w:rsidR="007C76BE" w:rsidRPr="00F42EE5">
        <w:rPr>
          <w:rFonts w:ascii="Arial" w:hAnsi="Arial" w:cs="Arial"/>
          <w:sz w:val="20"/>
          <w:szCs w:val="20"/>
        </w:rPr>
        <w:t>phù hợp</w:t>
      </w:r>
      <w:r w:rsidRPr="00F42EE5">
        <w:rPr>
          <w:rFonts w:ascii="Arial" w:hAnsi="Arial" w:cs="Arial"/>
          <w:sz w:val="20"/>
          <w:szCs w:val="20"/>
        </w:rPr>
        <w:t xml:space="preserve"> đảm bảo ổn định lâu dài;</w:t>
      </w:r>
    </w:p>
    <w:p w14:paraId="1DE7FD2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Xác định</w:t>
      </w:r>
      <w:r w:rsidRPr="00F42EE5">
        <w:rPr>
          <w:rFonts w:ascii="Arial" w:hAnsi="Arial" w:cs="Arial"/>
          <w:sz w:val="20"/>
          <w:szCs w:val="20"/>
        </w:rPr>
        <w:t xml:space="preserve"> vị trí, quy mô các công trình đầu mối hạ tầng trên tuyến đê cần phải </w:t>
      </w:r>
      <w:r w:rsidR="007C76BE" w:rsidRPr="00F42EE5">
        <w:rPr>
          <w:rFonts w:ascii="Arial" w:hAnsi="Arial" w:cs="Arial"/>
          <w:sz w:val="20"/>
          <w:szCs w:val="20"/>
        </w:rPr>
        <w:t>phù hợp</w:t>
      </w:r>
      <w:r w:rsidRPr="00F42EE5">
        <w:rPr>
          <w:rFonts w:ascii="Arial" w:hAnsi="Arial" w:cs="Arial"/>
          <w:sz w:val="20"/>
          <w:szCs w:val="20"/>
        </w:rPr>
        <w:t xml:space="preserve"> </w:t>
      </w:r>
      <w:r w:rsidR="007C76BE" w:rsidRPr="00F42EE5">
        <w:rPr>
          <w:rFonts w:ascii="Arial" w:hAnsi="Arial" w:cs="Arial"/>
          <w:sz w:val="20"/>
          <w:szCs w:val="20"/>
        </w:rPr>
        <w:t>với</w:t>
      </w:r>
      <w:r w:rsidRPr="00F42EE5">
        <w:rPr>
          <w:rFonts w:ascii="Arial" w:hAnsi="Arial" w:cs="Arial"/>
          <w:sz w:val="20"/>
          <w:szCs w:val="20"/>
        </w:rPr>
        <w:t xml:space="preserve"> các quy hoạch có liên quan trong vùng quy hoạch như thủy lợi, đô thị, đất đai, giao thông, công nghiệp,... và không làm ảnh hưởng đến sự phát triển kinh tế - xã hội trong khu vực;</w:t>
      </w:r>
    </w:p>
    <w:p w14:paraId="67E7EE5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Xác định các thông s</w:t>
      </w:r>
      <w:r w:rsidR="009E108C" w:rsidRPr="00F42EE5">
        <w:rPr>
          <w:rFonts w:ascii="Arial" w:hAnsi="Arial" w:cs="Arial"/>
          <w:sz w:val="20"/>
          <w:szCs w:val="20"/>
          <w:lang w:val="en-US"/>
        </w:rPr>
        <w:t>ố</w:t>
      </w:r>
      <w:r w:rsidRPr="00F42EE5">
        <w:rPr>
          <w:rFonts w:ascii="Arial" w:hAnsi="Arial" w:cs="Arial"/>
          <w:sz w:val="20"/>
          <w:szCs w:val="20"/>
        </w:rPr>
        <w:t xml:space="preserve"> kỹ thuật của tuyến đê: Xác định cao trình đê thiế</w:t>
      </w:r>
      <w:r w:rsidR="009B385D" w:rsidRPr="00F42EE5">
        <w:rPr>
          <w:rFonts w:ascii="Arial" w:hAnsi="Arial" w:cs="Arial"/>
          <w:sz w:val="20"/>
          <w:szCs w:val="20"/>
        </w:rPr>
        <w:t>t</w:t>
      </w:r>
      <w:r w:rsidRPr="00F42EE5">
        <w:rPr>
          <w:rFonts w:ascii="Arial" w:hAnsi="Arial" w:cs="Arial"/>
          <w:sz w:val="20"/>
          <w:szCs w:val="20"/>
        </w:rPr>
        <w:t xml:space="preserve"> kế được tính từ mực nước thiết kế đê và độ cao gia thăng an toàn của đê, chiều rộng mặt đê, mái đê phía sông, phía đồng theo tiêu chuẩn thiết kế đê.</w:t>
      </w:r>
    </w:p>
    <w:p w14:paraId="47AEDD97"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đ) Xác định các giải pháp quy hoạch đê </w:t>
      </w:r>
      <w:r w:rsidR="00F42EE5" w:rsidRPr="00F42EE5">
        <w:rPr>
          <w:rFonts w:ascii="Arial" w:hAnsi="Arial" w:cs="Arial"/>
          <w:sz w:val="20"/>
          <w:szCs w:val="20"/>
        </w:rPr>
        <w:t>điều</w:t>
      </w:r>
      <w:r w:rsidRPr="00F42EE5">
        <w:rPr>
          <w:rFonts w:ascii="Arial" w:hAnsi="Arial" w:cs="Arial"/>
          <w:sz w:val="20"/>
          <w:szCs w:val="20"/>
        </w:rPr>
        <w:t>:</w:t>
      </w:r>
    </w:p>
    <w:p w14:paraId="1A77B1D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Các giải pháp công trình: Xây dựng, nâng cấp, củng cố các tuyến đê đảm bảo mặt cắt theo thiết kế; xử lý những trọng </w:t>
      </w:r>
      <w:r w:rsidR="00F42EE5" w:rsidRPr="00F42EE5">
        <w:rPr>
          <w:rFonts w:ascii="Arial" w:hAnsi="Arial" w:cs="Arial"/>
          <w:sz w:val="20"/>
          <w:szCs w:val="20"/>
        </w:rPr>
        <w:t>điểm</w:t>
      </w:r>
      <w:r w:rsidRPr="00F42EE5">
        <w:rPr>
          <w:rFonts w:ascii="Arial" w:hAnsi="Arial" w:cs="Arial"/>
          <w:sz w:val="20"/>
          <w:szCs w:val="20"/>
        </w:rPr>
        <w:t xml:space="preserve"> xung yếu về nền đê, thân đê; xây dựng </w:t>
      </w:r>
      <w:r w:rsidR="007C76BE" w:rsidRPr="00F42EE5">
        <w:rPr>
          <w:rFonts w:ascii="Arial" w:hAnsi="Arial" w:cs="Arial"/>
          <w:sz w:val="20"/>
          <w:szCs w:val="20"/>
        </w:rPr>
        <w:t>mới</w:t>
      </w:r>
      <w:r w:rsidRPr="00F42EE5">
        <w:rPr>
          <w:rFonts w:ascii="Arial" w:hAnsi="Arial" w:cs="Arial"/>
          <w:sz w:val="20"/>
          <w:szCs w:val="20"/>
        </w:rPr>
        <w:t xml:space="preserve"> các cống dưới đê, kè bảo vệ đê. Xây dựng các công trình phục vụ công tác quản lý, bảo vệ đê,...;</w:t>
      </w:r>
    </w:p>
    <w:p w14:paraId="7CEF341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Giải pháp phi công trình: </w:t>
      </w:r>
      <w:r w:rsidR="00FC4D08" w:rsidRPr="00F42EE5">
        <w:rPr>
          <w:rFonts w:ascii="Arial" w:hAnsi="Arial" w:cs="Arial"/>
          <w:sz w:val="20"/>
          <w:szCs w:val="20"/>
        </w:rPr>
        <w:t xml:space="preserve">Cắm </w:t>
      </w:r>
      <w:r w:rsidRPr="00F42EE5">
        <w:rPr>
          <w:rFonts w:ascii="Arial" w:hAnsi="Arial" w:cs="Arial"/>
          <w:sz w:val="20"/>
          <w:szCs w:val="20"/>
        </w:rPr>
        <w:t xml:space="preserve">mốc </w:t>
      </w:r>
      <w:r w:rsidR="000C598E" w:rsidRPr="00F42EE5">
        <w:rPr>
          <w:rFonts w:ascii="Arial" w:hAnsi="Arial" w:cs="Arial"/>
          <w:sz w:val="20"/>
          <w:szCs w:val="20"/>
          <w:lang w:val="en-US"/>
        </w:rPr>
        <w:t>chỉ</w:t>
      </w:r>
      <w:r w:rsidRPr="00F42EE5">
        <w:rPr>
          <w:rFonts w:ascii="Arial" w:hAnsi="Arial" w:cs="Arial"/>
          <w:sz w:val="20"/>
          <w:szCs w:val="20"/>
        </w:rPr>
        <w:t xml:space="preserve"> giới hành lang bảo vệ đê </w:t>
      </w:r>
      <w:r w:rsidR="00F42EE5" w:rsidRPr="00F42EE5">
        <w:rPr>
          <w:rFonts w:ascii="Arial" w:hAnsi="Arial" w:cs="Arial"/>
          <w:sz w:val="20"/>
          <w:szCs w:val="20"/>
        </w:rPr>
        <w:t>điều</w:t>
      </w:r>
      <w:r w:rsidRPr="00F42EE5">
        <w:rPr>
          <w:rFonts w:ascii="Arial" w:hAnsi="Arial" w:cs="Arial"/>
          <w:sz w:val="20"/>
          <w:szCs w:val="20"/>
        </w:rPr>
        <w:t xml:space="preserve">; đầu tư </w:t>
      </w:r>
      <w:r w:rsidR="009B385D" w:rsidRPr="00F42EE5">
        <w:rPr>
          <w:rFonts w:ascii="Arial" w:hAnsi="Arial" w:cs="Arial"/>
          <w:sz w:val="20"/>
          <w:szCs w:val="20"/>
          <w:lang w:val="en-US"/>
        </w:rPr>
        <w:t>tr</w:t>
      </w:r>
      <w:r w:rsidRPr="00F42EE5">
        <w:rPr>
          <w:rFonts w:ascii="Arial" w:hAnsi="Arial" w:cs="Arial"/>
          <w:sz w:val="20"/>
          <w:szCs w:val="20"/>
        </w:rPr>
        <w:t xml:space="preserve">ang thiết bị, cơ sở vật chất phục vụ công tác quản lý đê. Áp dụng tiến bộ khoa học, công nghệ mới, tiên tiến trong </w:t>
      </w:r>
      <w:r w:rsidR="007C76BE" w:rsidRPr="00F42EE5">
        <w:rPr>
          <w:rFonts w:ascii="Arial" w:hAnsi="Arial" w:cs="Arial"/>
          <w:sz w:val="20"/>
          <w:szCs w:val="20"/>
        </w:rPr>
        <w:t>quản lý</w:t>
      </w:r>
      <w:r w:rsidRPr="00F42EE5">
        <w:rPr>
          <w:rFonts w:ascii="Arial" w:hAnsi="Arial" w:cs="Arial"/>
          <w:sz w:val="20"/>
          <w:szCs w:val="20"/>
        </w:rPr>
        <w:t xml:space="preserve">, xây dựng đê </w:t>
      </w:r>
      <w:r w:rsidR="00F42EE5" w:rsidRPr="00F42EE5">
        <w:rPr>
          <w:rFonts w:ascii="Arial" w:hAnsi="Arial" w:cs="Arial"/>
          <w:sz w:val="20"/>
          <w:szCs w:val="20"/>
        </w:rPr>
        <w:t>điều</w:t>
      </w:r>
      <w:r w:rsidRPr="00F42EE5">
        <w:rPr>
          <w:rFonts w:ascii="Arial" w:hAnsi="Arial" w:cs="Arial"/>
          <w:sz w:val="20"/>
          <w:szCs w:val="20"/>
        </w:rPr>
        <w:t xml:space="preserve">. Tuyên truyền nâng cao nhận thức của người dân về quản lý, bảo vệ đê </w:t>
      </w:r>
      <w:r w:rsidR="00F42EE5" w:rsidRPr="00F42EE5">
        <w:rPr>
          <w:rFonts w:ascii="Arial" w:hAnsi="Arial" w:cs="Arial"/>
          <w:sz w:val="20"/>
          <w:szCs w:val="20"/>
        </w:rPr>
        <w:t>điều</w:t>
      </w:r>
      <w:r w:rsidRPr="00F42EE5">
        <w:rPr>
          <w:rFonts w:ascii="Arial" w:hAnsi="Arial" w:cs="Arial"/>
          <w:sz w:val="20"/>
          <w:szCs w:val="20"/>
        </w:rPr>
        <w:t>.</w:t>
      </w:r>
    </w:p>
    <w:p w14:paraId="7FAF2BA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2.4.</w:t>
      </w:r>
      <w:r w:rsidR="007C76BE" w:rsidRPr="00F42EE5">
        <w:rPr>
          <w:rFonts w:ascii="Arial" w:hAnsi="Arial" w:cs="Arial"/>
          <w:sz w:val="20"/>
          <w:szCs w:val="20"/>
        </w:rPr>
        <w:t xml:space="preserve"> </w:t>
      </w:r>
      <w:r w:rsidRPr="00F42EE5">
        <w:rPr>
          <w:rFonts w:ascii="Arial" w:hAnsi="Arial" w:cs="Arial"/>
          <w:sz w:val="20"/>
          <w:szCs w:val="20"/>
        </w:rPr>
        <w:t xml:space="preserve">Đề xuất danh </w:t>
      </w:r>
      <w:r w:rsidR="00F42EE5" w:rsidRPr="00F42EE5">
        <w:rPr>
          <w:rFonts w:ascii="Arial" w:hAnsi="Arial" w:cs="Arial"/>
          <w:sz w:val="20"/>
          <w:szCs w:val="20"/>
        </w:rPr>
        <w:t>mục</w:t>
      </w:r>
      <w:r w:rsidRPr="00F42EE5">
        <w:rPr>
          <w:rFonts w:ascii="Arial" w:hAnsi="Arial" w:cs="Arial"/>
          <w:sz w:val="20"/>
          <w:szCs w:val="20"/>
        </w:rPr>
        <w:t xml:space="preserve"> công trình, xác định kinh phí đầu tư, phân tích hiệu quả kinh tế, thứ tự ưu tiên</w:t>
      </w:r>
    </w:p>
    <w:p w14:paraId="7E2A8DE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 xml:space="preserve">Xác định danh </w:t>
      </w:r>
      <w:r w:rsidR="00F42EE5" w:rsidRPr="00F42EE5">
        <w:rPr>
          <w:rFonts w:ascii="Arial" w:hAnsi="Arial" w:cs="Arial"/>
          <w:sz w:val="20"/>
          <w:szCs w:val="20"/>
        </w:rPr>
        <w:t>mục</w:t>
      </w:r>
      <w:r w:rsidRPr="00F42EE5">
        <w:rPr>
          <w:rFonts w:ascii="Arial" w:hAnsi="Arial" w:cs="Arial"/>
          <w:sz w:val="20"/>
          <w:szCs w:val="20"/>
        </w:rPr>
        <w:t xml:space="preserve"> các công trình đầu tư thực hiện các giải pháp đê </w:t>
      </w:r>
      <w:r w:rsidR="00F42EE5" w:rsidRPr="00F42EE5">
        <w:rPr>
          <w:rFonts w:ascii="Arial" w:hAnsi="Arial" w:cs="Arial"/>
          <w:sz w:val="20"/>
          <w:szCs w:val="20"/>
        </w:rPr>
        <w:t>điều</w:t>
      </w:r>
      <w:r w:rsidRPr="00F42EE5">
        <w:rPr>
          <w:rFonts w:ascii="Arial" w:hAnsi="Arial" w:cs="Arial"/>
          <w:sz w:val="20"/>
          <w:szCs w:val="20"/>
        </w:rPr>
        <w:t>.</w:t>
      </w:r>
    </w:p>
    <w:p w14:paraId="4192572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Xác định kinh phí đầu tư.</w:t>
      </w:r>
    </w:p>
    <w:p w14:paraId="2625EEE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Phân tích hiệu quả kinh tế</w:t>
      </w:r>
    </w:p>
    <w:p w14:paraId="184AB9D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Hiệu ích định lượng;</w:t>
      </w:r>
    </w:p>
    <w:p w14:paraId="05C7F6C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Hiệu ích định tính;</w:t>
      </w:r>
    </w:p>
    <w:p w14:paraId="6352CDF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Phân tích kinh tế: Kết quả phân tích kinh tế dùng để lựa chọn tần suất bảo đảm, tuyến, các giải pháp, quy mô công trình đê </w:t>
      </w:r>
      <w:r w:rsidR="00F42EE5" w:rsidRPr="00F42EE5">
        <w:rPr>
          <w:rFonts w:ascii="Arial" w:hAnsi="Arial" w:cs="Arial"/>
          <w:sz w:val="20"/>
          <w:szCs w:val="20"/>
        </w:rPr>
        <w:t>điều</w:t>
      </w:r>
      <w:r w:rsidRPr="00F42EE5">
        <w:rPr>
          <w:rFonts w:ascii="Arial" w:hAnsi="Arial" w:cs="Arial"/>
          <w:sz w:val="20"/>
          <w:szCs w:val="20"/>
        </w:rPr>
        <w:t xml:space="preserve"> đảm bảo hiệu quả kinh tế, kỹ thuật.</w:t>
      </w:r>
    </w:p>
    <w:p w14:paraId="7AB453D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 xml:space="preserve">Đề xuất trình tự, phân giai đoạn thực hiện quy hoạch; danh </w:t>
      </w:r>
      <w:r w:rsidR="00F42EE5" w:rsidRPr="00F42EE5">
        <w:rPr>
          <w:rFonts w:ascii="Arial" w:hAnsi="Arial" w:cs="Arial"/>
          <w:sz w:val="20"/>
          <w:szCs w:val="20"/>
        </w:rPr>
        <w:t>mục</w:t>
      </w:r>
      <w:r w:rsidRPr="00F42EE5">
        <w:rPr>
          <w:rFonts w:ascii="Arial" w:hAnsi="Arial" w:cs="Arial"/>
          <w:sz w:val="20"/>
          <w:szCs w:val="20"/>
        </w:rPr>
        <w:t xml:space="preserve"> công trình, dự án ưu tiên trên cơ </w:t>
      </w:r>
      <w:r w:rsidR="007C76BE" w:rsidRPr="00F42EE5">
        <w:rPr>
          <w:rFonts w:ascii="Arial" w:hAnsi="Arial" w:cs="Arial"/>
          <w:sz w:val="20"/>
          <w:szCs w:val="20"/>
        </w:rPr>
        <w:t>sở</w:t>
      </w:r>
      <w:r w:rsidRPr="00F42EE5">
        <w:rPr>
          <w:rFonts w:ascii="Arial" w:hAnsi="Arial" w:cs="Arial"/>
          <w:sz w:val="20"/>
          <w:szCs w:val="20"/>
        </w:rPr>
        <w:t xml:space="preserve"> yêu cầu cấp bách của các khu vực, khả năng nguồn vốn và hiệu ích đầu tư.</w:t>
      </w:r>
    </w:p>
    <w:p w14:paraId="7302755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 Dự kiến nguồn huy động vốn.</w:t>
      </w:r>
    </w:p>
    <w:p w14:paraId="405D6B9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2.5.</w:t>
      </w:r>
      <w:r w:rsidR="007C76BE" w:rsidRPr="00F42EE5">
        <w:rPr>
          <w:rFonts w:ascii="Arial" w:hAnsi="Arial" w:cs="Arial"/>
          <w:sz w:val="20"/>
          <w:szCs w:val="20"/>
        </w:rPr>
        <w:t xml:space="preserve"> </w:t>
      </w:r>
      <w:r w:rsidRPr="00F42EE5">
        <w:rPr>
          <w:rFonts w:ascii="Arial" w:hAnsi="Arial" w:cs="Arial"/>
          <w:sz w:val="20"/>
          <w:szCs w:val="20"/>
        </w:rPr>
        <w:t xml:space="preserve">Xác định nhu cầu sử dụng đất phục vụ xây dựng mới, cải tạo, nâng cấp công trình đê </w:t>
      </w:r>
      <w:r w:rsidR="00F42EE5" w:rsidRPr="00F42EE5">
        <w:rPr>
          <w:rFonts w:ascii="Arial" w:hAnsi="Arial" w:cs="Arial"/>
          <w:sz w:val="20"/>
          <w:szCs w:val="20"/>
        </w:rPr>
        <w:t>điều</w:t>
      </w:r>
    </w:p>
    <w:p w14:paraId="5AF574F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Xác định sơ bộ diện tích đất để bố trí xây dựng các công trình theo quy hoạch đề xuất.</w:t>
      </w:r>
    </w:p>
    <w:p w14:paraId="1595244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2.6.</w:t>
      </w:r>
      <w:r w:rsidR="007C76BE" w:rsidRPr="00F42EE5">
        <w:rPr>
          <w:rFonts w:ascii="Arial" w:hAnsi="Arial" w:cs="Arial"/>
          <w:sz w:val="20"/>
          <w:szCs w:val="20"/>
        </w:rPr>
        <w:t xml:space="preserve"> </w:t>
      </w:r>
      <w:r w:rsidRPr="00F42EE5">
        <w:rPr>
          <w:rFonts w:ascii="Arial" w:hAnsi="Arial" w:cs="Arial"/>
          <w:sz w:val="20"/>
          <w:szCs w:val="20"/>
        </w:rPr>
        <w:t>Giải pháp, nguồn lực thực hiện quy hoạch</w:t>
      </w:r>
    </w:p>
    <w:p w14:paraId="159CF3D6"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Đề xuất giải pháp tổ chức thực hiện quy hoạch: Giải pháp về pháp luật, chính sách; giải pháp về tài chính, đầu tư; giải pháp về khoa học và công nghệ; giải pháp về tuyên truyền, nâng cao nhận thức; giải pháp về đào tạo, tăng cường năng lực; giải pháp về hợp tác quốc tế; giải pháp về tổ chức thực hiện và giám sát thực hiện quy hoạch.</w:t>
      </w:r>
    </w:p>
    <w:p w14:paraId="414315E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2.7.</w:t>
      </w:r>
      <w:r w:rsidR="007C76BE" w:rsidRPr="00F42EE5">
        <w:rPr>
          <w:rFonts w:ascii="Arial" w:hAnsi="Arial" w:cs="Arial"/>
          <w:sz w:val="20"/>
          <w:szCs w:val="20"/>
        </w:rPr>
        <w:t xml:space="preserve"> </w:t>
      </w:r>
      <w:r w:rsidRPr="00F42EE5">
        <w:rPr>
          <w:rFonts w:ascii="Arial" w:hAnsi="Arial" w:cs="Arial"/>
          <w:sz w:val="20"/>
          <w:szCs w:val="20"/>
        </w:rPr>
        <w:t>Lập báo cáo tổng hợp, báo cáo tóm tắt</w:t>
      </w:r>
    </w:p>
    <w:p w14:paraId="45AB615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tổng hợp quy hoạch: Tổng hợp toàn bộ các nội dung chính đã phân tích, tính toán, kết quả đề xuất giải pháp quy hoạch.</w:t>
      </w:r>
    </w:p>
    <w:p w14:paraId="5AC1D8B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Báo cáo tóm tắt: Tóm tắt các nội dung chính, chủ yếu </w:t>
      </w:r>
      <w:r w:rsidR="007C76BE" w:rsidRPr="00F42EE5">
        <w:rPr>
          <w:rFonts w:ascii="Arial" w:hAnsi="Arial" w:cs="Arial"/>
          <w:sz w:val="20"/>
          <w:szCs w:val="20"/>
        </w:rPr>
        <w:t>trong</w:t>
      </w:r>
      <w:r w:rsidRPr="00F42EE5">
        <w:rPr>
          <w:rFonts w:ascii="Arial" w:hAnsi="Arial" w:cs="Arial"/>
          <w:sz w:val="20"/>
          <w:szCs w:val="20"/>
        </w:rPr>
        <w:t xml:space="preserve"> báo cáo tổng</w:t>
      </w:r>
      <w:r w:rsidR="00462AB3" w:rsidRPr="00F42EE5">
        <w:rPr>
          <w:rFonts w:ascii="Arial" w:hAnsi="Arial" w:cs="Arial"/>
          <w:sz w:val="20"/>
          <w:szCs w:val="20"/>
          <w:lang w:val="en-US"/>
        </w:rPr>
        <w:t xml:space="preserve"> </w:t>
      </w:r>
      <w:r w:rsidRPr="00F42EE5">
        <w:rPr>
          <w:rFonts w:ascii="Arial" w:hAnsi="Arial" w:cs="Arial"/>
          <w:sz w:val="20"/>
          <w:szCs w:val="20"/>
        </w:rPr>
        <w:t>hợp.</w:t>
      </w:r>
    </w:p>
    <w:p w14:paraId="59A4A2D9"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2.8.</w:t>
      </w:r>
      <w:r w:rsidR="007C76BE" w:rsidRPr="00F42EE5">
        <w:rPr>
          <w:rFonts w:ascii="Arial" w:hAnsi="Arial" w:cs="Arial"/>
          <w:sz w:val="20"/>
          <w:szCs w:val="20"/>
        </w:rPr>
        <w:t xml:space="preserve"> </w:t>
      </w:r>
      <w:r w:rsidRPr="00F42EE5">
        <w:rPr>
          <w:rFonts w:ascii="Arial" w:hAnsi="Arial" w:cs="Arial"/>
          <w:sz w:val="20"/>
          <w:szCs w:val="20"/>
        </w:rPr>
        <w:t>Lập các loại bản đồ</w:t>
      </w:r>
    </w:p>
    <w:p w14:paraId="1C08570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w:t>
      </w:r>
      <w:r w:rsidR="007C76BE" w:rsidRPr="00F42EE5">
        <w:rPr>
          <w:rFonts w:ascii="Arial" w:hAnsi="Arial" w:cs="Arial"/>
          <w:sz w:val="20"/>
          <w:szCs w:val="20"/>
        </w:rPr>
        <w:t xml:space="preserve"> </w:t>
      </w:r>
      <w:r w:rsidRPr="00F42EE5">
        <w:rPr>
          <w:rFonts w:ascii="Arial" w:hAnsi="Arial" w:cs="Arial"/>
          <w:sz w:val="20"/>
          <w:szCs w:val="20"/>
        </w:rPr>
        <w:t>Yêu cầu các loại bản đồ cần lập</w:t>
      </w:r>
    </w:p>
    <w:p w14:paraId="06FF1BC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Bản đồ hiện trạng hệ thống đê </w:t>
      </w:r>
      <w:r w:rsidR="00F42EE5" w:rsidRPr="00F42EE5">
        <w:rPr>
          <w:rFonts w:ascii="Arial" w:hAnsi="Arial" w:cs="Arial"/>
          <w:sz w:val="20"/>
          <w:szCs w:val="20"/>
        </w:rPr>
        <w:t>điều</w:t>
      </w:r>
      <w:r w:rsidRPr="00F42EE5">
        <w:rPr>
          <w:rFonts w:ascii="Arial" w:hAnsi="Arial" w:cs="Arial"/>
          <w:sz w:val="20"/>
          <w:szCs w:val="20"/>
        </w:rPr>
        <w:t>;</w:t>
      </w:r>
    </w:p>
    <w:p w14:paraId="03D98DA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Bản đồ quy hoạch hệ thống đê </w:t>
      </w:r>
      <w:r w:rsidR="00F42EE5" w:rsidRPr="00F42EE5">
        <w:rPr>
          <w:rFonts w:ascii="Arial" w:hAnsi="Arial" w:cs="Arial"/>
          <w:sz w:val="20"/>
          <w:szCs w:val="20"/>
        </w:rPr>
        <w:t>điều</w:t>
      </w:r>
      <w:r w:rsidRPr="00F42EE5">
        <w:rPr>
          <w:rFonts w:ascii="Arial" w:hAnsi="Arial" w:cs="Arial"/>
          <w:sz w:val="20"/>
          <w:szCs w:val="20"/>
        </w:rPr>
        <w:t>;</w:t>
      </w:r>
    </w:p>
    <w:p w14:paraId="4C1B991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Bản đồ Atlat đóng thành tập phụ lục bản đồ, khổ A3.</w:t>
      </w:r>
    </w:p>
    <w:p w14:paraId="59CC7F9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Yêu cầu về tỷ lệ bản đồ</w:t>
      </w:r>
    </w:p>
    <w:p w14:paraId="1546955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Tỷ lệ tối thiểu 1:50.000 tương ứng với diện tích đất quy hoạch dưới 10.000 ha;</w:t>
      </w:r>
    </w:p>
    <w:p w14:paraId="4FDC4F99"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Tỷ lệ tối thiểu 1:100.000 tương ứng với diện tích đất quy hoạch từ</w:t>
      </w:r>
      <w:r w:rsidR="00462AB3" w:rsidRPr="00F42EE5">
        <w:rPr>
          <w:rFonts w:ascii="Arial" w:hAnsi="Arial" w:cs="Arial"/>
          <w:sz w:val="20"/>
          <w:szCs w:val="20"/>
          <w:lang w:val="en-US"/>
        </w:rPr>
        <w:t xml:space="preserve"> 10.000</w:t>
      </w:r>
      <w:r w:rsidRPr="00F42EE5">
        <w:rPr>
          <w:rFonts w:ascii="Arial" w:hAnsi="Arial" w:cs="Arial"/>
          <w:sz w:val="20"/>
          <w:szCs w:val="20"/>
        </w:rPr>
        <w:t>ha -</w:t>
      </w:r>
      <w:r w:rsidR="00703837" w:rsidRPr="00F42EE5">
        <w:rPr>
          <w:rFonts w:ascii="Arial" w:hAnsi="Arial" w:cs="Arial"/>
          <w:sz w:val="20"/>
          <w:szCs w:val="20"/>
          <w:lang w:val="en-GB"/>
        </w:rPr>
        <w:t xml:space="preserve"> </w:t>
      </w:r>
      <w:r w:rsidRPr="00F42EE5">
        <w:rPr>
          <w:rFonts w:ascii="Arial" w:hAnsi="Arial" w:cs="Arial"/>
          <w:sz w:val="20"/>
          <w:szCs w:val="20"/>
        </w:rPr>
        <w:t>200.000 ha;</w:t>
      </w:r>
    </w:p>
    <w:p w14:paraId="51E6795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Tỷ lệ</w:t>
      </w:r>
      <w:r w:rsidRPr="00F42EE5">
        <w:rPr>
          <w:rFonts w:ascii="Arial" w:hAnsi="Arial" w:cs="Arial"/>
          <w:sz w:val="20"/>
          <w:szCs w:val="20"/>
        </w:rPr>
        <w:t xml:space="preserve"> tối thiểu 1:250.000 tương ứng với diện tích đất quy hoạ</w:t>
      </w:r>
      <w:r w:rsidR="00462AB3" w:rsidRPr="00F42EE5">
        <w:rPr>
          <w:rFonts w:ascii="Arial" w:hAnsi="Arial" w:cs="Arial"/>
          <w:sz w:val="20"/>
          <w:szCs w:val="20"/>
        </w:rPr>
        <w:t>ch trên</w:t>
      </w:r>
      <w:r w:rsidRPr="00F42EE5">
        <w:rPr>
          <w:rFonts w:ascii="Arial" w:hAnsi="Arial" w:cs="Arial"/>
          <w:sz w:val="20"/>
          <w:szCs w:val="20"/>
        </w:rPr>
        <w:t xml:space="preserve"> 200.000 ha.</w:t>
      </w:r>
    </w:p>
    <w:p w14:paraId="11CB14B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2.9.</w:t>
      </w:r>
      <w:r w:rsidR="007C76BE" w:rsidRPr="00F42EE5">
        <w:rPr>
          <w:rFonts w:ascii="Arial" w:hAnsi="Arial" w:cs="Arial"/>
          <w:sz w:val="20"/>
          <w:szCs w:val="20"/>
        </w:rPr>
        <w:t xml:space="preserve"> </w:t>
      </w:r>
      <w:r w:rsidRPr="00F42EE5">
        <w:rPr>
          <w:rFonts w:ascii="Arial" w:hAnsi="Arial" w:cs="Arial"/>
          <w:sz w:val="20"/>
          <w:szCs w:val="20"/>
        </w:rPr>
        <w:t>Hoàn chỉnh hồ sơ quy hoạch</w:t>
      </w:r>
    </w:p>
    <w:p w14:paraId="36E69D3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Rà soát, hoàn chỉnh các báo cáo chuyên đề, báo cáo tổng hợp, báo cáo tóm tắt.</w:t>
      </w:r>
    </w:p>
    <w:p w14:paraId="48299CD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Rà soát, hoàn chỉnh các loại bản đồ.</w:t>
      </w:r>
    </w:p>
    <w:p w14:paraId="7F73EDB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Dự thảo tờ trình, quyết định phê duyệt đồ án quy hoạch.</w:t>
      </w:r>
    </w:p>
    <w:p w14:paraId="1D72F24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Tổng hợp ý kiến góp ý của các bộ, ngành, địa phương, tổ chức, cá nhân, liên quan; báo cáo tiếp thu, giải trình, chỉnh lý hoàn thiện hồ sơ theo các ý </w:t>
      </w:r>
      <w:r w:rsidR="00462AB3" w:rsidRPr="00F42EE5">
        <w:rPr>
          <w:rFonts w:ascii="Arial" w:hAnsi="Arial" w:cs="Arial"/>
          <w:sz w:val="20"/>
          <w:szCs w:val="20"/>
          <w:lang w:val="en-US"/>
        </w:rPr>
        <w:t>kiến</w:t>
      </w:r>
      <w:r w:rsidRPr="00F42EE5">
        <w:rPr>
          <w:rFonts w:ascii="Arial" w:hAnsi="Arial" w:cs="Arial"/>
          <w:sz w:val="20"/>
          <w:szCs w:val="20"/>
        </w:rPr>
        <w:t xml:space="preserve"> góp ý;</w:t>
      </w:r>
    </w:p>
    <w:p w14:paraId="5DC63AA1" w14:textId="77777777" w:rsidR="00372B71" w:rsidRPr="00F42EE5" w:rsidRDefault="00372B71" w:rsidP="00DF0598">
      <w:pPr>
        <w:spacing w:before="120"/>
        <w:rPr>
          <w:rFonts w:ascii="Arial" w:hAnsi="Arial" w:cs="Arial"/>
          <w:sz w:val="20"/>
          <w:szCs w:val="20"/>
          <w:lang w:val="en-US"/>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Hội thảo và lấy ý kiến:</w:t>
      </w:r>
    </w:p>
    <w:p w14:paraId="18C4175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Chuẩn bị tài liệu và các chuẩn bị khác phục vụ hội thảo (nhân bản tài liệu, gửi các tài liệu quy hoạch và các tài liệu liên quan để lấy ý kiến góp ý);</w:t>
      </w:r>
    </w:p>
    <w:p w14:paraId="35C0512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Tổ chức hội thảo;</w:t>
      </w:r>
    </w:p>
    <w:p w14:paraId="2DF70CC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Hoàn chỉnh hồ sơ quy hoạch:</w:t>
      </w:r>
    </w:p>
    <w:p w14:paraId="79B1270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Tổng hợp các ý kiến góp ý;</w:t>
      </w:r>
    </w:p>
    <w:p w14:paraId="1C33D68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Hoàn thiện hồ sơ quy hoạch trình cấp có thẩm quyền phê duyệt;</w:t>
      </w:r>
    </w:p>
    <w:p w14:paraId="0BB97A2C"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In ấn, nhân bộ, giao nộp và lưu trữ hồ sơ sản phẩm.</w:t>
      </w:r>
    </w:p>
    <w:p w14:paraId="659092E5" w14:textId="77777777" w:rsidR="00A35FF2" w:rsidRPr="00F42EE5" w:rsidRDefault="00372B71" w:rsidP="00DF0598">
      <w:pPr>
        <w:spacing w:before="120"/>
        <w:rPr>
          <w:rFonts w:ascii="Arial" w:hAnsi="Arial" w:cs="Arial"/>
          <w:sz w:val="20"/>
          <w:szCs w:val="20"/>
          <w:lang w:val="en-US"/>
        </w:rPr>
      </w:pPr>
      <w:r w:rsidRPr="00F42EE5">
        <w:rPr>
          <w:rFonts w:ascii="Arial" w:hAnsi="Arial" w:cs="Arial"/>
          <w:sz w:val="20"/>
          <w:szCs w:val="20"/>
        </w:rPr>
        <w:t>2.10.</w:t>
      </w:r>
      <w:r w:rsidR="007C76BE" w:rsidRPr="00F42EE5">
        <w:rPr>
          <w:rFonts w:ascii="Arial" w:hAnsi="Arial" w:cs="Arial"/>
          <w:sz w:val="20"/>
          <w:szCs w:val="20"/>
        </w:rPr>
        <w:t xml:space="preserve"> </w:t>
      </w:r>
      <w:r w:rsidRPr="00F42EE5">
        <w:rPr>
          <w:rFonts w:ascii="Arial" w:hAnsi="Arial" w:cs="Arial"/>
          <w:sz w:val="20"/>
          <w:szCs w:val="20"/>
        </w:rPr>
        <w:t xml:space="preserve">Sản phẩm quy hoạch đê </w:t>
      </w:r>
      <w:r w:rsidR="00F42EE5" w:rsidRPr="00F42EE5">
        <w:rPr>
          <w:rFonts w:ascii="Arial" w:hAnsi="Arial" w:cs="Arial"/>
          <w:sz w:val="20"/>
          <w:szCs w:val="20"/>
        </w:rPr>
        <w:t>điều</w:t>
      </w:r>
      <w:r w:rsidRPr="00F42EE5">
        <w:rPr>
          <w:rFonts w:ascii="Arial" w:hAnsi="Arial" w:cs="Arial"/>
          <w:sz w:val="20"/>
          <w:szCs w:val="20"/>
        </w:rPr>
        <w:t xml:space="preserve"> </w:t>
      </w:r>
    </w:p>
    <w:p w14:paraId="76603BC5"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a) Các báo cáo quy hoạch</w:t>
      </w:r>
    </w:p>
    <w:p w14:paraId="64E1F9F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tổng hợp;</w:t>
      </w:r>
    </w:p>
    <w:p w14:paraId="4C3E5250"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Báo cáo tóm tắt;</w:t>
      </w:r>
    </w:p>
    <w:p w14:paraId="0DE8B702"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Các báo cáo chuyên đề:</w:t>
      </w:r>
    </w:p>
    <w:p w14:paraId="33C18971"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hiện trạng và định hướng phát triển KTXH;</w:t>
      </w:r>
    </w:p>
    <w:p w14:paraId="22C272F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Báo cáo hiện trạng đê </w:t>
      </w:r>
      <w:r w:rsidR="00F42EE5" w:rsidRPr="00F42EE5">
        <w:rPr>
          <w:rFonts w:ascii="Arial" w:hAnsi="Arial" w:cs="Arial"/>
          <w:sz w:val="20"/>
          <w:szCs w:val="20"/>
        </w:rPr>
        <w:t>điều</w:t>
      </w:r>
      <w:r w:rsidRPr="00F42EE5">
        <w:rPr>
          <w:rFonts w:ascii="Arial" w:hAnsi="Arial" w:cs="Arial"/>
          <w:sz w:val="20"/>
          <w:szCs w:val="20"/>
        </w:rPr>
        <w:t>;</w:t>
      </w:r>
    </w:p>
    <w:p w14:paraId="18C243EE"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khí tượng, thủy văn;</w:t>
      </w:r>
    </w:p>
    <w:p w14:paraId="6FB4CA2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thủy công, kinh tế;</w:t>
      </w:r>
    </w:p>
    <w:p w14:paraId="05BBA84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tính toán thủy lực;</w:t>
      </w:r>
    </w:p>
    <w:p w14:paraId="0B32DC7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xml:space="preserve">+ Báo cáo tính toán phương án quy hoạch đê </w:t>
      </w:r>
      <w:r w:rsidR="00F42EE5" w:rsidRPr="00F42EE5">
        <w:rPr>
          <w:rFonts w:ascii="Arial" w:hAnsi="Arial" w:cs="Arial"/>
          <w:sz w:val="20"/>
          <w:szCs w:val="20"/>
        </w:rPr>
        <w:t>điều</w:t>
      </w:r>
      <w:r w:rsidRPr="00F42EE5">
        <w:rPr>
          <w:rFonts w:ascii="Arial" w:hAnsi="Arial" w:cs="Arial"/>
          <w:sz w:val="20"/>
          <w:szCs w:val="20"/>
        </w:rPr>
        <w:t>;</w:t>
      </w:r>
    </w:p>
    <w:p w14:paraId="393FCD8B"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 Báo cáo đánh giá môi trường chiến lược.</w:t>
      </w:r>
    </w:p>
    <w:p w14:paraId="5FBD15F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b)</w:t>
      </w:r>
      <w:r w:rsidR="007C76BE" w:rsidRPr="00F42EE5">
        <w:rPr>
          <w:rFonts w:ascii="Arial" w:hAnsi="Arial" w:cs="Arial"/>
          <w:sz w:val="20"/>
          <w:szCs w:val="20"/>
        </w:rPr>
        <w:t xml:space="preserve"> </w:t>
      </w:r>
      <w:r w:rsidRPr="00F42EE5">
        <w:rPr>
          <w:rFonts w:ascii="Arial" w:hAnsi="Arial" w:cs="Arial"/>
          <w:sz w:val="20"/>
          <w:szCs w:val="20"/>
        </w:rPr>
        <w:t>Các loại bản đồ</w:t>
      </w:r>
    </w:p>
    <w:p w14:paraId="73FFFDEA"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c)</w:t>
      </w:r>
      <w:r w:rsidR="007C76BE" w:rsidRPr="00F42EE5">
        <w:rPr>
          <w:rFonts w:ascii="Arial" w:hAnsi="Arial" w:cs="Arial"/>
          <w:sz w:val="20"/>
          <w:szCs w:val="20"/>
        </w:rPr>
        <w:t xml:space="preserve"> </w:t>
      </w:r>
      <w:r w:rsidRPr="00F42EE5">
        <w:rPr>
          <w:rFonts w:ascii="Arial" w:hAnsi="Arial" w:cs="Arial"/>
          <w:sz w:val="20"/>
          <w:szCs w:val="20"/>
        </w:rPr>
        <w:t>Các tài liệu khác (nếu có)</w:t>
      </w:r>
    </w:p>
    <w:p w14:paraId="3EBCF6C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Hồ sơ khảo sát kỹ thuật.</w:t>
      </w:r>
    </w:p>
    <w:p w14:paraId="7253814F"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 xml:space="preserve">Tài liệu </w:t>
      </w:r>
      <w:r w:rsidR="00F42EE5" w:rsidRPr="00F42EE5">
        <w:rPr>
          <w:rFonts w:ascii="Arial" w:hAnsi="Arial" w:cs="Arial"/>
          <w:sz w:val="20"/>
          <w:szCs w:val="20"/>
        </w:rPr>
        <w:t>điều</w:t>
      </w:r>
      <w:r w:rsidRPr="00F42EE5">
        <w:rPr>
          <w:rFonts w:ascii="Arial" w:hAnsi="Arial" w:cs="Arial"/>
          <w:sz w:val="20"/>
          <w:szCs w:val="20"/>
        </w:rPr>
        <w:t xml:space="preserve"> tra, thu thập, hình ảnh, phiếu </w:t>
      </w:r>
      <w:r w:rsidR="00F42EE5" w:rsidRPr="00F42EE5">
        <w:rPr>
          <w:rFonts w:ascii="Arial" w:hAnsi="Arial" w:cs="Arial"/>
          <w:sz w:val="20"/>
          <w:szCs w:val="20"/>
        </w:rPr>
        <w:t>điều</w:t>
      </w:r>
      <w:r w:rsidR="00A35FF2" w:rsidRPr="00F42EE5">
        <w:rPr>
          <w:rFonts w:ascii="Arial" w:hAnsi="Arial" w:cs="Arial"/>
          <w:sz w:val="20"/>
          <w:szCs w:val="20"/>
        </w:rPr>
        <w:t xml:space="preserve"> </w:t>
      </w:r>
      <w:r w:rsidR="00A35FF2" w:rsidRPr="00F42EE5">
        <w:rPr>
          <w:rFonts w:ascii="Arial" w:hAnsi="Arial" w:cs="Arial"/>
          <w:sz w:val="20"/>
          <w:szCs w:val="20"/>
          <w:lang w:val="en-US"/>
        </w:rPr>
        <w:t>t</w:t>
      </w:r>
      <w:r w:rsidRPr="00F42EE5">
        <w:rPr>
          <w:rFonts w:ascii="Arial" w:hAnsi="Arial" w:cs="Arial"/>
          <w:sz w:val="20"/>
          <w:szCs w:val="20"/>
        </w:rPr>
        <w:t>ra...</w:t>
      </w:r>
    </w:p>
    <w:p w14:paraId="0894B82D"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w:t>
      </w:r>
      <w:r w:rsidR="007C76BE" w:rsidRPr="00F42EE5">
        <w:rPr>
          <w:rFonts w:ascii="Arial" w:hAnsi="Arial" w:cs="Arial"/>
          <w:sz w:val="20"/>
          <w:szCs w:val="20"/>
        </w:rPr>
        <w:t xml:space="preserve"> </w:t>
      </w:r>
      <w:r w:rsidRPr="00F42EE5">
        <w:rPr>
          <w:rFonts w:ascii="Arial" w:hAnsi="Arial" w:cs="Arial"/>
          <w:sz w:val="20"/>
          <w:szCs w:val="20"/>
        </w:rPr>
        <w:t>Các văn bản liên quan về đồ án quy hoạch, văn bản góp ý cho báo cáo quy hoạch của các bộ, ngành, địa phương liên quan.</w:t>
      </w:r>
    </w:p>
    <w:p w14:paraId="4C6A4F38"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d)</w:t>
      </w:r>
      <w:r w:rsidR="007C76BE" w:rsidRPr="00F42EE5">
        <w:rPr>
          <w:rFonts w:ascii="Arial" w:hAnsi="Arial" w:cs="Arial"/>
          <w:sz w:val="20"/>
          <w:szCs w:val="20"/>
        </w:rPr>
        <w:t xml:space="preserve"> </w:t>
      </w:r>
      <w:r w:rsidRPr="00F42EE5">
        <w:rPr>
          <w:rFonts w:ascii="Arial" w:hAnsi="Arial" w:cs="Arial"/>
          <w:sz w:val="20"/>
          <w:szCs w:val="20"/>
        </w:rPr>
        <w:t>Hình thức giao nộp và lưu trữ hồ sơ quy hoạch.</w:t>
      </w:r>
    </w:p>
    <w:p w14:paraId="256DEC04"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Thực hiện theo yêu cầu nhiệm vụ lập quy hoạch được phê duyệt.</w:t>
      </w:r>
    </w:p>
    <w:p w14:paraId="050412AC" w14:textId="77777777" w:rsidR="00372B71" w:rsidRPr="00F42EE5" w:rsidRDefault="00002146" w:rsidP="00DF0598">
      <w:pPr>
        <w:spacing w:before="120"/>
        <w:rPr>
          <w:rFonts w:ascii="Arial" w:hAnsi="Arial" w:cs="Arial"/>
          <w:b/>
          <w:sz w:val="20"/>
          <w:szCs w:val="20"/>
        </w:rPr>
      </w:pPr>
      <w:bookmarkStart w:id="40" w:name="dieu_3_4"/>
      <w:r w:rsidRPr="00002146">
        <w:rPr>
          <w:rFonts w:ascii="Arial" w:hAnsi="Arial" w:cs="Arial"/>
          <w:b/>
          <w:sz w:val="20"/>
          <w:szCs w:val="20"/>
        </w:rPr>
        <w:t>3. Nội dung công việc rà soát, điều chỉnh quy hoạch</w:t>
      </w:r>
      <w:bookmarkEnd w:id="40"/>
    </w:p>
    <w:p w14:paraId="084D1353" w14:textId="77777777" w:rsidR="00372B71" w:rsidRPr="00F42EE5" w:rsidRDefault="00372B71" w:rsidP="00DF0598">
      <w:pPr>
        <w:spacing w:before="120"/>
        <w:rPr>
          <w:rFonts w:ascii="Arial" w:hAnsi="Arial" w:cs="Arial"/>
          <w:sz w:val="20"/>
          <w:szCs w:val="20"/>
        </w:rPr>
      </w:pPr>
      <w:r w:rsidRPr="00F42EE5">
        <w:rPr>
          <w:rFonts w:ascii="Arial" w:hAnsi="Arial" w:cs="Arial"/>
          <w:sz w:val="20"/>
          <w:szCs w:val="20"/>
        </w:rPr>
        <w:t>3.1.</w:t>
      </w:r>
      <w:r w:rsidR="007C76BE" w:rsidRPr="00F42EE5">
        <w:rPr>
          <w:rFonts w:ascii="Arial" w:hAnsi="Arial" w:cs="Arial"/>
          <w:sz w:val="20"/>
          <w:szCs w:val="20"/>
        </w:rPr>
        <w:t xml:space="preserve"> </w:t>
      </w:r>
      <w:r w:rsidRPr="00F42EE5">
        <w:rPr>
          <w:rFonts w:ascii="Arial" w:hAnsi="Arial" w:cs="Arial"/>
          <w:sz w:val="20"/>
          <w:szCs w:val="20"/>
        </w:rPr>
        <w:t xml:space="preserve">Nội dung công việc rà soát, </w:t>
      </w:r>
      <w:r w:rsidR="00F42EE5" w:rsidRPr="00F42EE5">
        <w:rPr>
          <w:rFonts w:ascii="Arial" w:hAnsi="Arial" w:cs="Arial"/>
          <w:sz w:val="20"/>
          <w:szCs w:val="20"/>
        </w:rPr>
        <w:t>điều</w:t>
      </w:r>
      <w:r w:rsidRPr="00F42EE5">
        <w:rPr>
          <w:rFonts w:ascii="Arial" w:hAnsi="Arial" w:cs="Arial"/>
          <w:sz w:val="20"/>
          <w:szCs w:val="20"/>
        </w:rPr>
        <w:t xml:space="preserve"> chỉnh quy hoạch tương tự nội dung công việc lập nhiệm vụ quy hoạch, lập quy hoạch.</w:t>
      </w:r>
    </w:p>
    <w:p w14:paraId="0FEB0B88" w14:textId="77777777" w:rsidR="007C76BE" w:rsidRPr="00F42EE5" w:rsidRDefault="00372B71" w:rsidP="00DF0598">
      <w:pPr>
        <w:spacing w:before="120"/>
        <w:rPr>
          <w:rFonts w:ascii="Arial" w:hAnsi="Arial" w:cs="Arial"/>
          <w:sz w:val="20"/>
          <w:szCs w:val="20"/>
        </w:rPr>
      </w:pPr>
      <w:r w:rsidRPr="00F42EE5">
        <w:rPr>
          <w:rFonts w:ascii="Arial" w:hAnsi="Arial" w:cs="Arial"/>
          <w:sz w:val="20"/>
          <w:szCs w:val="20"/>
        </w:rPr>
        <w:t>3.2.</w:t>
      </w:r>
      <w:r w:rsidR="0029347C" w:rsidRPr="00F42EE5">
        <w:rPr>
          <w:rFonts w:ascii="Arial" w:hAnsi="Arial" w:cs="Arial"/>
          <w:sz w:val="20"/>
          <w:szCs w:val="20"/>
        </w:rPr>
        <w:t xml:space="preserve"> Định m</w:t>
      </w:r>
      <w:r w:rsidR="0029347C" w:rsidRPr="00F42EE5">
        <w:rPr>
          <w:rFonts w:ascii="Arial" w:hAnsi="Arial" w:cs="Arial"/>
          <w:sz w:val="20"/>
          <w:szCs w:val="20"/>
          <w:lang w:val="en-US"/>
        </w:rPr>
        <w:t>ứ</w:t>
      </w:r>
      <w:r w:rsidR="007C76BE" w:rsidRPr="00F42EE5">
        <w:rPr>
          <w:rFonts w:ascii="Arial" w:hAnsi="Arial" w:cs="Arial"/>
          <w:sz w:val="20"/>
          <w:szCs w:val="20"/>
        </w:rPr>
        <w:t xml:space="preserve">c rà soát, </w:t>
      </w:r>
      <w:r w:rsidR="00F42EE5" w:rsidRPr="00F42EE5">
        <w:rPr>
          <w:rFonts w:ascii="Arial" w:hAnsi="Arial" w:cs="Arial"/>
          <w:sz w:val="20"/>
          <w:szCs w:val="20"/>
        </w:rPr>
        <w:t>điều</w:t>
      </w:r>
      <w:r w:rsidR="007C76BE" w:rsidRPr="00F42EE5">
        <w:rPr>
          <w:rFonts w:ascii="Arial" w:hAnsi="Arial" w:cs="Arial"/>
          <w:sz w:val="20"/>
          <w:szCs w:val="20"/>
        </w:rPr>
        <w:t xml:space="preserve"> chỉnh quy hoạch được tính toán theo quy định tại </w:t>
      </w:r>
      <w:r w:rsidR="00F42EE5" w:rsidRPr="00F42EE5">
        <w:rPr>
          <w:rFonts w:ascii="Arial" w:hAnsi="Arial" w:cs="Arial"/>
          <w:sz w:val="20"/>
          <w:szCs w:val="20"/>
        </w:rPr>
        <w:t>khoản</w:t>
      </w:r>
      <w:r w:rsidR="007C76BE" w:rsidRPr="00F42EE5">
        <w:rPr>
          <w:rFonts w:ascii="Arial" w:hAnsi="Arial" w:cs="Arial"/>
          <w:sz w:val="20"/>
          <w:szCs w:val="20"/>
        </w:rPr>
        <w:t xml:space="preserve"> 6.3 </w:t>
      </w:r>
      <w:r w:rsidR="00F42EE5" w:rsidRPr="00F42EE5">
        <w:rPr>
          <w:rFonts w:ascii="Arial" w:hAnsi="Arial" w:cs="Arial"/>
          <w:sz w:val="20"/>
          <w:szCs w:val="20"/>
        </w:rPr>
        <w:t>Điều</w:t>
      </w:r>
      <w:r w:rsidR="007C76BE" w:rsidRPr="00F42EE5">
        <w:rPr>
          <w:rFonts w:ascii="Arial" w:hAnsi="Arial" w:cs="Arial"/>
          <w:sz w:val="20"/>
          <w:szCs w:val="20"/>
        </w:rPr>
        <w:t xml:space="preserve"> 6, </w:t>
      </w:r>
      <w:r w:rsidR="00F42EE5" w:rsidRPr="00F42EE5">
        <w:rPr>
          <w:rFonts w:ascii="Arial" w:hAnsi="Arial" w:cs="Arial"/>
          <w:sz w:val="20"/>
          <w:szCs w:val="20"/>
        </w:rPr>
        <w:t>khoản</w:t>
      </w:r>
      <w:r w:rsidR="007C76BE" w:rsidRPr="00F42EE5">
        <w:rPr>
          <w:rFonts w:ascii="Arial" w:hAnsi="Arial" w:cs="Arial"/>
          <w:sz w:val="20"/>
          <w:szCs w:val="20"/>
        </w:rPr>
        <w:t xml:space="preserve"> 8.2 </w:t>
      </w:r>
      <w:r w:rsidR="00F42EE5" w:rsidRPr="00F42EE5">
        <w:rPr>
          <w:rFonts w:ascii="Arial" w:hAnsi="Arial" w:cs="Arial"/>
          <w:sz w:val="20"/>
          <w:szCs w:val="20"/>
        </w:rPr>
        <w:t>Điều</w:t>
      </w:r>
      <w:r w:rsidR="006A1B78" w:rsidRPr="00F42EE5">
        <w:rPr>
          <w:rFonts w:ascii="Arial" w:hAnsi="Arial" w:cs="Arial"/>
          <w:sz w:val="20"/>
          <w:szCs w:val="20"/>
        </w:rPr>
        <w:t xml:space="preserve"> 8 </w:t>
      </w:r>
      <w:r w:rsidR="00F42EE5" w:rsidRPr="00F42EE5">
        <w:rPr>
          <w:rFonts w:ascii="Arial" w:hAnsi="Arial" w:cs="Arial"/>
          <w:sz w:val="20"/>
          <w:szCs w:val="20"/>
          <w:lang w:val="en-US"/>
        </w:rPr>
        <w:t>Chương</w:t>
      </w:r>
      <w:r w:rsidR="007C76BE" w:rsidRPr="00F42EE5">
        <w:rPr>
          <w:rFonts w:ascii="Arial" w:hAnsi="Arial" w:cs="Arial"/>
          <w:sz w:val="20"/>
          <w:szCs w:val="20"/>
        </w:rPr>
        <w:t xml:space="preserve"> I văn bản này.</w:t>
      </w:r>
    </w:p>
    <w:p w14:paraId="4726129C" w14:textId="77777777" w:rsidR="007C76BE" w:rsidRPr="00F42EE5" w:rsidRDefault="007C76BE" w:rsidP="00DF0598">
      <w:pPr>
        <w:spacing w:before="120"/>
        <w:rPr>
          <w:rFonts w:ascii="Arial" w:hAnsi="Arial" w:cs="Arial"/>
          <w:b/>
          <w:bCs/>
          <w:sz w:val="20"/>
          <w:szCs w:val="20"/>
        </w:rPr>
      </w:pPr>
      <w:bookmarkStart w:id="41" w:name="dieu_4_3"/>
      <w:r w:rsidRPr="00F42EE5">
        <w:rPr>
          <w:rFonts w:ascii="Arial" w:hAnsi="Arial" w:cs="Arial"/>
          <w:b/>
          <w:bCs/>
          <w:sz w:val="20"/>
          <w:szCs w:val="20"/>
        </w:rPr>
        <w:t xml:space="preserve">4. Một số công việc liên quan đến hoạt động lập quy hoạch đê </w:t>
      </w:r>
      <w:r w:rsidR="00F42EE5" w:rsidRPr="00F42EE5">
        <w:rPr>
          <w:rFonts w:ascii="Arial" w:hAnsi="Arial" w:cs="Arial"/>
          <w:b/>
          <w:bCs/>
          <w:sz w:val="20"/>
          <w:szCs w:val="20"/>
        </w:rPr>
        <w:t>điều</w:t>
      </w:r>
      <w:bookmarkEnd w:id="41"/>
    </w:p>
    <w:p w14:paraId="1AA4B8F9"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4.1. </w:t>
      </w:r>
      <w:r w:rsidR="00F42EE5" w:rsidRPr="00F42EE5">
        <w:rPr>
          <w:rFonts w:ascii="Arial" w:hAnsi="Arial" w:cs="Arial"/>
          <w:sz w:val="20"/>
          <w:szCs w:val="20"/>
        </w:rPr>
        <w:t>Điều</w:t>
      </w:r>
      <w:r w:rsidRPr="00F42EE5">
        <w:rPr>
          <w:rFonts w:ascii="Arial" w:hAnsi="Arial" w:cs="Arial"/>
          <w:sz w:val="20"/>
          <w:szCs w:val="20"/>
        </w:rPr>
        <w:t xml:space="preserve"> tra chuyên đề</w:t>
      </w:r>
    </w:p>
    <w:p w14:paraId="3C58FB2E"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 </w:t>
      </w:r>
      <w:r w:rsidR="00F42EE5" w:rsidRPr="00F42EE5">
        <w:rPr>
          <w:rFonts w:ascii="Arial" w:hAnsi="Arial" w:cs="Arial"/>
          <w:sz w:val="20"/>
          <w:szCs w:val="20"/>
        </w:rPr>
        <w:t>Điều</w:t>
      </w:r>
      <w:r w:rsidRPr="00F42EE5">
        <w:rPr>
          <w:rFonts w:ascii="Arial" w:hAnsi="Arial" w:cs="Arial"/>
          <w:sz w:val="20"/>
          <w:szCs w:val="20"/>
        </w:rPr>
        <w:t xml:space="preserve"> tra hệ thống đê </w:t>
      </w:r>
      <w:r w:rsidR="00F42EE5" w:rsidRPr="00F42EE5">
        <w:rPr>
          <w:rFonts w:ascii="Arial" w:hAnsi="Arial" w:cs="Arial"/>
          <w:sz w:val="20"/>
          <w:szCs w:val="20"/>
        </w:rPr>
        <w:t>điều</w:t>
      </w:r>
      <w:r w:rsidRPr="00F42EE5">
        <w:rPr>
          <w:rFonts w:ascii="Arial" w:hAnsi="Arial" w:cs="Arial"/>
          <w:sz w:val="20"/>
          <w:szCs w:val="20"/>
        </w:rPr>
        <w:t xml:space="preserve">: cao trình, mặt cắt đê, công trình dưới đê; kè; phạm vi bảo vệ đê; tình hình vi phạm đê </w:t>
      </w:r>
      <w:r w:rsidR="00F42EE5" w:rsidRPr="00F42EE5">
        <w:rPr>
          <w:rFonts w:ascii="Arial" w:hAnsi="Arial" w:cs="Arial"/>
          <w:sz w:val="20"/>
          <w:szCs w:val="20"/>
        </w:rPr>
        <w:t>điều</w:t>
      </w:r>
      <w:r w:rsidRPr="00F42EE5">
        <w:rPr>
          <w:rFonts w:ascii="Arial" w:hAnsi="Arial" w:cs="Arial"/>
          <w:sz w:val="20"/>
          <w:szCs w:val="20"/>
        </w:rPr>
        <w:t>,...;</w:t>
      </w:r>
    </w:p>
    <w:p w14:paraId="3CA8DB9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Các </w:t>
      </w:r>
      <w:r w:rsidR="00F42EE5" w:rsidRPr="00F42EE5">
        <w:rPr>
          <w:rFonts w:ascii="Arial" w:hAnsi="Arial" w:cs="Arial"/>
          <w:sz w:val="20"/>
          <w:szCs w:val="20"/>
        </w:rPr>
        <w:t>điều</w:t>
      </w:r>
      <w:r w:rsidRPr="00F42EE5">
        <w:rPr>
          <w:rFonts w:ascii="Arial" w:hAnsi="Arial" w:cs="Arial"/>
          <w:sz w:val="20"/>
          <w:szCs w:val="20"/>
        </w:rPr>
        <w:t xml:space="preserve"> tra chuyên đề cần được lập đề cương và dự toán riêng theo hình thức </w:t>
      </w:r>
      <w:r w:rsidR="00F42EE5" w:rsidRPr="00F42EE5">
        <w:rPr>
          <w:rFonts w:ascii="Arial" w:hAnsi="Arial" w:cs="Arial"/>
          <w:sz w:val="20"/>
          <w:szCs w:val="20"/>
        </w:rPr>
        <w:t>điều</w:t>
      </w:r>
      <w:r w:rsidRPr="00F42EE5">
        <w:rPr>
          <w:rFonts w:ascii="Arial" w:hAnsi="Arial" w:cs="Arial"/>
          <w:sz w:val="20"/>
          <w:szCs w:val="20"/>
        </w:rPr>
        <w:t xml:space="preserve"> tra cơ bản phục vụ lập quy hoạch.</w:t>
      </w:r>
    </w:p>
    <w:p w14:paraId="34FC2AEF" w14:textId="77777777" w:rsidR="006A1B78" w:rsidRPr="00F42EE5" w:rsidRDefault="007C76BE" w:rsidP="00DF0598">
      <w:pPr>
        <w:spacing w:before="120"/>
        <w:rPr>
          <w:rFonts w:ascii="Arial" w:hAnsi="Arial" w:cs="Arial"/>
          <w:sz w:val="20"/>
          <w:szCs w:val="20"/>
          <w:lang w:val="en-US"/>
        </w:rPr>
      </w:pPr>
      <w:r w:rsidRPr="00F42EE5">
        <w:rPr>
          <w:rFonts w:ascii="Arial" w:hAnsi="Arial" w:cs="Arial"/>
          <w:sz w:val="20"/>
          <w:szCs w:val="20"/>
        </w:rPr>
        <w:t xml:space="preserve">4.2. Khảo sát kỹ thuật </w:t>
      </w:r>
    </w:p>
    <w:p w14:paraId="4907E3D2"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4.2.1. Khảo sát thủ</w:t>
      </w:r>
      <w:r w:rsidR="006A1B78" w:rsidRPr="00F42EE5">
        <w:rPr>
          <w:rFonts w:ascii="Arial" w:hAnsi="Arial" w:cs="Arial"/>
          <w:sz w:val="20"/>
          <w:szCs w:val="20"/>
        </w:rPr>
        <w:t>y v</w:t>
      </w:r>
      <w:r w:rsidR="006A1B78" w:rsidRPr="00F42EE5">
        <w:rPr>
          <w:rFonts w:ascii="Arial" w:hAnsi="Arial" w:cs="Arial"/>
          <w:sz w:val="20"/>
          <w:szCs w:val="20"/>
          <w:lang w:val="en-US"/>
        </w:rPr>
        <w:t>ă</w:t>
      </w:r>
      <w:r w:rsidRPr="00F42EE5">
        <w:rPr>
          <w:rFonts w:ascii="Arial" w:hAnsi="Arial" w:cs="Arial"/>
          <w:sz w:val="20"/>
          <w:szCs w:val="20"/>
        </w:rPr>
        <w:t>n</w:t>
      </w:r>
    </w:p>
    <w:p w14:paraId="4EBBD6B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Yêu cầu về khảo sát thủy văn:</w:t>
      </w:r>
    </w:p>
    <w:p w14:paraId="1728114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Khảo sát đo đạc mực nước, lưu lượng dòng chảy lũ;</w:t>
      </w:r>
    </w:p>
    <w:p w14:paraId="772AB2FE"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Vị trí, khối lượng khảo sát: Theo yêu cầu nhiệm vụ lập quy hoạch.</w:t>
      </w:r>
    </w:p>
    <w:p w14:paraId="3C21A5F2"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Nội dung công việc, định mức áp dụng theo quy định hiện hành về công tác </w:t>
      </w:r>
      <w:r w:rsidR="00F42EE5" w:rsidRPr="00F42EE5">
        <w:rPr>
          <w:rFonts w:ascii="Arial" w:hAnsi="Arial" w:cs="Arial"/>
          <w:sz w:val="20"/>
          <w:szCs w:val="20"/>
        </w:rPr>
        <w:t>điều</w:t>
      </w:r>
      <w:r w:rsidRPr="00F42EE5">
        <w:rPr>
          <w:rFonts w:ascii="Arial" w:hAnsi="Arial" w:cs="Arial"/>
          <w:sz w:val="20"/>
          <w:szCs w:val="20"/>
        </w:rPr>
        <w:t xml:space="preserve"> tra khảo sát khí tượng thủy văn.</w:t>
      </w:r>
    </w:p>
    <w:p w14:paraId="71E80F80"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4.2.2. Khảo sát địa hình</w:t>
      </w:r>
    </w:p>
    <w:p w14:paraId="6EA7927D"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Yêu cầu về khảo sát địa hình:</w:t>
      </w:r>
    </w:p>
    <w:p w14:paraId="2DABC25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Khảo sát đo đạc địa hình phục vụ nghiên cứu bố trí tuyế</w:t>
      </w:r>
      <w:r w:rsidR="00796960" w:rsidRPr="00F42EE5">
        <w:rPr>
          <w:rFonts w:ascii="Arial" w:hAnsi="Arial" w:cs="Arial"/>
          <w:sz w:val="20"/>
          <w:szCs w:val="20"/>
        </w:rPr>
        <w:t>n đê, công trình</w:t>
      </w:r>
      <w:r w:rsidRPr="00F42EE5">
        <w:rPr>
          <w:rFonts w:ascii="Arial" w:hAnsi="Arial" w:cs="Arial"/>
          <w:sz w:val="20"/>
          <w:szCs w:val="20"/>
        </w:rPr>
        <w:t xml:space="preserve"> trên đê;</w:t>
      </w:r>
    </w:p>
    <w:p w14:paraId="314A6F79" w14:textId="77777777" w:rsidR="007C76BE" w:rsidRPr="00F42EE5" w:rsidRDefault="007C76BE" w:rsidP="00DF0598">
      <w:pPr>
        <w:spacing w:before="120"/>
        <w:rPr>
          <w:rFonts w:ascii="Arial" w:hAnsi="Arial" w:cs="Arial"/>
          <w:sz w:val="20"/>
          <w:szCs w:val="20"/>
          <w:lang w:val="en-US"/>
        </w:rPr>
      </w:pPr>
      <w:r w:rsidRPr="00F42EE5">
        <w:rPr>
          <w:rFonts w:ascii="Arial" w:hAnsi="Arial" w:cs="Arial"/>
          <w:sz w:val="20"/>
          <w:szCs w:val="20"/>
        </w:rPr>
        <w:t>- Đo các mặt cắt dọc ngang sông phục vụ tính toán thủy lực, phục vụ tính</w:t>
      </w:r>
      <w:r w:rsidR="00FC58B7" w:rsidRPr="00F42EE5">
        <w:rPr>
          <w:rFonts w:ascii="Arial" w:hAnsi="Arial" w:cs="Arial"/>
          <w:sz w:val="20"/>
          <w:szCs w:val="20"/>
          <w:lang w:val="en-US"/>
        </w:rPr>
        <w:t xml:space="preserve"> </w:t>
      </w:r>
      <w:r w:rsidRPr="00F42EE5">
        <w:rPr>
          <w:rFonts w:ascii="Arial" w:hAnsi="Arial" w:cs="Arial"/>
          <w:sz w:val="20"/>
          <w:szCs w:val="20"/>
        </w:rPr>
        <w:t xml:space="preserve">toán quy hoạch đê </w:t>
      </w:r>
      <w:r w:rsidR="00F42EE5" w:rsidRPr="00F42EE5">
        <w:rPr>
          <w:rFonts w:ascii="Arial" w:hAnsi="Arial" w:cs="Arial"/>
          <w:sz w:val="20"/>
          <w:szCs w:val="20"/>
        </w:rPr>
        <w:t>điều</w:t>
      </w:r>
      <w:r w:rsidRPr="00F42EE5">
        <w:rPr>
          <w:rFonts w:ascii="Arial" w:hAnsi="Arial" w:cs="Arial"/>
          <w:sz w:val="20"/>
          <w:szCs w:val="20"/>
        </w:rPr>
        <w:t>,... theo yêu cầu nhiệm vụ;</w:t>
      </w:r>
    </w:p>
    <w:p w14:paraId="0FA34AD4"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Vị</w:t>
      </w:r>
      <w:r w:rsidR="00FC58B7" w:rsidRPr="00F42EE5">
        <w:rPr>
          <w:rFonts w:ascii="Arial" w:hAnsi="Arial" w:cs="Arial"/>
          <w:sz w:val="20"/>
          <w:szCs w:val="20"/>
        </w:rPr>
        <w:t xml:space="preserve"> </w:t>
      </w:r>
      <w:r w:rsidR="00FC58B7" w:rsidRPr="00F42EE5">
        <w:rPr>
          <w:rFonts w:ascii="Arial" w:hAnsi="Arial" w:cs="Arial"/>
          <w:sz w:val="20"/>
          <w:szCs w:val="20"/>
          <w:lang w:val="en-US"/>
        </w:rPr>
        <w:t>tr</w:t>
      </w:r>
      <w:r w:rsidRPr="00F42EE5">
        <w:rPr>
          <w:rFonts w:ascii="Arial" w:hAnsi="Arial" w:cs="Arial"/>
          <w:sz w:val="20"/>
          <w:szCs w:val="20"/>
        </w:rPr>
        <w:t>í, khối lượng khảo sát: Theo yêu cầu nhiệm vụ lập quy hoạch.</w:t>
      </w:r>
    </w:p>
    <w:p w14:paraId="067A60A4"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Nội dung công việc, định mức áp dụng theo quy định hiện hành về công tác khảo sát địa hình.</w:t>
      </w:r>
    </w:p>
    <w:p w14:paraId="1FDA1AD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4.2.3. Khảo sát địa chất</w:t>
      </w:r>
    </w:p>
    <w:p w14:paraId="0D448AD7"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Yêu cầu về khảo sát địa chất:</w:t>
      </w:r>
    </w:p>
    <w:p w14:paraId="198F20B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 Khảo sát địa chất địa </w:t>
      </w:r>
      <w:r w:rsidR="00F42EE5" w:rsidRPr="00F42EE5">
        <w:rPr>
          <w:rFonts w:ascii="Arial" w:hAnsi="Arial" w:cs="Arial"/>
          <w:sz w:val="20"/>
          <w:szCs w:val="20"/>
        </w:rPr>
        <w:t>điểm</w:t>
      </w:r>
      <w:r w:rsidRPr="00F42EE5">
        <w:rPr>
          <w:rFonts w:ascii="Arial" w:hAnsi="Arial" w:cs="Arial"/>
          <w:sz w:val="20"/>
          <w:szCs w:val="20"/>
        </w:rPr>
        <w:t xml:space="preserve"> dự kiến bố trí tuyến đê, công trình trên đê;</w:t>
      </w:r>
    </w:p>
    <w:p w14:paraId="22E5DDD3"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Vị trí, khối lượng khảo sát: Theo yêu cầu nhiệm vụ lập quy hoạch.</w:t>
      </w:r>
    </w:p>
    <w:p w14:paraId="677BB1FB"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Nội dung công việc, định mức áp dụng theo quy định hiện hành về công tác khảo sát địa chất.</w:t>
      </w:r>
    </w:p>
    <w:p w14:paraId="0F67CB3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4.3. Đánh giá môi trường chiến lược</w:t>
      </w:r>
    </w:p>
    <w:p w14:paraId="1BEBDF70"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Nội dung Đánh giá môi trường chiến lược (ĐMC) được xác định khối lượng thực hiện theo yêu cầu cụ thể từng dự án và dự toán riêng theo các định mức kinh t</w:t>
      </w:r>
      <w:r w:rsidR="00381772" w:rsidRPr="00F42EE5">
        <w:rPr>
          <w:rFonts w:ascii="Arial" w:hAnsi="Arial" w:cs="Arial"/>
          <w:sz w:val="20"/>
          <w:szCs w:val="20"/>
          <w:lang w:val="en-US"/>
        </w:rPr>
        <w:t>ế</w:t>
      </w:r>
      <w:r w:rsidR="00515758" w:rsidRPr="00F42EE5">
        <w:rPr>
          <w:rFonts w:ascii="Arial" w:hAnsi="Arial" w:cs="Arial"/>
          <w:sz w:val="20"/>
          <w:szCs w:val="20"/>
          <w:lang w:val="en-US"/>
        </w:rPr>
        <w:t xml:space="preserve"> </w:t>
      </w:r>
      <w:r w:rsidRPr="00F42EE5">
        <w:rPr>
          <w:rFonts w:ascii="Arial" w:hAnsi="Arial" w:cs="Arial"/>
          <w:sz w:val="20"/>
          <w:szCs w:val="20"/>
        </w:rPr>
        <w:t>- kỹ thuật chuyên ngành hiện hành về lập báo cáo đánh giá môi trường chiến lược.</w:t>
      </w:r>
    </w:p>
    <w:p w14:paraId="42E79917" w14:textId="77777777" w:rsidR="007C76BE" w:rsidRPr="00F42EE5" w:rsidRDefault="00052E20" w:rsidP="00DF0598">
      <w:pPr>
        <w:spacing w:before="120"/>
        <w:rPr>
          <w:rFonts w:ascii="Arial" w:hAnsi="Arial" w:cs="Arial"/>
          <w:b/>
          <w:bCs/>
          <w:sz w:val="20"/>
          <w:szCs w:val="20"/>
        </w:rPr>
      </w:pPr>
      <w:bookmarkStart w:id="42" w:name="muc_2_2"/>
      <w:r w:rsidRPr="00F42EE5">
        <w:rPr>
          <w:rFonts w:ascii="Arial" w:hAnsi="Arial" w:cs="Arial"/>
          <w:b/>
          <w:bCs/>
          <w:sz w:val="20"/>
          <w:szCs w:val="20"/>
        </w:rPr>
        <w:t>II. ĐỊNH MỨC</w:t>
      </w:r>
      <w:bookmarkEnd w:id="42"/>
    </w:p>
    <w:p w14:paraId="49E8D32F" w14:textId="77777777" w:rsidR="007C76BE" w:rsidRPr="00F42EE5" w:rsidRDefault="007C76BE" w:rsidP="00DF0598">
      <w:pPr>
        <w:spacing w:before="120"/>
        <w:rPr>
          <w:rFonts w:ascii="Arial" w:hAnsi="Arial" w:cs="Arial"/>
          <w:b/>
          <w:bCs/>
          <w:sz w:val="20"/>
          <w:szCs w:val="20"/>
        </w:rPr>
      </w:pPr>
      <w:bookmarkStart w:id="43" w:name="dieu_1_5"/>
      <w:r w:rsidRPr="00F42EE5">
        <w:rPr>
          <w:rFonts w:ascii="Arial" w:hAnsi="Arial" w:cs="Arial"/>
          <w:b/>
          <w:bCs/>
          <w:sz w:val="20"/>
          <w:szCs w:val="20"/>
        </w:rPr>
        <w:t>1. Định mức lao động</w:t>
      </w:r>
      <w:bookmarkEnd w:id="43"/>
    </w:p>
    <w:p w14:paraId="03FA8506" w14:textId="77777777" w:rsidR="007C76BE" w:rsidRPr="00F42EE5" w:rsidRDefault="007C76BE" w:rsidP="00DF0598">
      <w:pPr>
        <w:spacing w:before="120"/>
        <w:rPr>
          <w:rFonts w:ascii="Arial" w:hAnsi="Arial" w:cs="Arial"/>
          <w:sz w:val="20"/>
          <w:szCs w:val="20"/>
          <w:lang w:val="en-US"/>
        </w:rPr>
      </w:pPr>
      <w:r w:rsidRPr="00F42EE5">
        <w:rPr>
          <w:rFonts w:ascii="Arial" w:hAnsi="Arial" w:cs="Arial"/>
          <w:sz w:val="20"/>
          <w:szCs w:val="20"/>
        </w:rPr>
        <w:t>Định mức lao động các nội dung công việc được tính theo Bảng 3.1.</w:t>
      </w:r>
    </w:p>
    <w:p w14:paraId="3CCDED94" w14:textId="77777777" w:rsidR="007C76BE" w:rsidRPr="00F42EE5" w:rsidRDefault="007C76BE" w:rsidP="00DF0598">
      <w:pPr>
        <w:spacing w:before="120"/>
        <w:jc w:val="center"/>
        <w:rPr>
          <w:rFonts w:ascii="Arial" w:hAnsi="Arial" w:cs="Arial"/>
          <w:i/>
          <w:iCs/>
          <w:sz w:val="20"/>
          <w:szCs w:val="20"/>
        </w:rPr>
      </w:pPr>
      <w:r w:rsidRPr="00F42EE5">
        <w:rPr>
          <w:rFonts w:ascii="Arial" w:hAnsi="Arial" w:cs="Arial"/>
          <w:i/>
          <w:iCs/>
          <w:sz w:val="20"/>
          <w:szCs w:val="20"/>
        </w:rPr>
        <w:t>Bảng 3.</w:t>
      </w:r>
      <w:r w:rsidR="00E3420B" w:rsidRPr="00F42EE5">
        <w:rPr>
          <w:rFonts w:ascii="Arial" w:hAnsi="Arial" w:cs="Arial"/>
          <w:i/>
          <w:iCs/>
          <w:sz w:val="20"/>
          <w:szCs w:val="20"/>
          <w:lang w:val="en-US"/>
        </w:rPr>
        <w:t>1</w:t>
      </w:r>
      <w:r w:rsidRPr="00F42EE5">
        <w:rPr>
          <w:rFonts w:ascii="Arial" w:hAnsi="Arial" w:cs="Arial"/>
          <w:i/>
          <w:iCs/>
          <w:sz w:val="20"/>
          <w:szCs w:val="20"/>
        </w:rPr>
        <w:t>. Định mức lao động</w:t>
      </w:r>
    </w:p>
    <w:p w14:paraId="43201BA9" w14:textId="77777777" w:rsidR="007C76BE" w:rsidRPr="00F42EE5" w:rsidRDefault="007C76BE" w:rsidP="00DF0598">
      <w:pPr>
        <w:spacing w:before="120"/>
        <w:jc w:val="right"/>
        <w:rPr>
          <w:rFonts w:ascii="Arial" w:hAnsi="Arial" w:cs="Arial"/>
          <w:sz w:val="20"/>
          <w:szCs w:val="20"/>
        </w:rPr>
      </w:pPr>
      <w:r w:rsidRPr="00F42EE5">
        <w:rPr>
          <w:rFonts w:ascii="Arial" w:hAnsi="Arial" w:cs="Arial"/>
          <w:sz w:val="20"/>
          <w:szCs w:val="20"/>
        </w:rPr>
        <w:t>Đơn vị tính: C</w:t>
      </w:r>
      <w:r w:rsidR="00E3420B" w:rsidRPr="00F42EE5">
        <w:rPr>
          <w:rFonts w:ascii="Arial" w:hAnsi="Arial" w:cs="Arial"/>
          <w:sz w:val="20"/>
          <w:szCs w:val="20"/>
          <w:lang w:val="en-US"/>
        </w:rPr>
        <w:t>ô</w:t>
      </w:r>
      <w:r w:rsidRPr="00F42EE5">
        <w:rPr>
          <w:rFonts w:ascii="Arial" w:hAnsi="Arial" w:cs="Arial"/>
          <w:sz w:val="20"/>
          <w:szCs w:val="20"/>
        </w:rPr>
        <w:t>ng nh</w:t>
      </w:r>
      <w:r w:rsidR="00E3420B" w:rsidRPr="00F42EE5">
        <w:rPr>
          <w:rFonts w:ascii="Arial" w:hAnsi="Arial" w:cs="Arial"/>
          <w:sz w:val="20"/>
          <w:szCs w:val="20"/>
          <w:lang w:val="en-US"/>
        </w:rPr>
        <w:t>ó</w:t>
      </w:r>
      <w:r w:rsidRPr="00F42EE5">
        <w:rPr>
          <w:rFonts w:ascii="Arial" w:hAnsi="Arial" w:cs="Arial"/>
          <w:sz w:val="20"/>
          <w:szCs w:val="20"/>
        </w:rPr>
        <w:t>m/v</w:t>
      </w:r>
      <w:r w:rsidR="00E3420B" w:rsidRPr="00F42EE5">
        <w:rPr>
          <w:rFonts w:ascii="Arial" w:hAnsi="Arial" w:cs="Arial"/>
          <w:sz w:val="20"/>
          <w:szCs w:val="20"/>
          <w:lang w:val="en-US"/>
        </w:rPr>
        <w:t>ù</w:t>
      </w:r>
      <w:r w:rsidRPr="00F42EE5">
        <w:rPr>
          <w:rFonts w:ascii="Arial" w:hAnsi="Arial" w:cs="Arial"/>
          <w:sz w:val="20"/>
          <w:szCs w:val="20"/>
        </w:rPr>
        <w:t>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1"/>
        <w:gridCol w:w="3488"/>
        <w:gridCol w:w="535"/>
        <w:gridCol w:w="669"/>
        <w:gridCol w:w="714"/>
        <w:gridCol w:w="948"/>
        <w:gridCol w:w="932"/>
        <w:gridCol w:w="1218"/>
      </w:tblGrid>
      <w:tr w:rsidR="007C76BE" w:rsidRPr="00F42EE5" w14:paraId="0DA19D31" w14:textId="77777777">
        <w:tblPrEx>
          <w:tblCellMar>
            <w:top w:w="0" w:type="dxa"/>
            <w:left w:w="0" w:type="dxa"/>
            <w:bottom w:w="0" w:type="dxa"/>
            <w:right w:w="0" w:type="dxa"/>
          </w:tblCellMar>
        </w:tblPrEx>
        <w:tc>
          <w:tcPr>
            <w:tcW w:w="309" w:type="pct"/>
            <w:vMerge w:val="restart"/>
            <w:shd w:val="clear" w:color="auto" w:fill="FFFFFF"/>
            <w:vAlign w:val="center"/>
          </w:tcPr>
          <w:p w14:paraId="41D1F484"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924" w:type="pct"/>
            <w:vMerge w:val="restart"/>
            <w:shd w:val="clear" w:color="auto" w:fill="FFFFFF"/>
            <w:vAlign w:val="center"/>
          </w:tcPr>
          <w:p w14:paraId="2E9E48CA"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Nội dung công việc</w:t>
            </w:r>
          </w:p>
        </w:tc>
        <w:tc>
          <w:tcPr>
            <w:tcW w:w="1058" w:type="pct"/>
            <w:gridSpan w:val="3"/>
            <w:shd w:val="clear" w:color="auto" w:fill="FFFFFF"/>
            <w:vAlign w:val="center"/>
          </w:tcPr>
          <w:p w14:paraId="095B4940"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Định biên cấp bậ</w:t>
            </w:r>
            <w:r w:rsidR="00E3420B" w:rsidRPr="00F42EE5">
              <w:rPr>
                <w:rFonts w:ascii="Arial" w:hAnsi="Arial" w:cs="Arial"/>
                <w:b/>
                <w:bCs/>
                <w:sz w:val="20"/>
                <w:szCs w:val="20"/>
              </w:rPr>
              <w:t>c b</w:t>
            </w:r>
            <w:r w:rsidR="00E3420B" w:rsidRPr="00F42EE5">
              <w:rPr>
                <w:rFonts w:ascii="Arial" w:hAnsi="Arial" w:cs="Arial"/>
                <w:b/>
                <w:bCs/>
                <w:sz w:val="20"/>
                <w:szCs w:val="20"/>
                <w:lang w:val="en-US"/>
              </w:rPr>
              <w:t>ì</w:t>
            </w:r>
            <w:r w:rsidRPr="00F42EE5">
              <w:rPr>
                <w:rFonts w:ascii="Arial" w:hAnsi="Arial" w:cs="Arial"/>
                <w:b/>
                <w:bCs/>
                <w:sz w:val="20"/>
                <w:szCs w:val="20"/>
              </w:rPr>
              <w:t>nh quân (người /nhóm)</w:t>
            </w:r>
          </w:p>
        </w:tc>
        <w:tc>
          <w:tcPr>
            <w:tcW w:w="1037" w:type="pct"/>
            <w:gridSpan w:val="2"/>
            <w:shd w:val="clear" w:color="auto" w:fill="FFFFFF"/>
            <w:vAlign w:val="center"/>
          </w:tcPr>
          <w:p w14:paraId="0E15C3E4"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Định mức lao động (công nhóm)</w:t>
            </w:r>
          </w:p>
        </w:tc>
        <w:tc>
          <w:tcPr>
            <w:tcW w:w="672" w:type="pct"/>
            <w:vMerge w:val="restart"/>
            <w:shd w:val="clear" w:color="auto" w:fill="FFFFFF"/>
            <w:vAlign w:val="center"/>
          </w:tcPr>
          <w:p w14:paraId="7408B8AC"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Hệ s</w:t>
            </w:r>
            <w:r w:rsidR="00E3420B" w:rsidRPr="00F42EE5">
              <w:rPr>
                <w:rFonts w:ascii="Arial" w:hAnsi="Arial" w:cs="Arial"/>
                <w:b/>
                <w:bCs/>
                <w:sz w:val="20"/>
                <w:szCs w:val="20"/>
                <w:lang w:val="en-US"/>
              </w:rPr>
              <w:t>ố</w:t>
            </w:r>
            <w:r w:rsidRPr="00F42EE5">
              <w:rPr>
                <w:rFonts w:ascii="Arial" w:hAnsi="Arial" w:cs="Arial"/>
                <w:b/>
                <w:bCs/>
                <w:sz w:val="20"/>
                <w:szCs w:val="20"/>
              </w:rPr>
              <w:t xml:space="preserve"> </w:t>
            </w:r>
            <w:r w:rsidR="00F42EE5" w:rsidRPr="00F42EE5">
              <w:rPr>
                <w:rFonts w:ascii="Arial" w:hAnsi="Arial" w:cs="Arial"/>
                <w:b/>
                <w:bCs/>
                <w:sz w:val="20"/>
                <w:szCs w:val="20"/>
              </w:rPr>
              <w:t>điều</w:t>
            </w:r>
            <w:r w:rsidR="00E3420B" w:rsidRPr="00F42EE5">
              <w:rPr>
                <w:rFonts w:ascii="Arial" w:hAnsi="Arial" w:cs="Arial"/>
                <w:b/>
                <w:bCs/>
                <w:sz w:val="20"/>
                <w:szCs w:val="20"/>
              </w:rPr>
              <w:t xml:space="preserve"> </w:t>
            </w:r>
            <w:r w:rsidRPr="00F42EE5">
              <w:rPr>
                <w:rFonts w:ascii="Arial" w:hAnsi="Arial" w:cs="Arial"/>
                <w:b/>
                <w:bCs/>
                <w:sz w:val="20"/>
                <w:szCs w:val="20"/>
              </w:rPr>
              <w:t>chỉnh áp dụng</w:t>
            </w:r>
          </w:p>
        </w:tc>
      </w:tr>
      <w:tr w:rsidR="007C76BE" w:rsidRPr="00F42EE5" w14:paraId="204E8D2F" w14:textId="77777777">
        <w:tblPrEx>
          <w:tblCellMar>
            <w:top w:w="0" w:type="dxa"/>
            <w:left w:w="0" w:type="dxa"/>
            <w:bottom w:w="0" w:type="dxa"/>
            <w:right w:w="0" w:type="dxa"/>
          </w:tblCellMar>
        </w:tblPrEx>
        <w:tc>
          <w:tcPr>
            <w:tcW w:w="309" w:type="pct"/>
            <w:vMerge/>
            <w:shd w:val="clear" w:color="auto" w:fill="FFFFFF"/>
            <w:vAlign w:val="center"/>
          </w:tcPr>
          <w:p w14:paraId="0C181A46" w14:textId="77777777" w:rsidR="007C76BE" w:rsidRPr="00F42EE5" w:rsidRDefault="007C76BE" w:rsidP="00DF0598">
            <w:pPr>
              <w:spacing w:before="120"/>
              <w:jc w:val="center"/>
              <w:rPr>
                <w:rFonts w:ascii="Arial" w:hAnsi="Arial" w:cs="Arial"/>
                <w:b/>
                <w:bCs/>
                <w:sz w:val="20"/>
                <w:szCs w:val="20"/>
              </w:rPr>
            </w:pPr>
          </w:p>
        </w:tc>
        <w:tc>
          <w:tcPr>
            <w:tcW w:w="1924" w:type="pct"/>
            <w:vMerge/>
            <w:shd w:val="clear" w:color="auto" w:fill="FFFFFF"/>
            <w:vAlign w:val="center"/>
          </w:tcPr>
          <w:p w14:paraId="13B4AF1F" w14:textId="77777777" w:rsidR="007C76BE" w:rsidRPr="00F42EE5" w:rsidRDefault="007C76BE" w:rsidP="00DF0598">
            <w:pPr>
              <w:spacing w:before="120"/>
              <w:rPr>
                <w:rFonts w:ascii="Arial" w:hAnsi="Arial" w:cs="Arial"/>
                <w:b/>
                <w:bCs/>
                <w:sz w:val="20"/>
                <w:szCs w:val="20"/>
              </w:rPr>
            </w:pPr>
          </w:p>
        </w:tc>
        <w:tc>
          <w:tcPr>
            <w:tcW w:w="295" w:type="pct"/>
            <w:shd w:val="clear" w:color="auto" w:fill="FFFFFF"/>
            <w:vAlign w:val="center"/>
          </w:tcPr>
          <w:p w14:paraId="15AEFAE0"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KS</w:t>
            </w:r>
            <w:r w:rsidR="00E3420B" w:rsidRPr="00F42EE5">
              <w:rPr>
                <w:rFonts w:ascii="Arial" w:hAnsi="Arial" w:cs="Arial"/>
                <w:b/>
                <w:bCs/>
                <w:sz w:val="20"/>
                <w:szCs w:val="20"/>
              </w:rPr>
              <w:t xml:space="preserve"> </w:t>
            </w:r>
            <w:r w:rsidRPr="00F42EE5">
              <w:rPr>
                <w:rFonts w:ascii="Arial" w:hAnsi="Arial" w:cs="Arial"/>
                <w:b/>
                <w:bCs/>
                <w:sz w:val="20"/>
                <w:szCs w:val="20"/>
              </w:rPr>
              <w:t>3</w:t>
            </w:r>
          </w:p>
        </w:tc>
        <w:tc>
          <w:tcPr>
            <w:tcW w:w="369" w:type="pct"/>
            <w:shd w:val="clear" w:color="auto" w:fill="FFFFFF"/>
            <w:vAlign w:val="center"/>
          </w:tcPr>
          <w:p w14:paraId="74DB2935"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KS</w:t>
            </w:r>
            <w:r w:rsidR="00E3420B" w:rsidRPr="00F42EE5">
              <w:rPr>
                <w:rFonts w:ascii="Arial" w:hAnsi="Arial" w:cs="Arial"/>
                <w:b/>
                <w:bCs/>
                <w:sz w:val="20"/>
                <w:szCs w:val="20"/>
              </w:rPr>
              <w:t xml:space="preserve"> </w:t>
            </w:r>
            <w:r w:rsidRPr="00F42EE5">
              <w:rPr>
                <w:rFonts w:ascii="Arial" w:hAnsi="Arial" w:cs="Arial"/>
                <w:b/>
                <w:bCs/>
                <w:sz w:val="20"/>
                <w:szCs w:val="20"/>
              </w:rPr>
              <w:t>5</w:t>
            </w:r>
          </w:p>
        </w:tc>
        <w:tc>
          <w:tcPr>
            <w:tcW w:w="394" w:type="pct"/>
            <w:shd w:val="clear" w:color="auto" w:fill="FFFFFF"/>
            <w:vAlign w:val="center"/>
          </w:tcPr>
          <w:p w14:paraId="16C8BB2F"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KSC</w:t>
            </w:r>
            <w:r w:rsidR="00E3420B" w:rsidRPr="00F42EE5">
              <w:rPr>
                <w:rFonts w:ascii="Arial" w:hAnsi="Arial" w:cs="Arial"/>
                <w:b/>
                <w:bCs/>
                <w:sz w:val="20"/>
                <w:szCs w:val="20"/>
              </w:rPr>
              <w:t xml:space="preserve"> </w:t>
            </w:r>
            <w:r w:rsidRPr="00F42EE5">
              <w:rPr>
                <w:rFonts w:ascii="Arial" w:hAnsi="Arial" w:cs="Arial"/>
                <w:b/>
                <w:bCs/>
                <w:sz w:val="20"/>
                <w:szCs w:val="20"/>
              </w:rPr>
              <w:t>3</w:t>
            </w:r>
          </w:p>
        </w:tc>
        <w:tc>
          <w:tcPr>
            <w:tcW w:w="523" w:type="pct"/>
            <w:shd w:val="clear" w:color="auto" w:fill="FFFFFF"/>
            <w:vAlign w:val="center"/>
          </w:tcPr>
          <w:p w14:paraId="2DC1C754"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Nội</w:t>
            </w:r>
            <w:r w:rsidR="00E3420B" w:rsidRPr="00F42EE5">
              <w:rPr>
                <w:rFonts w:ascii="Arial" w:hAnsi="Arial" w:cs="Arial"/>
                <w:b/>
                <w:bCs/>
                <w:sz w:val="20"/>
                <w:szCs w:val="20"/>
              </w:rPr>
              <w:t xml:space="preserve"> </w:t>
            </w:r>
            <w:r w:rsidRPr="00F42EE5">
              <w:rPr>
                <w:rFonts w:ascii="Arial" w:hAnsi="Arial" w:cs="Arial"/>
                <w:b/>
                <w:bCs/>
                <w:sz w:val="20"/>
                <w:szCs w:val="20"/>
              </w:rPr>
              <w:t>nghiệp</w:t>
            </w:r>
          </w:p>
        </w:tc>
        <w:tc>
          <w:tcPr>
            <w:tcW w:w="514" w:type="pct"/>
            <w:shd w:val="clear" w:color="auto" w:fill="FFFFFF"/>
            <w:vAlign w:val="center"/>
          </w:tcPr>
          <w:p w14:paraId="7E089F67"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Ngoại</w:t>
            </w:r>
            <w:r w:rsidR="00E3420B" w:rsidRPr="00F42EE5">
              <w:rPr>
                <w:rFonts w:ascii="Arial" w:hAnsi="Arial" w:cs="Arial"/>
                <w:b/>
                <w:bCs/>
                <w:sz w:val="20"/>
                <w:szCs w:val="20"/>
              </w:rPr>
              <w:t xml:space="preserve"> </w:t>
            </w:r>
            <w:r w:rsidRPr="00F42EE5">
              <w:rPr>
                <w:rFonts w:ascii="Arial" w:hAnsi="Arial" w:cs="Arial"/>
                <w:b/>
                <w:bCs/>
                <w:sz w:val="20"/>
                <w:szCs w:val="20"/>
              </w:rPr>
              <w:t>nghiệp</w:t>
            </w:r>
          </w:p>
        </w:tc>
        <w:tc>
          <w:tcPr>
            <w:tcW w:w="672" w:type="pct"/>
            <w:vMerge/>
            <w:shd w:val="clear" w:color="auto" w:fill="FFFFFF"/>
            <w:vAlign w:val="center"/>
          </w:tcPr>
          <w:p w14:paraId="2BD833F8" w14:textId="77777777" w:rsidR="007C76BE" w:rsidRPr="00F42EE5" w:rsidRDefault="007C76BE" w:rsidP="00DF0598">
            <w:pPr>
              <w:spacing w:before="120"/>
              <w:jc w:val="center"/>
              <w:rPr>
                <w:rFonts w:ascii="Arial" w:hAnsi="Arial" w:cs="Arial"/>
                <w:sz w:val="20"/>
                <w:szCs w:val="20"/>
              </w:rPr>
            </w:pPr>
          </w:p>
        </w:tc>
      </w:tr>
      <w:tr w:rsidR="007C76BE" w:rsidRPr="00F42EE5" w14:paraId="41622099" w14:textId="77777777">
        <w:tblPrEx>
          <w:tblCellMar>
            <w:top w:w="0" w:type="dxa"/>
            <w:left w:w="0" w:type="dxa"/>
            <w:bottom w:w="0" w:type="dxa"/>
            <w:right w:w="0" w:type="dxa"/>
          </w:tblCellMar>
        </w:tblPrEx>
        <w:tc>
          <w:tcPr>
            <w:tcW w:w="309" w:type="pct"/>
            <w:shd w:val="clear" w:color="auto" w:fill="FFFFFF"/>
            <w:vAlign w:val="center"/>
          </w:tcPr>
          <w:p w14:paraId="008B009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w:t>
            </w:r>
          </w:p>
        </w:tc>
        <w:tc>
          <w:tcPr>
            <w:tcW w:w="1924" w:type="pct"/>
            <w:shd w:val="clear" w:color="auto" w:fill="FFFFFF"/>
            <w:vAlign w:val="center"/>
          </w:tcPr>
          <w:p w14:paraId="6FA37E3E"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Thu thập tài liệu cơ bản</w:t>
            </w:r>
          </w:p>
        </w:tc>
        <w:tc>
          <w:tcPr>
            <w:tcW w:w="295" w:type="pct"/>
            <w:shd w:val="clear" w:color="auto" w:fill="FFFFFF"/>
            <w:vAlign w:val="center"/>
          </w:tcPr>
          <w:p w14:paraId="6E2F105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369" w:type="pct"/>
            <w:shd w:val="clear" w:color="auto" w:fill="FFFFFF"/>
            <w:vAlign w:val="center"/>
          </w:tcPr>
          <w:p w14:paraId="1E932D6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0F429B9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w:t>
            </w:r>
          </w:p>
        </w:tc>
        <w:tc>
          <w:tcPr>
            <w:tcW w:w="523" w:type="pct"/>
            <w:shd w:val="clear" w:color="auto" w:fill="FFFFFF"/>
            <w:vAlign w:val="center"/>
          </w:tcPr>
          <w:p w14:paraId="0958E14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20,63</w:t>
            </w:r>
          </w:p>
        </w:tc>
        <w:tc>
          <w:tcPr>
            <w:tcW w:w="514" w:type="pct"/>
            <w:shd w:val="clear" w:color="auto" w:fill="FFFFFF"/>
            <w:vAlign w:val="center"/>
          </w:tcPr>
          <w:p w14:paraId="31C640D3"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1DB199B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K</w:t>
            </w:r>
            <w:r w:rsidR="006076CA" w:rsidRPr="00F42EE5">
              <w:rPr>
                <w:rFonts w:ascii="Arial" w:hAnsi="Arial" w:cs="Arial"/>
                <w:sz w:val="20"/>
                <w:szCs w:val="20"/>
                <w:vertAlign w:val="subscript"/>
                <w:lang w:val="en-US"/>
              </w:rPr>
              <w:t>F</w:t>
            </w:r>
            <w:r w:rsidRPr="00F42EE5">
              <w:rPr>
                <w:rFonts w:ascii="Arial" w:hAnsi="Arial" w:cs="Arial"/>
                <w:sz w:val="20"/>
                <w:szCs w:val="20"/>
              </w:rPr>
              <w:t xml:space="preserve">, </w:t>
            </w:r>
            <w:r w:rsidR="006076CA" w:rsidRPr="00F42EE5">
              <w:rPr>
                <w:rFonts w:ascii="Arial" w:hAnsi="Arial" w:cs="Arial"/>
                <w:sz w:val="20"/>
                <w:szCs w:val="20"/>
                <w:lang w:val="en-US"/>
              </w:rPr>
              <w:t>K1</w:t>
            </w:r>
            <w:r w:rsidRPr="00F42EE5">
              <w:rPr>
                <w:rFonts w:ascii="Arial" w:hAnsi="Arial" w:cs="Arial"/>
                <w:sz w:val="20"/>
                <w:szCs w:val="20"/>
              </w:rPr>
              <w:t>, K5</w:t>
            </w:r>
          </w:p>
        </w:tc>
      </w:tr>
      <w:tr w:rsidR="007C76BE" w:rsidRPr="00F42EE5" w14:paraId="2D886DCC" w14:textId="77777777">
        <w:tblPrEx>
          <w:tblCellMar>
            <w:top w:w="0" w:type="dxa"/>
            <w:left w:w="0" w:type="dxa"/>
            <w:bottom w:w="0" w:type="dxa"/>
            <w:right w:w="0" w:type="dxa"/>
          </w:tblCellMar>
        </w:tblPrEx>
        <w:tc>
          <w:tcPr>
            <w:tcW w:w="309" w:type="pct"/>
            <w:shd w:val="clear" w:color="auto" w:fill="FFFFFF"/>
            <w:vAlign w:val="center"/>
          </w:tcPr>
          <w:p w14:paraId="6C896CB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II</w:t>
            </w:r>
          </w:p>
        </w:tc>
        <w:tc>
          <w:tcPr>
            <w:tcW w:w="1924" w:type="pct"/>
            <w:shd w:val="clear" w:color="auto" w:fill="FFFFFF"/>
            <w:vAlign w:val="center"/>
          </w:tcPr>
          <w:p w14:paraId="6F1D82B9" w14:textId="77777777" w:rsidR="007C76BE"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7C76BE" w:rsidRPr="00F42EE5">
              <w:rPr>
                <w:rFonts w:ascii="Arial" w:hAnsi="Arial" w:cs="Arial"/>
                <w:sz w:val="20"/>
                <w:szCs w:val="20"/>
              </w:rPr>
              <w:t xml:space="preserve"> tra, thu thập tài liệu dân sinh kinh tế</w:t>
            </w:r>
          </w:p>
        </w:tc>
        <w:tc>
          <w:tcPr>
            <w:tcW w:w="295" w:type="pct"/>
            <w:shd w:val="clear" w:color="auto" w:fill="FFFFFF"/>
            <w:vAlign w:val="center"/>
          </w:tcPr>
          <w:p w14:paraId="5A2CDAF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05D9BF0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0D8336D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7DDB4C70"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35,84</w:t>
            </w:r>
          </w:p>
        </w:tc>
        <w:tc>
          <w:tcPr>
            <w:tcW w:w="514" w:type="pct"/>
            <w:shd w:val="clear" w:color="auto" w:fill="FFFFFF"/>
            <w:vAlign w:val="center"/>
          </w:tcPr>
          <w:p w14:paraId="6110545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44,8</w:t>
            </w:r>
          </w:p>
        </w:tc>
        <w:tc>
          <w:tcPr>
            <w:tcW w:w="672" w:type="pct"/>
            <w:shd w:val="clear" w:color="auto" w:fill="FFFFFF"/>
            <w:vAlign w:val="center"/>
          </w:tcPr>
          <w:p w14:paraId="4A800D3B" w14:textId="77777777" w:rsidR="007C76BE" w:rsidRPr="00F42EE5" w:rsidRDefault="006076CA" w:rsidP="00DF0598">
            <w:pPr>
              <w:spacing w:before="120"/>
              <w:jc w:val="center"/>
              <w:rPr>
                <w:rFonts w:ascii="Arial" w:hAnsi="Arial" w:cs="Arial"/>
                <w:sz w:val="20"/>
                <w:szCs w:val="20"/>
              </w:rPr>
            </w:pPr>
            <w:r w:rsidRPr="00F42EE5">
              <w:rPr>
                <w:rFonts w:ascii="Arial" w:hAnsi="Arial" w:cs="Arial"/>
                <w:sz w:val="20"/>
                <w:szCs w:val="20"/>
              </w:rPr>
              <w:t>K</w:t>
            </w:r>
            <w:r w:rsidRPr="00F42EE5">
              <w:rPr>
                <w:rFonts w:ascii="Arial" w:hAnsi="Arial" w:cs="Arial"/>
                <w:sz w:val="20"/>
                <w:szCs w:val="20"/>
                <w:vertAlign w:val="subscript"/>
                <w:lang w:val="en-US"/>
              </w:rPr>
              <w:t>F</w:t>
            </w:r>
            <w:r w:rsidR="007C76BE" w:rsidRPr="00F42EE5">
              <w:rPr>
                <w:rFonts w:ascii="Arial" w:hAnsi="Arial" w:cs="Arial"/>
                <w:sz w:val="20"/>
                <w:szCs w:val="20"/>
              </w:rPr>
              <w:t>, K5, K6</w:t>
            </w:r>
          </w:p>
        </w:tc>
      </w:tr>
      <w:tr w:rsidR="007C76BE" w:rsidRPr="00F42EE5" w14:paraId="59B05333" w14:textId="77777777">
        <w:tblPrEx>
          <w:tblCellMar>
            <w:top w:w="0" w:type="dxa"/>
            <w:left w:w="0" w:type="dxa"/>
            <w:bottom w:w="0" w:type="dxa"/>
            <w:right w:w="0" w:type="dxa"/>
          </w:tblCellMar>
        </w:tblPrEx>
        <w:tc>
          <w:tcPr>
            <w:tcW w:w="309" w:type="pct"/>
            <w:shd w:val="clear" w:color="auto" w:fill="FFFFFF"/>
            <w:vAlign w:val="center"/>
          </w:tcPr>
          <w:p w14:paraId="65E8EB0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III</w:t>
            </w:r>
          </w:p>
        </w:tc>
        <w:tc>
          <w:tcPr>
            <w:tcW w:w="1924" w:type="pct"/>
            <w:shd w:val="clear" w:color="auto" w:fill="FFFFFF"/>
            <w:vAlign w:val="center"/>
          </w:tcPr>
          <w:p w14:paraId="338D1CB2"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Các nội dung tính toán đề xuất giải pháp quy hoạch</w:t>
            </w:r>
          </w:p>
        </w:tc>
        <w:tc>
          <w:tcPr>
            <w:tcW w:w="295" w:type="pct"/>
            <w:shd w:val="clear" w:color="auto" w:fill="FFFFFF"/>
            <w:vAlign w:val="center"/>
          </w:tcPr>
          <w:p w14:paraId="4792B87F" w14:textId="77777777" w:rsidR="007C76BE" w:rsidRPr="00F42EE5" w:rsidRDefault="007C76BE" w:rsidP="00DF0598">
            <w:pPr>
              <w:spacing w:before="120"/>
              <w:jc w:val="center"/>
              <w:rPr>
                <w:rFonts w:ascii="Arial" w:hAnsi="Arial" w:cs="Arial"/>
                <w:sz w:val="20"/>
                <w:szCs w:val="20"/>
              </w:rPr>
            </w:pPr>
          </w:p>
        </w:tc>
        <w:tc>
          <w:tcPr>
            <w:tcW w:w="369" w:type="pct"/>
            <w:shd w:val="clear" w:color="auto" w:fill="FFFFFF"/>
            <w:vAlign w:val="center"/>
          </w:tcPr>
          <w:p w14:paraId="62BCC630" w14:textId="77777777" w:rsidR="007C76BE" w:rsidRPr="00F42EE5" w:rsidRDefault="007C76BE" w:rsidP="00DF0598">
            <w:pPr>
              <w:spacing w:before="120"/>
              <w:jc w:val="center"/>
              <w:rPr>
                <w:rFonts w:ascii="Arial" w:hAnsi="Arial" w:cs="Arial"/>
                <w:sz w:val="20"/>
                <w:szCs w:val="20"/>
              </w:rPr>
            </w:pPr>
          </w:p>
        </w:tc>
        <w:tc>
          <w:tcPr>
            <w:tcW w:w="394" w:type="pct"/>
            <w:shd w:val="clear" w:color="auto" w:fill="FFFFFF"/>
            <w:vAlign w:val="center"/>
          </w:tcPr>
          <w:p w14:paraId="7F0C0869" w14:textId="77777777" w:rsidR="007C76BE" w:rsidRPr="00F42EE5" w:rsidRDefault="007C76BE" w:rsidP="00DF0598">
            <w:pPr>
              <w:spacing w:before="120"/>
              <w:jc w:val="center"/>
              <w:rPr>
                <w:rFonts w:ascii="Arial" w:hAnsi="Arial" w:cs="Arial"/>
                <w:sz w:val="20"/>
                <w:szCs w:val="20"/>
              </w:rPr>
            </w:pPr>
          </w:p>
        </w:tc>
        <w:tc>
          <w:tcPr>
            <w:tcW w:w="523" w:type="pct"/>
            <w:shd w:val="clear" w:color="auto" w:fill="FFFFFF"/>
            <w:vAlign w:val="center"/>
          </w:tcPr>
          <w:p w14:paraId="0BAB9058" w14:textId="77777777" w:rsidR="007C76BE" w:rsidRPr="00F42EE5" w:rsidRDefault="007C76BE" w:rsidP="00DF0598">
            <w:pPr>
              <w:spacing w:before="120"/>
              <w:jc w:val="center"/>
              <w:rPr>
                <w:rFonts w:ascii="Arial" w:hAnsi="Arial" w:cs="Arial"/>
                <w:sz w:val="20"/>
                <w:szCs w:val="20"/>
              </w:rPr>
            </w:pPr>
          </w:p>
        </w:tc>
        <w:tc>
          <w:tcPr>
            <w:tcW w:w="514" w:type="pct"/>
            <w:shd w:val="clear" w:color="auto" w:fill="FFFFFF"/>
            <w:vAlign w:val="center"/>
          </w:tcPr>
          <w:p w14:paraId="4FCD3E89"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0FE4DAF3" w14:textId="77777777" w:rsidR="007C76BE" w:rsidRPr="00F42EE5" w:rsidRDefault="006076CA" w:rsidP="00DF0598">
            <w:pPr>
              <w:spacing w:before="120"/>
              <w:jc w:val="center"/>
              <w:rPr>
                <w:rFonts w:ascii="Arial" w:hAnsi="Arial" w:cs="Arial"/>
                <w:sz w:val="20"/>
                <w:szCs w:val="20"/>
              </w:rPr>
            </w:pPr>
            <w:r w:rsidRPr="00F42EE5">
              <w:rPr>
                <w:rFonts w:ascii="Arial" w:hAnsi="Arial" w:cs="Arial"/>
                <w:sz w:val="20"/>
                <w:szCs w:val="20"/>
              </w:rPr>
              <w:t>K</w:t>
            </w:r>
            <w:r w:rsidRPr="00F42EE5">
              <w:rPr>
                <w:rFonts w:ascii="Arial" w:hAnsi="Arial" w:cs="Arial"/>
                <w:sz w:val="20"/>
                <w:szCs w:val="20"/>
                <w:vertAlign w:val="subscript"/>
                <w:lang w:val="en-US"/>
              </w:rPr>
              <w:t>F</w:t>
            </w:r>
            <w:r w:rsidR="007C76BE" w:rsidRPr="00F42EE5">
              <w:rPr>
                <w:rFonts w:ascii="Arial" w:hAnsi="Arial" w:cs="Arial"/>
                <w:sz w:val="20"/>
                <w:szCs w:val="20"/>
              </w:rPr>
              <w:t>,</w:t>
            </w:r>
            <w:r w:rsidRPr="00F42EE5">
              <w:rPr>
                <w:rFonts w:ascii="Arial" w:hAnsi="Arial" w:cs="Arial"/>
                <w:sz w:val="20"/>
                <w:szCs w:val="20"/>
                <w:lang w:val="en-US"/>
              </w:rPr>
              <w:t xml:space="preserve"> </w:t>
            </w:r>
            <w:r w:rsidR="007C76BE" w:rsidRPr="00F42EE5">
              <w:rPr>
                <w:rFonts w:ascii="Arial" w:hAnsi="Arial" w:cs="Arial"/>
                <w:sz w:val="20"/>
                <w:szCs w:val="20"/>
              </w:rPr>
              <w:t>K1, K2, K3, K4, K5, K6</w:t>
            </w:r>
          </w:p>
        </w:tc>
      </w:tr>
      <w:tr w:rsidR="007C76BE" w:rsidRPr="00F42EE5" w14:paraId="47483244" w14:textId="77777777">
        <w:tblPrEx>
          <w:tblCellMar>
            <w:top w:w="0" w:type="dxa"/>
            <w:left w:w="0" w:type="dxa"/>
            <w:bottom w:w="0" w:type="dxa"/>
            <w:right w:w="0" w:type="dxa"/>
          </w:tblCellMar>
        </w:tblPrEx>
        <w:tc>
          <w:tcPr>
            <w:tcW w:w="309" w:type="pct"/>
            <w:shd w:val="clear" w:color="auto" w:fill="FFFFFF"/>
            <w:vAlign w:val="center"/>
          </w:tcPr>
          <w:p w14:paraId="5C74AAD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w:t>
            </w:r>
          </w:p>
        </w:tc>
        <w:tc>
          <w:tcPr>
            <w:tcW w:w="1924" w:type="pct"/>
            <w:shd w:val="clear" w:color="auto" w:fill="FFFFFF"/>
            <w:vAlign w:val="center"/>
          </w:tcPr>
          <w:p w14:paraId="02CAAF62"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 </w:t>
            </w:r>
            <w:r w:rsidR="00F42EE5" w:rsidRPr="00F42EE5">
              <w:rPr>
                <w:rFonts w:ascii="Arial" w:hAnsi="Arial" w:cs="Arial"/>
                <w:sz w:val="20"/>
                <w:szCs w:val="20"/>
              </w:rPr>
              <w:t>điều</w:t>
            </w:r>
            <w:r w:rsidRPr="00F42EE5">
              <w:rPr>
                <w:rFonts w:ascii="Arial" w:hAnsi="Arial" w:cs="Arial"/>
                <w:sz w:val="20"/>
                <w:szCs w:val="20"/>
              </w:rPr>
              <w:t xml:space="preserve"> kiện kinh tế - xã hội; nguồn lực; đánh giá hiện trạng đê </w:t>
            </w:r>
            <w:r w:rsidR="00F42EE5" w:rsidRPr="00F42EE5">
              <w:rPr>
                <w:rFonts w:ascii="Arial" w:hAnsi="Arial" w:cs="Arial"/>
                <w:sz w:val="20"/>
                <w:szCs w:val="20"/>
              </w:rPr>
              <w:t>điều</w:t>
            </w:r>
            <w:r w:rsidRPr="00F42EE5">
              <w:rPr>
                <w:rFonts w:ascii="Arial" w:hAnsi="Arial" w:cs="Arial"/>
                <w:sz w:val="20"/>
                <w:szCs w:val="20"/>
              </w:rPr>
              <w:t xml:space="preserve">, kết quả thực hiện quy hoạch Đê </w:t>
            </w:r>
            <w:r w:rsidR="00F42EE5" w:rsidRPr="00F42EE5">
              <w:rPr>
                <w:rFonts w:ascii="Arial" w:hAnsi="Arial" w:cs="Arial"/>
                <w:sz w:val="20"/>
                <w:szCs w:val="20"/>
              </w:rPr>
              <w:t>điều</w:t>
            </w:r>
            <w:r w:rsidRPr="00F42EE5">
              <w:rPr>
                <w:rFonts w:ascii="Arial" w:hAnsi="Arial" w:cs="Arial"/>
                <w:sz w:val="20"/>
                <w:szCs w:val="20"/>
              </w:rPr>
              <w:t xml:space="preserve"> thời kỳ trước</w:t>
            </w:r>
          </w:p>
        </w:tc>
        <w:tc>
          <w:tcPr>
            <w:tcW w:w="295" w:type="pct"/>
            <w:shd w:val="clear" w:color="auto" w:fill="FFFFFF"/>
            <w:vAlign w:val="center"/>
          </w:tcPr>
          <w:p w14:paraId="34B6FBB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6AE2C53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18B5A362"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0B49A19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27,09</w:t>
            </w:r>
          </w:p>
        </w:tc>
        <w:tc>
          <w:tcPr>
            <w:tcW w:w="514" w:type="pct"/>
            <w:shd w:val="clear" w:color="auto" w:fill="FFFFFF"/>
            <w:vAlign w:val="center"/>
          </w:tcPr>
          <w:p w14:paraId="22C83602"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75CCA7A4" w14:textId="77777777" w:rsidR="007C76BE" w:rsidRPr="00F42EE5" w:rsidRDefault="007C76BE" w:rsidP="00DF0598">
            <w:pPr>
              <w:spacing w:before="120"/>
              <w:jc w:val="center"/>
              <w:rPr>
                <w:rFonts w:ascii="Arial" w:hAnsi="Arial" w:cs="Arial"/>
                <w:sz w:val="20"/>
                <w:szCs w:val="20"/>
              </w:rPr>
            </w:pPr>
          </w:p>
        </w:tc>
      </w:tr>
      <w:tr w:rsidR="007C76BE" w:rsidRPr="00F42EE5" w14:paraId="164D5BAA" w14:textId="77777777">
        <w:tblPrEx>
          <w:tblCellMar>
            <w:top w:w="0" w:type="dxa"/>
            <w:left w:w="0" w:type="dxa"/>
            <w:bottom w:w="0" w:type="dxa"/>
            <w:right w:w="0" w:type="dxa"/>
          </w:tblCellMar>
        </w:tblPrEx>
        <w:tc>
          <w:tcPr>
            <w:tcW w:w="309" w:type="pct"/>
            <w:shd w:val="clear" w:color="auto" w:fill="FFFFFF"/>
            <w:vAlign w:val="center"/>
          </w:tcPr>
          <w:p w14:paraId="37BD45E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1924" w:type="pct"/>
            <w:shd w:val="clear" w:color="auto" w:fill="FFFFFF"/>
            <w:vAlign w:val="center"/>
          </w:tcPr>
          <w:p w14:paraId="73306C29"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Dự báo xu thế mưa lũ trong b</w:t>
            </w:r>
            <w:r w:rsidR="006076CA" w:rsidRPr="00F42EE5">
              <w:rPr>
                <w:rFonts w:ascii="Arial" w:hAnsi="Arial" w:cs="Arial"/>
                <w:sz w:val="20"/>
                <w:szCs w:val="20"/>
                <w:lang w:val="en-US"/>
              </w:rPr>
              <w:t>ố</w:t>
            </w:r>
            <w:r w:rsidRPr="00F42EE5">
              <w:rPr>
                <w:rFonts w:ascii="Arial" w:hAnsi="Arial" w:cs="Arial"/>
                <w:sz w:val="20"/>
                <w:szCs w:val="20"/>
              </w:rPr>
              <w:t xml:space="preserve">i cảnh chịu tác động của biến đổi khí hậu, nước biển dâng, thiên tai; dự báo tiến bộ khoa học và công nghệ, nguồn lực ảnh hưởng trực tiếp đến công tác đê </w:t>
            </w:r>
            <w:r w:rsidR="00F42EE5" w:rsidRPr="00F42EE5">
              <w:rPr>
                <w:rFonts w:ascii="Arial" w:hAnsi="Arial" w:cs="Arial"/>
                <w:sz w:val="20"/>
                <w:szCs w:val="20"/>
              </w:rPr>
              <w:t>điều</w:t>
            </w:r>
            <w:r w:rsidRPr="00F42EE5">
              <w:rPr>
                <w:rFonts w:ascii="Arial" w:hAnsi="Arial" w:cs="Arial"/>
                <w:sz w:val="20"/>
                <w:szCs w:val="20"/>
              </w:rPr>
              <w:t>.</w:t>
            </w:r>
          </w:p>
        </w:tc>
        <w:tc>
          <w:tcPr>
            <w:tcW w:w="295" w:type="pct"/>
            <w:shd w:val="clear" w:color="auto" w:fill="FFFFFF"/>
            <w:vAlign w:val="center"/>
          </w:tcPr>
          <w:p w14:paraId="23B263A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0DA5896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22962EA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7688B9D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16,26</w:t>
            </w:r>
          </w:p>
        </w:tc>
        <w:tc>
          <w:tcPr>
            <w:tcW w:w="514" w:type="pct"/>
            <w:shd w:val="clear" w:color="auto" w:fill="FFFFFF"/>
            <w:vAlign w:val="center"/>
          </w:tcPr>
          <w:p w14:paraId="764F8DDB"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6501EF7C" w14:textId="77777777" w:rsidR="007C76BE" w:rsidRPr="00F42EE5" w:rsidRDefault="007C76BE" w:rsidP="00DF0598">
            <w:pPr>
              <w:spacing w:before="120"/>
              <w:jc w:val="center"/>
              <w:rPr>
                <w:rFonts w:ascii="Arial" w:hAnsi="Arial" w:cs="Arial"/>
                <w:sz w:val="20"/>
                <w:szCs w:val="20"/>
              </w:rPr>
            </w:pPr>
          </w:p>
        </w:tc>
      </w:tr>
      <w:tr w:rsidR="007C76BE" w:rsidRPr="00F42EE5" w14:paraId="5ED63A4E" w14:textId="77777777">
        <w:tblPrEx>
          <w:tblCellMar>
            <w:top w:w="0" w:type="dxa"/>
            <w:left w:w="0" w:type="dxa"/>
            <w:bottom w:w="0" w:type="dxa"/>
            <w:right w:w="0" w:type="dxa"/>
          </w:tblCellMar>
        </w:tblPrEx>
        <w:tc>
          <w:tcPr>
            <w:tcW w:w="309" w:type="pct"/>
            <w:shd w:val="clear" w:color="auto" w:fill="FFFFFF"/>
            <w:vAlign w:val="center"/>
          </w:tcPr>
          <w:p w14:paraId="30C246A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1924" w:type="pct"/>
            <w:shd w:val="clear" w:color="auto" w:fill="FFFFFF"/>
            <w:vAlign w:val="center"/>
          </w:tcPr>
          <w:p w14:paraId="281D297F"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Đánh giá về liên kết ngành, liên kết vùng; cơ hội và thách thức đối với phát triển đê </w:t>
            </w:r>
            <w:r w:rsidR="00F42EE5" w:rsidRPr="00F42EE5">
              <w:rPr>
                <w:rFonts w:ascii="Arial" w:hAnsi="Arial" w:cs="Arial"/>
                <w:sz w:val="20"/>
                <w:szCs w:val="20"/>
              </w:rPr>
              <w:t>điều</w:t>
            </w:r>
            <w:r w:rsidRPr="00F42EE5">
              <w:rPr>
                <w:rFonts w:ascii="Arial" w:hAnsi="Arial" w:cs="Arial"/>
                <w:sz w:val="20"/>
                <w:szCs w:val="20"/>
              </w:rPr>
              <w:t xml:space="preserve"> trên vùng quy hoạch</w:t>
            </w:r>
          </w:p>
        </w:tc>
        <w:tc>
          <w:tcPr>
            <w:tcW w:w="295" w:type="pct"/>
            <w:shd w:val="clear" w:color="auto" w:fill="FFFFFF"/>
            <w:vAlign w:val="center"/>
          </w:tcPr>
          <w:p w14:paraId="01CDA2C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48EAD4F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73F88FF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21B8338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16,26</w:t>
            </w:r>
          </w:p>
        </w:tc>
        <w:tc>
          <w:tcPr>
            <w:tcW w:w="514" w:type="pct"/>
            <w:shd w:val="clear" w:color="auto" w:fill="FFFFFF"/>
            <w:vAlign w:val="center"/>
          </w:tcPr>
          <w:p w14:paraId="329E77DF"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04698314" w14:textId="77777777" w:rsidR="007C76BE" w:rsidRPr="00F42EE5" w:rsidRDefault="007C76BE" w:rsidP="00DF0598">
            <w:pPr>
              <w:spacing w:before="120"/>
              <w:jc w:val="center"/>
              <w:rPr>
                <w:rFonts w:ascii="Arial" w:hAnsi="Arial" w:cs="Arial"/>
                <w:sz w:val="20"/>
                <w:szCs w:val="20"/>
              </w:rPr>
            </w:pPr>
          </w:p>
        </w:tc>
      </w:tr>
      <w:tr w:rsidR="007C76BE" w:rsidRPr="00F42EE5" w14:paraId="36212254" w14:textId="77777777">
        <w:tblPrEx>
          <w:tblCellMar>
            <w:top w:w="0" w:type="dxa"/>
            <w:left w:w="0" w:type="dxa"/>
            <w:bottom w:w="0" w:type="dxa"/>
            <w:right w:w="0" w:type="dxa"/>
          </w:tblCellMar>
        </w:tblPrEx>
        <w:tc>
          <w:tcPr>
            <w:tcW w:w="309" w:type="pct"/>
            <w:shd w:val="clear" w:color="auto" w:fill="FFFFFF"/>
            <w:vAlign w:val="center"/>
          </w:tcPr>
          <w:p w14:paraId="5B87AA5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w:t>
            </w:r>
          </w:p>
        </w:tc>
        <w:tc>
          <w:tcPr>
            <w:tcW w:w="1924" w:type="pct"/>
            <w:shd w:val="clear" w:color="auto" w:fill="FFFFFF"/>
            <w:vAlign w:val="center"/>
          </w:tcPr>
          <w:p w14:paraId="7E9E8393"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nhiệm vụ, phạm vi quy hoạch</w:t>
            </w:r>
          </w:p>
        </w:tc>
        <w:tc>
          <w:tcPr>
            <w:tcW w:w="295" w:type="pct"/>
            <w:shd w:val="clear" w:color="auto" w:fill="FFFFFF"/>
            <w:vAlign w:val="center"/>
          </w:tcPr>
          <w:p w14:paraId="222A928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5644A6F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22C5AAE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143ACFC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16,26</w:t>
            </w:r>
          </w:p>
        </w:tc>
        <w:tc>
          <w:tcPr>
            <w:tcW w:w="514" w:type="pct"/>
            <w:shd w:val="clear" w:color="auto" w:fill="FFFFFF"/>
            <w:vAlign w:val="center"/>
          </w:tcPr>
          <w:p w14:paraId="2F41563D"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7896394C" w14:textId="77777777" w:rsidR="007C76BE" w:rsidRPr="00F42EE5" w:rsidRDefault="007C76BE" w:rsidP="00DF0598">
            <w:pPr>
              <w:spacing w:before="120"/>
              <w:jc w:val="center"/>
              <w:rPr>
                <w:rFonts w:ascii="Arial" w:hAnsi="Arial" w:cs="Arial"/>
                <w:sz w:val="20"/>
                <w:szCs w:val="20"/>
              </w:rPr>
            </w:pPr>
          </w:p>
        </w:tc>
      </w:tr>
      <w:tr w:rsidR="007C76BE" w:rsidRPr="00F42EE5" w14:paraId="2C49E875" w14:textId="77777777">
        <w:tblPrEx>
          <w:tblCellMar>
            <w:top w:w="0" w:type="dxa"/>
            <w:left w:w="0" w:type="dxa"/>
            <w:bottom w:w="0" w:type="dxa"/>
            <w:right w:w="0" w:type="dxa"/>
          </w:tblCellMar>
        </w:tblPrEx>
        <w:tc>
          <w:tcPr>
            <w:tcW w:w="309" w:type="pct"/>
            <w:shd w:val="clear" w:color="auto" w:fill="FFFFFF"/>
            <w:vAlign w:val="center"/>
          </w:tcPr>
          <w:p w14:paraId="302EC4F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w:t>
            </w:r>
          </w:p>
        </w:tc>
        <w:tc>
          <w:tcPr>
            <w:tcW w:w="1924" w:type="pct"/>
            <w:shd w:val="clear" w:color="auto" w:fill="FFFFFF"/>
            <w:vAlign w:val="center"/>
          </w:tcPr>
          <w:p w14:paraId="0D46E00C" w14:textId="77777777" w:rsidR="007C76BE" w:rsidRPr="00F42EE5" w:rsidRDefault="00F16C1C" w:rsidP="00DF0598">
            <w:pPr>
              <w:spacing w:before="120"/>
              <w:rPr>
                <w:rFonts w:ascii="Arial" w:hAnsi="Arial" w:cs="Arial"/>
                <w:sz w:val="20"/>
                <w:szCs w:val="20"/>
              </w:rPr>
            </w:pPr>
            <w:r w:rsidRPr="00F42EE5">
              <w:rPr>
                <w:rFonts w:ascii="Arial" w:hAnsi="Arial" w:cs="Arial"/>
                <w:sz w:val="20"/>
                <w:szCs w:val="20"/>
                <w:lang w:val="en-US"/>
              </w:rPr>
              <w:t>Tính</w:t>
            </w:r>
            <w:r w:rsidR="007C76BE" w:rsidRPr="00F42EE5">
              <w:rPr>
                <w:rFonts w:ascii="Arial" w:hAnsi="Arial" w:cs="Arial"/>
                <w:sz w:val="20"/>
                <w:szCs w:val="20"/>
              </w:rPr>
              <w:t xml:space="preserve"> toán quy hoạch đê </w:t>
            </w:r>
            <w:r w:rsidR="00F42EE5" w:rsidRPr="00F42EE5">
              <w:rPr>
                <w:rFonts w:ascii="Arial" w:hAnsi="Arial" w:cs="Arial"/>
                <w:sz w:val="20"/>
                <w:szCs w:val="20"/>
              </w:rPr>
              <w:t>điều</w:t>
            </w:r>
          </w:p>
        </w:tc>
        <w:tc>
          <w:tcPr>
            <w:tcW w:w="295" w:type="pct"/>
            <w:shd w:val="clear" w:color="auto" w:fill="FFFFFF"/>
            <w:vAlign w:val="center"/>
          </w:tcPr>
          <w:p w14:paraId="730DD531" w14:textId="77777777" w:rsidR="007C76BE" w:rsidRPr="00F42EE5" w:rsidRDefault="007C76BE" w:rsidP="00DF0598">
            <w:pPr>
              <w:spacing w:before="120"/>
              <w:jc w:val="center"/>
              <w:rPr>
                <w:rFonts w:ascii="Arial" w:hAnsi="Arial" w:cs="Arial"/>
                <w:sz w:val="20"/>
                <w:szCs w:val="20"/>
              </w:rPr>
            </w:pPr>
          </w:p>
        </w:tc>
        <w:tc>
          <w:tcPr>
            <w:tcW w:w="369" w:type="pct"/>
            <w:shd w:val="clear" w:color="auto" w:fill="FFFFFF"/>
            <w:vAlign w:val="center"/>
          </w:tcPr>
          <w:p w14:paraId="74B8B8C7" w14:textId="77777777" w:rsidR="007C76BE" w:rsidRPr="00F42EE5" w:rsidRDefault="007C76BE" w:rsidP="00DF0598">
            <w:pPr>
              <w:spacing w:before="120"/>
              <w:jc w:val="center"/>
              <w:rPr>
                <w:rFonts w:ascii="Arial" w:hAnsi="Arial" w:cs="Arial"/>
                <w:sz w:val="20"/>
                <w:szCs w:val="20"/>
              </w:rPr>
            </w:pPr>
          </w:p>
        </w:tc>
        <w:tc>
          <w:tcPr>
            <w:tcW w:w="394" w:type="pct"/>
            <w:shd w:val="clear" w:color="auto" w:fill="FFFFFF"/>
            <w:vAlign w:val="center"/>
          </w:tcPr>
          <w:p w14:paraId="6D958D6C" w14:textId="77777777" w:rsidR="007C76BE" w:rsidRPr="00F42EE5" w:rsidRDefault="007C76BE" w:rsidP="00DF0598">
            <w:pPr>
              <w:spacing w:before="120"/>
              <w:jc w:val="center"/>
              <w:rPr>
                <w:rFonts w:ascii="Arial" w:hAnsi="Arial" w:cs="Arial"/>
                <w:sz w:val="20"/>
                <w:szCs w:val="20"/>
              </w:rPr>
            </w:pPr>
          </w:p>
        </w:tc>
        <w:tc>
          <w:tcPr>
            <w:tcW w:w="523" w:type="pct"/>
            <w:shd w:val="clear" w:color="auto" w:fill="FFFFFF"/>
            <w:vAlign w:val="center"/>
          </w:tcPr>
          <w:p w14:paraId="1D5F4E10" w14:textId="77777777" w:rsidR="007C76BE" w:rsidRPr="00F42EE5" w:rsidRDefault="007C76BE" w:rsidP="00DF0598">
            <w:pPr>
              <w:spacing w:before="120"/>
              <w:jc w:val="center"/>
              <w:rPr>
                <w:rFonts w:ascii="Arial" w:hAnsi="Arial" w:cs="Arial"/>
                <w:sz w:val="20"/>
                <w:szCs w:val="20"/>
              </w:rPr>
            </w:pPr>
          </w:p>
        </w:tc>
        <w:tc>
          <w:tcPr>
            <w:tcW w:w="514" w:type="pct"/>
            <w:shd w:val="clear" w:color="auto" w:fill="FFFFFF"/>
            <w:vAlign w:val="center"/>
          </w:tcPr>
          <w:p w14:paraId="6C428FF4" w14:textId="77777777" w:rsidR="007C76BE" w:rsidRPr="00F42EE5" w:rsidRDefault="007C76BE" w:rsidP="00DF0598">
            <w:pPr>
              <w:spacing w:before="120"/>
              <w:jc w:val="center"/>
              <w:rPr>
                <w:rFonts w:ascii="Arial" w:hAnsi="Arial" w:cs="Arial"/>
                <w:sz w:val="20"/>
                <w:szCs w:val="20"/>
              </w:rPr>
            </w:pPr>
          </w:p>
        </w:tc>
        <w:tc>
          <w:tcPr>
            <w:tcW w:w="672" w:type="pct"/>
            <w:shd w:val="clear" w:color="auto" w:fill="FFFFFF"/>
            <w:vAlign w:val="center"/>
          </w:tcPr>
          <w:p w14:paraId="5099832B" w14:textId="77777777" w:rsidR="007C76BE" w:rsidRPr="00F42EE5" w:rsidRDefault="007C76BE" w:rsidP="00DF0598">
            <w:pPr>
              <w:spacing w:before="120"/>
              <w:jc w:val="center"/>
              <w:rPr>
                <w:rFonts w:ascii="Arial" w:hAnsi="Arial" w:cs="Arial"/>
                <w:sz w:val="20"/>
                <w:szCs w:val="20"/>
              </w:rPr>
            </w:pPr>
          </w:p>
        </w:tc>
      </w:tr>
      <w:tr w:rsidR="007C76BE" w:rsidRPr="00F42EE5" w14:paraId="3AE9DE54" w14:textId="77777777">
        <w:tblPrEx>
          <w:tblCellMar>
            <w:top w:w="0" w:type="dxa"/>
            <w:left w:w="0" w:type="dxa"/>
            <w:bottom w:w="0" w:type="dxa"/>
            <w:right w:w="0" w:type="dxa"/>
          </w:tblCellMar>
        </w:tblPrEx>
        <w:tc>
          <w:tcPr>
            <w:tcW w:w="309" w:type="pct"/>
            <w:shd w:val="clear" w:color="auto" w:fill="FFFFFF"/>
            <w:vAlign w:val="center"/>
          </w:tcPr>
          <w:p w14:paraId="2A679032"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5.1</w:t>
            </w:r>
          </w:p>
        </w:tc>
        <w:tc>
          <w:tcPr>
            <w:tcW w:w="1924" w:type="pct"/>
            <w:shd w:val="clear" w:color="auto" w:fill="FFFFFF"/>
            <w:vAlign w:val="center"/>
          </w:tcPr>
          <w:p w14:paraId="621390C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Ph</w:t>
            </w:r>
            <w:r w:rsidR="00F16C1C" w:rsidRPr="00F42EE5">
              <w:rPr>
                <w:rFonts w:ascii="Arial" w:hAnsi="Arial" w:cs="Arial"/>
                <w:sz w:val="20"/>
                <w:szCs w:val="20"/>
                <w:lang w:val="en-US"/>
              </w:rPr>
              <w:t>â</w:t>
            </w:r>
            <w:r w:rsidRPr="00F42EE5">
              <w:rPr>
                <w:rFonts w:ascii="Arial" w:hAnsi="Arial" w:cs="Arial"/>
                <w:sz w:val="20"/>
                <w:szCs w:val="20"/>
              </w:rPr>
              <w:t xml:space="preserve">n tích, tính toán đặc </w:t>
            </w:r>
            <w:r w:rsidR="00F42EE5" w:rsidRPr="00F42EE5">
              <w:rPr>
                <w:rFonts w:ascii="Arial" w:hAnsi="Arial" w:cs="Arial"/>
                <w:sz w:val="20"/>
                <w:szCs w:val="20"/>
              </w:rPr>
              <w:t>điểm</w:t>
            </w:r>
            <w:r w:rsidRPr="00F42EE5">
              <w:rPr>
                <w:rFonts w:ascii="Arial" w:hAnsi="Arial" w:cs="Arial"/>
                <w:sz w:val="20"/>
                <w:szCs w:val="20"/>
              </w:rPr>
              <w:t xml:space="preserve"> khí tượng, thủ</w:t>
            </w:r>
            <w:r w:rsidR="00F16C1C" w:rsidRPr="00F42EE5">
              <w:rPr>
                <w:rFonts w:ascii="Arial" w:hAnsi="Arial" w:cs="Arial"/>
                <w:sz w:val="20"/>
                <w:szCs w:val="20"/>
              </w:rPr>
              <w:t>y v</w:t>
            </w:r>
            <w:r w:rsidR="00F16C1C" w:rsidRPr="00F42EE5">
              <w:rPr>
                <w:rFonts w:ascii="Arial" w:hAnsi="Arial" w:cs="Arial"/>
                <w:sz w:val="20"/>
                <w:szCs w:val="20"/>
                <w:lang w:val="en-US"/>
              </w:rPr>
              <w:t>ă</w:t>
            </w:r>
            <w:r w:rsidRPr="00F42EE5">
              <w:rPr>
                <w:rFonts w:ascii="Arial" w:hAnsi="Arial" w:cs="Arial"/>
                <w:sz w:val="20"/>
                <w:szCs w:val="20"/>
              </w:rPr>
              <w:t>n, hải văn</w:t>
            </w:r>
          </w:p>
        </w:tc>
        <w:tc>
          <w:tcPr>
            <w:tcW w:w="295" w:type="pct"/>
            <w:shd w:val="clear" w:color="auto" w:fill="FFFFFF"/>
            <w:vAlign w:val="center"/>
          </w:tcPr>
          <w:p w14:paraId="23A5E82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2EC6F88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223A2CC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523" w:type="pct"/>
            <w:shd w:val="clear" w:color="auto" w:fill="FFFFFF"/>
            <w:vAlign w:val="center"/>
          </w:tcPr>
          <w:p w14:paraId="2CD4122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41,23</w:t>
            </w:r>
          </w:p>
        </w:tc>
        <w:tc>
          <w:tcPr>
            <w:tcW w:w="514" w:type="pct"/>
            <w:shd w:val="clear" w:color="auto" w:fill="FFFFFF"/>
            <w:vAlign w:val="center"/>
          </w:tcPr>
          <w:p w14:paraId="5EC834E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10,31</w:t>
            </w:r>
          </w:p>
        </w:tc>
        <w:tc>
          <w:tcPr>
            <w:tcW w:w="672" w:type="pct"/>
            <w:shd w:val="clear" w:color="auto" w:fill="FFFFFF"/>
            <w:vAlign w:val="center"/>
          </w:tcPr>
          <w:p w14:paraId="41A39076" w14:textId="77777777" w:rsidR="007C76BE" w:rsidRPr="00F42EE5" w:rsidRDefault="007C76BE" w:rsidP="00DF0598">
            <w:pPr>
              <w:spacing w:before="120"/>
              <w:jc w:val="center"/>
              <w:rPr>
                <w:rFonts w:ascii="Arial" w:hAnsi="Arial" w:cs="Arial"/>
                <w:sz w:val="20"/>
                <w:szCs w:val="20"/>
              </w:rPr>
            </w:pPr>
          </w:p>
        </w:tc>
      </w:tr>
      <w:tr w:rsidR="007C76BE" w:rsidRPr="00F42EE5" w14:paraId="70E484B5" w14:textId="77777777">
        <w:tblPrEx>
          <w:tblCellMar>
            <w:top w:w="0" w:type="dxa"/>
            <w:left w:w="0" w:type="dxa"/>
            <w:bottom w:w="0" w:type="dxa"/>
            <w:right w:w="0" w:type="dxa"/>
          </w:tblCellMar>
        </w:tblPrEx>
        <w:tc>
          <w:tcPr>
            <w:tcW w:w="309" w:type="pct"/>
            <w:shd w:val="clear" w:color="auto" w:fill="FFFFFF"/>
            <w:vAlign w:val="center"/>
          </w:tcPr>
          <w:p w14:paraId="3902FFB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5.2</w:t>
            </w:r>
          </w:p>
        </w:tc>
        <w:tc>
          <w:tcPr>
            <w:tcW w:w="1924" w:type="pct"/>
            <w:shd w:val="clear" w:color="auto" w:fill="FFFFFF"/>
            <w:vAlign w:val="center"/>
          </w:tcPr>
          <w:p w14:paraId="431959C9"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Xác định yêu cầu tiêu chuẩn phòng, chống lũ</w:t>
            </w:r>
          </w:p>
        </w:tc>
        <w:tc>
          <w:tcPr>
            <w:tcW w:w="295" w:type="pct"/>
            <w:shd w:val="clear" w:color="auto" w:fill="FFFFFF"/>
            <w:vAlign w:val="center"/>
          </w:tcPr>
          <w:p w14:paraId="3E965E58" w14:textId="77777777" w:rsidR="007C76BE" w:rsidRPr="00F42EE5" w:rsidRDefault="007C76BE" w:rsidP="00DF0598">
            <w:pPr>
              <w:spacing w:before="120"/>
              <w:jc w:val="center"/>
              <w:rPr>
                <w:rFonts w:ascii="Arial" w:hAnsi="Arial" w:cs="Arial"/>
                <w:sz w:val="20"/>
                <w:szCs w:val="20"/>
              </w:rPr>
            </w:pPr>
          </w:p>
        </w:tc>
        <w:tc>
          <w:tcPr>
            <w:tcW w:w="369" w:type="pct"/>
            <w:shd w:val="clear" w:color="auto" w:fill="FFFFFF"/>
            <w:vAlign w:val="center"/>
          </w:tcPr>
          <w:p w14:paraId="29AE2625" w14:textId="77777777" w:rsidR="007C76BE" w:rsidRPr="00F42EE5" w:rsidRDefault="007C76BE" w:rsidP="00DF0598">
            <w:pPr>
              <w:spacing w:before="120"/>
              <w:jc w:val="center"/>
              <w:rPr>
                <w:rFonts w:ascii="Arial" w:hAnsi="Arial" w:cs="Arial"/>
                <w:sz w:val="20"/>
                <w:szCs w:val="20"/>
              </w:rPr>
            </w:pPr>
          </w:p>
        </w:tc>
        <w:tc>
          <w:tcPr>
            <w:tcW w:w="394" w:type="pct"/>
            <w:shd w:val="clear" w:color="auto" w:fill="FFFFFF"/>
            <w:vAlign w:val="center"/>
          </w:tcPr>
          <w:p w14:paraId="18FA1A8F" w14:textId="77777777" w:rsidR="007C76BE" w:rsidRPr="00F42EE5" w:rsidRDefault="007C76BE" w:rsidP="00DF0598">
            <w:pPr>
              <w:spacing w:before="120"/>
              <w:jc w:val="center"/>
              <w:rPr>
                <w:rFonts w:ascii="Arial" w:hAnsi="Arial" w:cs="Arial"/>
                <w:sz w:val="20"/>
                <w:szCs w:val="20"/>
              </w:rPr>
            </w:pPr>
          </w:p>
        </w:tc>
        <w:tc>
          <w:tcPr>
            <w:tcW w:w="523" w:type="pct"/>
            <w:shd w:val="clear" w:color="auto" w:fill="FFFFFF"/>
            <w:vAlign w:val="center"/>
          </w:tcPr>
          <w:p w14:paraId="4DD98D8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20,62</w:t>
            </w:r>
          </w:p>
        </w:tc>
        <w:tc>
          <w:tcPr>
            <w:tcW w:w="514" w:type="pct"/>
            <w:shd w:val="clear" w:color="auto" w:fill="FFFFFF"/>
            <w:vAlign w:val="center"/>
          </w:tcPr>
          <w:p w14:paraId="2E16787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5,15</w:t>
            </w:r>
          </w:p>
        </w:tc>
        <w:tc>
          <w:tcPr>
            <w:tcW w:w="672" w:type="pct"/>
            <w:shd w:val="clear" w:color="auto" w:fill="FFFFFF"/>
            <w:vAlign w:val="center"/>
          </w:tcPr>
          <w:p w14:paraId="2F191918" w14:textId="77777777" w:rsidR="007C76BE" w:rsidRPr="00F42EE5" w:rsidRDefault="007C76BE" w:rsidP="00DF0598">
            <w:pPr>
              <w:spacing w:before="120"/>
              <w:jc w:val="center"/>
              <w:rPr>
                <w:rFonts w:ascii="Arial" w:hAnsi="Arial" w:cs="Arial"/>
                <w:sz w:val="20"/>
                <w:szCs w:val="20"/>
              </w:rPr>
            </w:pPr>
          </w:p>
        </w:tc>
      </w:tr>
      <w:tr w:rsidR="007C76BE" w:rsidRPr="00F42EE5" w14:paraId="00FBD32E" w14:textId="77777777">
        <w:tblPrEx>
          <w:tblCellMar>
            <w:top w:w="0" w:type="dxa"/>
            <w:left w:w="0" w:type="dxa"/>
            <w:bottom w:w="0" w:type="dxa"/>
            <w:right w:w="0" w:type="dxa"/>
          </w:tblCellMar>
        </w:tblPrEx>
        <w:tc>
          <w:tcPr>
            <w:tcW w:w="309" w:type="pct"/>
            <w:shd w:val="clear" w:color="auto" w:fill="FFFFFF"/>
            <w:vAlign w:val="center"/>
          </w:tcPr>
          <w:p w14:paraId="09C40F8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5.3</w:t>
            </w:r>
          </w:p>
        </w:tc>
        <w:tc>
          <w:tcPr>
            <w:tcW w:w="1924" w:type="pct"/>
            <w:shd w:val="clear" w:color="auto" w:fill="FFFFFF"/>
            <w:vAlign w:val="center"/>
          </w:tcPr>
          <w:p w14:paraId="4194D74E"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Tính toán thủy lực, phương án quy hoạch đê </w:t>
            </w:r>
            <w:r w:rsidR="00F42EE5" w:rsidRPr="00F42EE5">
              <w:rPr>
                <w:rFonts w:ascii="Arial" w:hAnsi="Arial" w:cs="Arial"/>
                <w:sz w:val="20"/>
                <w:szCs w:val="20"/>
              </w:rPr>
              <w:t>điều</w:t>
            </w:r>
          </w:p>
        </w:tc>
        <w:tc>
          <w:tcPr>
            <w:tcW w:w="295" w:type="pct"/>
            <w:shd w:val="clear" w:color="auto" w:fill="FFFFFF"/>
            <w:vAlign w:val="center"/>
          </w:tcPr>
          <w:p w14:paraId="0614B1B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62F18B6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677E89F2"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523" w:type="pct"/>
            <w:shd w:val="clear" w:color="auto" w:fill="FFFFFF"/>
            <w:vAlign w:val="center"/>
          </w:tcPr>
          <w:p w14:paraId="7C7EEF5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54,98</w:t>
            </w:r>
          </w:p>
        </w:tc>
        <w:tc>
          <w:tcPr>
            <w:tcW w:w="514" w:type="pct"/>
            <w:shd w:val="clear" w:color="auto" w:fill="FFFFFF"/>
            <w:vAlign w:val="center"/>
          </w:tcPr>
          <w:p w14:paraId="2CB0C20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13,74</w:t>
            </w:r>
          </w:p>
        </w:tc>
        <w:tc>
          <w:tcPr>
            <w:tcW w:w="672" w:type="pct"/>
            <w:shd w:val="clear" w:color="auto" w:fill="FFFFFF"/>
            <w:vAlign w:val="center"/>
          </w:tcPr>
          <w:p w14:paraId="14119131" w14:textId="77777777" w:rsidR="007C76BE" w:rsidRPr="00F42EE5" w:rsidRDefault="007C76BE" w:rsidP="00DF0598">
            <w:pPr>
              <w:spacing w:before="120"/>
              <w:jc w:val="center"/>
              <w:rPr>
                <w:rFonts w:ascii="Arial" w:hAnsi="Arial" w:cs="Arial"/>
                <w:sz w:val="20"/>
                <w:szCs w:val="20"/>
              </w:rPr>
            </w:pPr>
          </w:p>
        </w:tc>
      </w:tr>
      <w:tr w:rsidR="007C76BE" w:rsidRPr="00F42EE5" w14:paraId="66610DA5" w14:textId="77777777">
        <w:tblPrEx>
          <w:tblCellMar>
            <w:top w:w="0" w:type="dxa"/>
            <w:left w:w="0" w:type="dxa"/>
            <w:bottom w:w="0" w:type="dxa"/>
            <w:right w:w="0" w:type="dxa"/>
          </w:tblCellMar>
        </w:tblPrEx>
        <w:tc>
          <w:tcPr>
            <w:tcW w:w="309" w:type="pct"/>
            <w:shd w:val="clear" w:color="auto" w:fill="FFFFFF"/>
            <w:vAlign w:val="center"/>
          </w:tcPr>
          <w:p w14:paraId="57E13F0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5.4</w:t>
            </w:r>
          </w:p>
        </w:tc>
        <w:tc>
          <w:tcPr>
            <w:tcW w:w="1924" w:type="pct"/>
            <w:shd w:val="clear" w:color="auto" w:fill="FFFFFF"/>
            <w:vAlign w:val="center"/>
          </w:tcPr>
          <w:p w14:paraId="773C265E"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Xác định các giải pháp quy hoạch đê </w:t>
            </w:r>
            <w:r w:rsidR="00F42EE5" w:rsidRPr="00F42EE5">
              <w:rPr>
                <w:rFonts w:ascii="Arial" w:hAnsi="Arial" w:cs="Arial"/>
                <w:sz w:val="20"/>
                <w:szCs w:val="20"/>
              </w:rPr>
              <w:t>điều</w:t>
            </w:r>
          </w:p>
        </w:tc>
        <w:tc>
          <w:tcPr>
            <w:tcW w:w="295" w:type="pct"/>
            <w:shd w:val="clear" w:color="auto" w:fill="FFFFFF"/>
            <w:vAlign w:val="center"/>
          </w:tcPr>
          <w:p w14:paraId="5998D13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56A0235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5878CF6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523" w:type="pct"/>
            <w:shd w:val="clear" w:color="auto" w:fill="FFFFFF"/>
            <w:vAlign w:val="center"/>
          </w:tcPr>
          <w:p w14:paraId="2DBA1DA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54,98</w:t>
            </w:r>
          </w:p>
        </w:tc>
        <w:tc>
          <w:tcPr>
            <w:tcW w:w="514" w:type="pct"/>
            <w:shd w:val="clear" w:color="auto" w:fill="FFFFFF"/>
            <w:vAlign w:val="center"/>
          </w:tcPr>
          <w:p w14:paraId="58106B1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13,74</w:t>
            </w:r>
          </w:p>
        </w:tc>
        <w:tc>
          <w:tcPr>
            <w:tcW w:w="672" w:type="pct"/>
            <w:shd w:val="clear" w:color="auto" w:fill="FFFFFF"/>
            <w:vAlign w:val="center"/>
          </w:tcPr>
          <w:p w14:paraId="08E8CF30" w14:textId="77777777" w:rsidR="007C76BE" w:rsidRPr="00F42EE5" w:rsidRDefault="007C76BE" w:rsidP="00DF0598">
            <w:pPr>
              <w:spacing w:before="120"/>
              <w:jc w:val="center"/>
              <w:rPr>
                <w:rFonts w:ascii="Arial" w:hAnsi="Arial" w:cs="Arial"/>
                <w:sz w:val="20"/>
                <w:szCs w:val="20"/>
              </w:rPr>
            </w:pPr>
          </w:p>
        </w:tc>
      </w:tr>
      <w:tr w:rsidR="00E3420B" w:rsidRPr="00F42EE5" w14:paraId="31A784F4" w14:textId="77777777">
        <w:tblPrEx>
          <w:tblCellMar>
            <w:top w:w="0" w:type="dxa"/>
            <w:left w:w="0" w:type="dxa"/>
            <w:bottom w:w="0" w:type="dxa"/>
            <w:right w:w="0" w:type="dxa"/>
          </w:tblCellMar>
        </w:tblPrEx>
        <w:tc>
          <w:tcPr>
            <w:tcW w:w="309" w:type="pct"/>
            <w:shd w:val="clear" w:color="auto" w:fill="FFFFFF"/>
            <w:vAlign w:val="center"/>
          </w:tcPr>
          <w:p w14:paraId="34556F66"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6</w:t>
            </w:r>
          </w:p>
        </w:tc>
        <w:tc>
          <w:tcPr>
            <w:tcW w:w="1924" w:type="pct"/>
            <w:shd w:val="clear" w:color="auto" w:fill="FFFFFF"/>
            <w:vAlign w:val="center"/>
          </w:tcPr>
          <w:p w14:paraId="4C9F6A94" w14:textId="77777777" w:rsidR="00E3420B" w:rsidRPr="00F42EE5" w:rsidRDefault="00E3420B" w:rsidP="00DF0598">
            <w:pPr>
              <w:spacing w:before="120"/>
              <w:rPr>
                <w:rFonts w:ascii="Arial" w:hAnsi="Arial" w:cs="Arial"/>
                <w:sz w:val="20"/>
                <w:szCs w:val="20"/>
              </w:rPr>
            </w:pPr>
            <w:r w:rsidRPr="00F42EE5">
              <w:rPr>
                <w:rFonts w:ascii="Arial" w:hAnsi="Arial" w:cs="Arial"/>
                <w:sz w:val="20"/>
                <w:szCs w:val="20"/>
              </w:rPr>
              <w:t xml:space="preserve">Đề xuất danh </w:t>
            </w:r>
            <w:r w:rsidR="00F42EE5" w:rsidRPr="00F42EE5">
              <w:rPr>
                <w:rFonts w:ascii="Arial" w:hAnsi="Arial" w:cs="Arial"/>
                <w:sz w:val="20"/>
                <w:szCs w:val="20"/>
              </w:rPr>
              <w:t>mục</w:t>
            </w:r>
            <w:r w:rsidRPr="00F42EE5">
              <w:rPr>
                <w:rFonts w:ascii="Arial" w:hAnsi="Arial" w:cs="Arial"/>
                <w:sz w:val="20"/>
                <w:szCs w:val="20"/>
              </w:rPr>
              <w:t xml:space="preserve"> công trình, ước tính vốn đầu tư, phân tích hiệu quả kinh tế, thứ tự ưu tiên</w:t>
            </w:r>
          </w:p>
        </w:tc>
        <w:tc>
          <w:tcPr>
            <w:tcW w:w="295" w:type="pct"/>
            <w:shd w:val="clear" w:color="auto" w:fill="FFFFFF"/>
            <w:vAlign w:val="center"/>
          </w:tcPr>
          <w:p w14:paraId="1AC89765"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w:t>
            </w:r>
          </w:p>
        </w:tc>
        <w:tc>
          <w:tcPr>
            <w:tcW w:w="369" w:type="pct"/>
            <w:shd w:val="clear" w:color="auto" w:fill="FFFFFF"/>
            <w:vAlign w:val="center"/>
          </w:tcPr>
          <w:p w14:paraId="1C64B930"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5F212274"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1533A8F0"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41,83</w:t>
            </w:r>
          </w:p>
        </w:tc>
        <w:tc>
          <w:tcPr>
            <w:tcW w:w="514" w:type="pct"/>
            <w:shd w:val="clear" w:color="auto" w:fill="FFFFFF"/>
            <w:vAlign w:val="center"/>
          </w:tcPr>
          <w:p w14:paraId="79E4CF22"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10,46</w:t>
            </w:r>
          </w:p>
        </w:tc>
        <w:tc>
          <w:tcPr>
            <w:tcW w:w="672" w:type="pct"/>
            <w:shd w:val="clear" w:color="auto" w:fill="FFFFFF"/>
            <w:vAlign w:val="center"/>
          </w:tcPr>
          <w:p w14:paraId="59EB4449" w14:textId="77777777" w:rsidR="00E3420B" w:rsidRPr="00F42EE5" w:rsidRDefault="00E3420B" w:rsidP="00DF0598">
            <w:pPr>
              <w:spacing w:before="120"/>
              <w:jc w:val="center"/>
              <w:rPr>
                <w:rFonts w:ascii="Arial" w:hAnsi="Arial" w:cs="Arial"/>
                <w:sz w:val="20"/>
                <w:szCs w:val="20"/>
              </w:rPr>
            </w:pPr>
          </w:p>
        </w:tc>
      </w:tr>
      <w:tr w:rsidR="00E3420B" w:rsidRPr="00F42EE5" w14:paraId="72577AE9" w14:textId="77777777">
        <w:tblPrEx>
          <w:tblCellMar>
            <w:top w:w="0" w:type="dxa"/>
            <w:left w:w="0" w:type="dxa"/>
            <w:bottom w:w="0" w:type="dxa"/>
            <w:right w:w="0" w:type="dxa"/>
          </w:tblCellMar>
        </w:tblPrEx>
        <w:tc>
          <w:tcPr>
            <w:tcW w:w="309" w:type="pct"/>
            <w:shd w:val="clear" w:color="auto" w:fill="FFFFFF"/>
            <w:vAlign w:val="center"/>
          </w:tcPr>
          <w:p w14:paraId="02A455B8"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7</w:t>
            </w:r>
          </w:p>
        </w:tc>
        <w:tc>
          <w:tcPr>
            <w:tcW w:w="1924" w:type="pct"/>
            <w:shd w:val="clear" w:color="auto" w:fill="FFFFFF"/>
            <w:vAlign w:val="center"/>
          </w:tcPr>
          <w:p w14:paraId="7579157C" w14:textId="77777777" w:rsidR="00E3420B" w:rsidRPr="00F42EE5" w:rsidRDefault="00E3420B" w:rsidP="00DF0598">
            <w:pPr>
              <w:spacing w:before="120"/>
              <w:rPr>
                <w:rFonts w:ascii="Arial" w:hAnsi="Arial" w:cs="Arial"/>
                <w:sz w:val="20"/>
                <w:szCs w:val="20"/>
              </w:rPr>
            </w:pPr>
            <w:r w:rsidRPr="00F42EE5">
              <w:rPr>
                <w:rFonts w:ascii="Arial" w:hAnsi="Arial" w:cs="Arial"/>
                <w:sz w:val="20"/>
                <w:szCs w:val="20"/>
              </w:rPr>
              <w:t xml:space="preserve">Xác định nhu cầu sử dụng đất phục vụ xây dựng mới, cải tạo, nâng cấp công trình đê </w:t>
            </w:r>
            <w:r w:rsidR="00F42EE5" w:rsidRPr="00F42EE5">
              <w:rPr>
                <w:rFonts w:ascii="Arial" w:hAnsi="Arial" w:cs="Arial"/>
                <w:sz w:val="20"/>
                <w:szCs w:val="20"/>
              </w:rPr>
              <w:t>điều</w:t>
            </w:r>
          </w:p>
        </w:tc>
        <w:tc>
          <w:tcPr>
            <w:tcW w:w="295" w:type="pct"/>
            <w:shd w:val="clear" w:color="auto" w:fill="FFFFFF"/>
            <w:vAlign w:val="center"/>
          </w:tcPr>
          <w:p w14:paraId="413A253E"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w:t>
            </w:r>
          </w:p>
        </w:tc>
        <w:tc>
          <w:tcPr>
            <w:tcW w:w="369" w:type="pct"/>
            <w:shd w:val="clear" w:color="auto" w:fill="FFFFFF"/>
            <w:vAlign w:val="center"/>
          </w:tcPr>
          <w:p w14:paraId="6EB39B5B"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7B5BD81C"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0D7E934D"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26,11</w:t>
            </w:r>
          </w:p>
        </w:tc>
        <w:tc>
          <w:tcPr>
            <w:tcW w:w="514" w:type="pct"/>
            <w:shd w:val="clear" w:color="auto" w:fill="FFFFFF"/>
            <w:vAlign w:val="center"/>
          </w:tcPr>
          <w:p w14:paraId="4BE59E74" w14:textId="77777777" w:rsidR="00E3420B" w:rsidRPr="00F42EE5" w:rsidRDefault="00E3420B" w:rsidP="00DF0598">
            <w:pPr>
              <w:spacing w:before="120"/>
              <w:jc w:val="center"/>
              <w:rPr>
                <w:rFonts w:ascii="Arial" w:hAnsi="Arial" w:cs="Arial"/>
                <w:sz w:val="20"/>
                <w:szCs w:val="20"/>
              </w:rPr>
            </w:pPr>
          </w:p>
        </w:tc>
        <w:tc>
          <w:tcPr>
            <w:tcW w:w="672" w:type="pct"/>
            <w:shd w:val="clear" w:color="auto" w:fill="FFFFFF"/>
            <w:vAlign w:val="center"/>
          </w:tcPr>
          <w:p w14:paraId="42FCABCC" w14:textId="77777777" w:rsidR="00E3420B" w:rsidRPr="00F42EE5" w:rsidRDefault="00E3420B" w:rsidP="00DF0598">
            <w:pPr>
              <w:spacing w:before="120"/>
              <w:jc w:val="center"/>
              <w:rPr>
                <w:rFonts w:ascii="Arial" w:hAnsi="Arial" w:cs="Arial"/>
                <w:sz w:val="20"/>
                <w:szCs w:val="20"/>
              </w:rPr>
            </w:pPr>
          </w:p>
        </w:tc>
      </w:tr>
      <w:tr w:rsidR="00E3420B" w:rsidRPr="00F42EE5" w14:paraId="5E1E0D7A" w14:textId="77777777">
        <w:tblPrEx>
          <w:tblCellMar>
            <w:top w:w="0" w:type="dxa"/>
            <w:left w:w="0" w:type="dxa"/>
            <w:bottom w:w="0" w:type="dxa"/>
            <w:right w:w="0" w:type="dxa"/>
          </w:tblCellMar>
        </w:tblPrEx>
        <w:tc>
          <w:tcPr>
            <w:tcW w:w="309" w:type="pct"/>
            <w:shd w:val="clear" w:color="auto" w:fill="FFFFFF"/>
            <w:vAlign w:val="center"/>
          </w:tcPr>
          <w:p w14:paraId="211339A1"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8</w:t>
            </w:r>
          </w:p>
        </w:tc>
        <w:tc>
          <w:tcPr>
            <w:tcW w:w="1924" w:type="pct"/>
            <w:shd w:val="clear" w:color="auto" w:fill="FFFFFF"/>
            <w:vAlign w:val="center"/>
          </w:tcPr>
          <w:p w14:paraId="79968810" w14:textId="77777777" w:rsidR="00E3420B" w:rsidRPr="00F42EE5" w:rsidRDefault="00E3420B" w:rsidP="00DF0598">
            <w:pPr>
              <w:spacing w:before="120"/>
              <w:rPr>
                <w:rFonts w:ascii="Arial" w:hAnsi="Arial" w:cs="Arial"/>
                <w:sz w:val="20"/>
                <w:szCs w:val="20"/>
              </w:rPr>
            </w:pPr>
            <w:r w:rsidRPr="00F42EE5">
              <w:rPr>
                <w:rFonts w:ascii="Arial" w:hAnsi="Arial" w:cs="Arial"/>
                <w:sz w:val="20"/>
                <w:szCs w:val="20"/>
              </w:rPr>
              <w:t>Giải pháp, nguồn lực thực hiện quy hoạch</w:t>
            </w:r>
          </w:p>
        </w:tc>
        <w:tc>
          <w:tcPr>
            <w:tcW w:w="295" w:type="pct"/>
            <w:shd w:val="clear" w:color="auto" w:fill="FFFFFF"/>
            <w:vAlign w:val="center"/>
          </w:tcPr>
          <w:p w14:paraId="1EEEBEF5"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w:t>
            </w:r>
          </w:p>
        </w:tc>
        <w:tc>
          <w:tcPr>
            <w:tcW w:w="369" w:type="pct"/>
            <w:shd w:val="clear" w:color="auto" w:fill="FFFFFF"/>
            <w:vAlign w:val="center"/>
          </w:tcPr>
          <w:p w14:paraId="48207B45"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3</w:t>
            </w:r>
          </w:p>
        </w:tc>
        <w:tc>
          <w:tcPr>
            <w:tcW w:w="394" w:type="pct"/>
            <w:shd w:val="clear" w:color="auto" w:fill="FFFFFF"/>
            <w:vAlign w:val="center"/>
          </w:tcPr>
          <w:p w14:paraId="2125DDBC"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44B83CB4"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12,20</w:t>
            </w:r>
          </w:p>
        </w:tc>
        <w:tc>
          <w:tcPr>
            <w:tcW w:w="514" w:type="pct"/>
            <w:shd w:val="clear" w:color="auto" w:fill="FFFFFF"/>
            <w:vAlign w:val="center"/>
          </w:tcPr>
          <w:p w14:paraId="6AFDA333" w14:textId="77777777" w:rsidR="00E3420B" w:rsidRPr="00F42EE5" w:rsidRDefault="00E3420B" w:rsidP="00DF0598">
            <w:pPr>
              <w:spacing w:before="120"/>
              <w:jc w:val="center"/>
              <w:rPr>
                <w:rFonts w:ascii="Arial" w:hAnsi="Arial" w:cs="Arial"/>
                <w:sz w:val="20"/>
                <w:szCs w:val="20"/>
              </w:rPr>
            </w:pPr>
          </w:p>
        </w:tc>
        <w:tc>
          <w:tcPr>
            <w:tcW w:w="672" w:type="pct"/>
            <w:shd w:val="clear" w:color="auto" w:fill="FFFFFF"/>
            <w:vAlign w:val="center"/>
          </w:tcPr>
          <w:p w14:paraId="1F6AC541" w14:textId="77777777" w:rsidR="00E3420B" w:rsidRPr="00F42EE5" w:rsidRDefault="00E3420B" w:rsidP="00DF0598">
            <w:pPr>
              <w:spacing w:before="120"/>
              <w:jc w:val="center"/>
              <w:rPr>
                <w:rFonts w:ascii="Arial" w:hAnsi="Arial" w:cs="Arial"/>
                <w:sz w:val="20"/>
                <w:szCs w:val="20"/>
              </w:rPr>
            </w:pPr>
          </w:p>
        </w:tc>
      </w:tr>
      <w:tr w:rsidR="00E3420B" w:rsidRPr="00F42EE5" w14:paraId="0C5A0A94" w14:textId="77777777">
        <w:tblPrEx>
          <w:tblCellMar>
            <w:top w:w="0" w:type="dxa"/>
            <w:left w:w="0" w:type="dxa"/>
            <w:bottom w:w="0" w:type="dxa"/>
            <w:right w:w="0" w:type="dxa"/>
          </w:tblCellMar>
        </w:tblPrEx>
        <w:tc>
          <w:tcPr>
            <w:tcW w:w="309" w:type="pct"/>
            <w:shd w:val="clear" w:color="auto" w:fill="FFFFFF"/>
            <w:vAlign w:val="center"/>
          </w:tcPr>
          <w:p w14:paraId="41F7EA5F"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9</w:t>
            </w:r>
          </w:p>
        </w:tc>
        <w:tc>
          <w:tcPr>
            <w:tcW w:w="1924" w:type="pct"/>
            <w:shd w:val="clear" w:color="auto" w:fill="FFFFFF"/>
            <w:vAlign w:val="center"/>
          </w:tcPr>
          <w:p w14:paraId="5EE70B50" w14:textId="77777777" w:rsidR="00E3420B" w:rsidRPr="00F42EE5" w:rsidRDefault="00E3420B" w:rsidP="00DF0598">
            <w:pPr>
              <w:spacing w:before="120"/>
              <w:rPr>
                <w:rFonts w:ascii="Arial" w:hAnsi="Arial" w:cs="Arial"/>
                <w:sz w:val="20"/>
                <w:szCs w:val="20"/>
              </w:rPr>
            </w:pPr>
            <w:r w:rsidRPr="00F42EE5">
              <w:rPr>
                <w:rFonts w:ascii="Arial" w:hAnsi="Arial" w:cs="Arial"/>
                <w:sz w:val="20"/>
                <w:szCs w:val="20"/>
              </w:rPr>
              <w:t>Lập báo cáo tổng hợp, báo cáo tóm tắt</w:t>
            </w:r>
          </w:p>
        </w:tc>
        <w:tc>
          <w:tcPr>
            <w:tcW w:w="295" w:type="pct"/>
            <w:shd w:val="clear" w:color="auto" w:fill="FFFFFF"/>
            <w:vAlign w:val="center"/>
          </w:tcPr>
          <w:p w14:paraId="60A9DCDE" w14:textId="77777777" w:rsidR="00E3420B" w:rsidRPr="00F42EE5" w:rsidRDefault="00E3420B" w:rsidP="00DF0598">
            <w:pPr>
              <w:spacing w:before="120"/>
              <w:jc w:val="center"/>
              <w:rPr>
                <w:rFonts w:ascii="Arial" w:hAnsi="Arial" w:cs="Arial"/>
                <w:sz w:val="20"/>
                <w:szCs w:val="20"/>
              </w:rPr>
            </w:pPr>
          </w:p>
        </w:tc>
        <w:tc>
          <w:tcPr>
            <w:tcW w:w="369" w:type="pct"/>
            <w:shd w:val="clear" w:color="auto" w:fill="FFFFFF"/>
            <w:vAlign w:val="center"/>
          </w:tcPr>
          <w:p w14:paraId="6F8B248F"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4</w:t>
            </w:r>
          </w:p>
        </w:tc>
        <w:tc>
          <w:tcPr>
            <w:tcW w:w="394" w:type="pct"/>
            <w:shd w:val="clear" w:color="auto" w:fill="FFFFFF"/>
            <w:vAlign w:val="center"/>
          </w:tcPr>
          <w:p w14:paraId="48068214"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4</w:t>
            </w:r>
          </w:p>
        </w:tc>
        <w:tc>
          <w:tcPr>
            <w:tcW w:w="523" w:type="pct"/>
            <w:shd w:val="clear" w:color="auto" w:fill="FFFFFF"/>
            <w:vAlign w:val="center"/>
          </w:tcPr>
          <w:p w14:paraId="3CB9041F"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60,64</w:t>
            </w:r>
          </w:p>
        </w:tc>
        <w:tc>
          <w:tcPr>
            <w:tcW w:w="514" w:type="pct"/>
            <w:shd w:val="clear" w:color="auto" w:fill="FFFFFF"/>
            <w:vAlign w:val="center"/>
          </w:tcPr>
          <w:p w14:paraId="20DFDE59"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15,16</w:t>
            </w:r>
          </w:p>
        </w:tc>
        <w:tc>
          <w:tcPr>
            <w:tcW w:w="672" w:type="pct"/>
            <w:shd w:val="clear" w:color="auto" w:fill="FFFFFF"/>
            <w:vAlign w:val="center"/>
          </w:tcPr>
          <w:p w14:paraId="4761C1F1" w14:textId="77777777" w:rsidR="00E3420B" w:rsidRPr="00F42EE5" w:rsidRDefault="00E3420B" w:rsidP="00DF0598">
            <w:pPr>
              <w:spacing w:before="120"/>
              <w:jc w:val="center"/>
              <w:rPr>
                <w:rFonts w:ascii="Arial" w:hAnsi="Arial" w:cs="Arial"/>
                <w:sz w:val="20"/>
                <w:szCs w:val="20"/>
              </w:rPr>
            </w:pPr>
          </w:p>
        </w:tc>
      </w:tr>
      <w:tr w:rsidR="00E3420B" w:rsidRPr="00F42EE5" w14:paraId="3E318789" w14:textId="77777777">
        <w:tblPrEx>
          <w:tblCellMar>
            <w:top w:w="0" w:type="dxa"/>
            <w:left w:w="0" w:type="dxa"/>
            <w:bottom w:w="0" w:type="dxa"/>
            <w:right w:w="0" w:type="dxa"/>
          </w:tblCellMar>
        </w:tblPrEx>
        <w:tc>
          <w:tcPr>
            <w:tcW w:w="309" w:type="pct"/>
            <w:shd w:val="clear" w:color="auto" w:fill="FFFFFF"/>
            <w:vAlign w:val="center"/>
          </w:tcPr>
          <w:p w14:paraId="755482F0"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10</w:t>
            </w:r>
          </w:p>
        </w:tc>
        <w:tc>
          <w:tcPr>
            <w:tcW w:w="1924" w:type="pct"/>
            <w:shd w:val="clear" w:color="auto" w:fill="FFFFFF"/>
            <w:vAlign w:val="center"/>
          </w:tcPr>
          <w:p w14:paraId="463033B6" w14:textId="77777777" w:rsidR="00E3420B" w:rsidRPr="00F42EE5" w:rsidRDefault="00E3420B" w:rsidP="00DF0598">
            <w:pPr>
              <w:spacing w:before="120"/>
              <w:rPr>
                <w:rFonts w:ascii="Arial" w:hAnsi="Arial" w:cs="Arial"/>
                <w:sz w:val="20"/>
                <w:szCs w:val="20"/>
              </w:rPr>
            </w:pPr>
            <w:r w:rsidRPr="00F42EE5">
              <w:rPr>
                <w:rFonts w:ascii="Arial" w:hAnsi="Arial" w:cs="Arial"/>
                <w:sz w:val="20"/>
                <w:szCs w:val="20"/>
              </w:rPr>
              <w:t>Lập các loại bản đồ</w:t>
            </w:r>
          </w:p>
        </w:tc>
        <w:tc>
          <w:tcPr>
            <w:tcW w:w="295" w:type="pct"/>
            <w:shd w:val="clear" w:color="auto" w:fill="FFFFFF"/>
            <w:vAlign w:val="center"/>
          </w:tcPr>
          <w:p w14:paraId="423CB724"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2E4ABABE"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03EADCA0"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641E922E"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25,08</w:t>
            </w:r>
          </w:p>
        </w:tc>
        <w:tc>
          <w:tcPr>
            <w:tcW w:w="514" w:type="pct"/>
            <w:shd w:val="clear" w:color="auto" w:fill="FFFFFF"/>
            <w:vAlign w:val="center"/>
          </w:tcPr>
          <w:p w14:paraId="03DAE76D" w14:textId="77777777" w:rsidR="00E3420B" w:rsidRPr="00F42EE5" w:rsidRDefault="00E3420B" w:rsidP="00DF0598">
            <w:pPr>
              <w:spacing w:before="120"/>
              <w:jc w:val="center"/>
              <w:rPr>
                <w:rFonts w:ascii="Arial" w:hAnsi="Arial" w:cs="Arial"/>
                <w:sz w:val="20"/>
                <w:szCs w:val="20"/>
              </w:rPr>
            </w:pPr>
          </w:p>
        </w:tc>
        <w:tc>
          <w:tcPr>
            <w:tcW w:w="672" w:type="pct"/>
            <w:shd w:val="clear" w:color="auto" w:fill="FFFFFF"/>
            <w:vAlign w:val="center"/>
          </w:tcPr>
          <w:p w14:paraId="7FECE59C" w14:textId="77777777" w:rsidR="00E3420B" w:rsidRPr="00F42EE5" w:rsidRDefault="00E3420B" w:rsidP="00DF0598">
            <w:pPr>
              <w:spacing w:before="120"/>
              <w:jc w:val="center"/>
              <w:rPr>
                <w:rFonts w:ascii="Arial" w:hAnsi="Arial" w:cs="Arial"/>
                <w:sz w:val="20"/>
                <w:szCs w:val="20"/>
              </w:rPr>
            </w:pPr>
          </w:p>
        </w:tc>
      </w:tr>
      <w:tr w:rsidR="00E3420B" w:rsidRPr="00F42EE5" w14:paraId="4EBC8B72" w14:textId="77777777">
        <w:tblPrEx>
          <w:tblCellMar>
            <w:top w:w="0" w:type="dxa"/>
            <w:left w:w="0" w:type="dxa"/>
            <w:bottom w:w="0" w:type="dxa"/>
            <w:right w:w="0" w:type="dxa"/>
          </w:tblCellMar>
        </w:tblPrEx>
        <w:tc>
          <w:tcPr>
            <w:tcW w:w="309" w:type="pct"/>
            <w:shd w:val="clear" w:color="auto" w:fill="FFFFFF"/>
            <w:vAlign w:val="center"/>
          </w:tcPr>
          <w:p w14:paraId="0D2961F9"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11</w:t>
            </w:r>
          </w:p>
        </w:tc>
        <w:tc>
          <w:tcPr>
            <w:tcW w:w="1924" w:type="pct"/>
            <w:shd w:val="clear" w:color="auto" w:fill="FFFFFF"/>
            <w:vAlign w:val="center"/>
          </w:tcPr>
          <w:p w14:paraId="07A040B6" w14:textId="77777777" w:rsidR="00E3420B" w:rsidRPr="00F42EE5" w:rsidRDefault="00E3420B" w:rsidP="00DF0598">
            <w:pPr>
              <w:spacing w:before="120"/>
              <w:rPr>
                <w:rFonts w:ascii="Arial" w:hAnsi="Arial" w:cs="Arial"/>
                <w:sz w:val="20"/>
                <w:szCs w:val="20"/>
              </w:rPr>
            </w:pPr>
            <w:r w:rsidRPr="00F42EE5">
              <w:rPr>
                <w:rFonts w:ascii="Arial" w:hAnsi="Arial" w:cs="Arial"/>
                <w:sz w:val="20"/>
                <w:szCs w:val="20"/>
              </w:rPr>
              <w:t>Hoàn chỉnh hồ sơ quy hoạch</w:t>
            </w:r>
          </w:p>
        </w:tc>
        <w:tc>
          <w:tcPr>
            <w:tcW w:w="295" w:type="pct"/>
            <w:shd w:val="clear" w:color="auto" w:fill="FFFFFF"/>
            <w:vAlign w:val="center"/>
          </w:tcPr>
          <w:p w14:paraId="29DF42E3"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369" w:type="pct"/>
            <w:shd w:val="clear" w:color="auto" w:fill="FFFFFF"/>
            <w:vAlign w:val="center"/>
          </w:tcPr>
          <w:p w14:paraId="7515BDDA"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394" w:type="pct"/>
            <w:shd w:val="clear" w:color="auto" w:fill="FFFFFF"/>
            <w:vAlign w:val="center"/>
          </w:tcPr>
          <w:p w14:paraId="5E2147A9"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2</w:t>
            </w:r>
          </w:p>
        </w:tc>
        <w:tc>
          <w:tcPr>
            <w:tcW w:w="523" w:type="pct"/>
            <w:shd w:val="clear" w:color="auto" w:fill="FFFFFF"/>
            <w:vAlign w:val="center"/>
          </w:tcPr>
          <w:p w14:paraId="3DC6F4CA" w14:textId="77777777" w:rsidR="00E3420B" w:rsidRPr="00F42EE5" w:rsidRDefault="00E3420B" w:rsidP="00DF0598">
            <w:pPr>
              <w:spacing w:before="120"/>
              <w:jc w:val="center"/>
              <w:rPr>
                <w:rFonts w:ascii="Arial" w:hAnsi="Arial" w:cs="Arial"/>
                <w:sz w:val="20"/>
                <w:szCs w:val="20"/>
              </w:rPr>
            </w:pPr>
            <w:r w:rsidRPr="00F42EE5">
              <w:rPr>
                <w:rFonts w:ascii="Arial" w:hAnsi="Arial" w:cs="Arial"/>
                <w:sz w:val="20"/>
                <w:szCs w:val="20"/>
              </w:rPr>
              <w:t>18,81</w:t>
            </w:r>
          </w:p>
        </w:tc>
        <w:tc>
          <w:tcPr>
            <w:tcW w:w="514" w:type="pct"/>
            <w:shd w:val="clear" w:color="auto" w:fill="FFFFFF"/>
            <w:vAlign w:val="center"/>
          </w:tcPr>
          <w:p w14:paraId="14A9AD6C" w14:textId="77777777" w:rsidR="00E3420B" w:rsidRPr="00F42EE5" w:rsidRDefault="00E3420B" w:rsidP="00DF0598">
            <w:pPr>
              <w:spacing w:before="120"/>
              <w:jc w:val="center"/>
              <w:rPr>
                <w:rFonts w:ascii="Arial" w:hAnsi="Arial" w:cs="Arial"/>
                <w:sz w:val="20"/>
                <w:szCs w:val="20"/>
              </w:rPr>
            </w:pPr>
          </w:p>
        </w:tc>
        <w:tc>
          <w:tcPr>
            <w:tcW w:w="672" w:type="pct"/>
            <w:shd w:val="clear" w:color="auto" w:fill="FFFFFF"/>
            <w:vAlign w:val="center"/>
          </w:tcPr>
          <w:p w14:paraId="4C6EB903" w14:textId="77777777" w:rsidR="00E3420B" w:rsidRPr="00F42EE5" w:rsidRDefault="00E3420B" w:rsidP="00DF0598">
            <w:pPr>
              <w:spacing w:before="120"/>
              <w:jc w:val="center"/>
              <w:rPr>
                <w:rFonts w:ascii="Arial" w:hAnsi="Arial" w:cs="Arial"/>
                <w:sz w:val="20"/>
                <w:szCs w:val="20"/>
              </w:rPr>
            </w:pPr>
          </w:p>
        </w:tc>
      </w:tr>
    </w:tbl>
    <w:p w14:paraId="323E68B6" w14:textId="77777777" w:rsidR="007C76BE" w:rsidRPr="00F42EE5" w:rsidRDefault="007C76BE" w:rsidP="00DF0598">
      <w:pPr>
        <w:spacing w:before="120"/>
        <w:rPr>
          <w:rFonts w:ascii="Arial" w:hAnsi="Arial" w:cs="Arial"/>
          <w:b/>
          <w:bCs/>
          <w:sz w:val="20"/>
          <w:szCs w:val="20"/>
        </w:rPr>
      </w:pPr>
      <w:bookmarkStart w:id="44" w:name="dieu_2_5"/>
      <w:r w:rsidRPr="00F42EE5">
        <w:rPr>
          <w:rFonts w:ascii="Arial" w:hAnsi="Arial" w:cs="Arial"/>
          <w:b/>
          <w:bCs/>
          <w:sz w:val="20"/>
          <w:szCs w:val="20"/>
        </w:rPr>
        <w:t>2. Định mức thiết bị</w:t>
      </w:r>
      <w:bookmarkEnd w:id="44"/>
    </w:p>
    <w:p w14:paraId="1F43CEDC"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Định mức thiết bị được tính theo Bảng 3.2.</w:t>
      </w:r>
    </w:p>
    <w:p w14:paraId="07637F01" w14:textId="77777777" w:rsidR="007C76BE" w:rsidRPr="00F42EE5" w:rsidRDefault="007C76BE" w:rsidP="00DF0598">
      <w:pPr>
        <w:spacing w:before="120"/>
        <w:jc w:val="center"/>
        <w:rPr>
          <w:rFonts w:ascii="Arial" w:hAnsi="Arial" w:cs="Arial"/>
          <w:i/>
          <w:iCs/>
          <w:sz w:val="20"/>
          <w:szCs w:val="20"/>
        </w:rPr>
      </w:pPr>
      <w:r w:rsidRPr="00F42EE5">
        <w:rPr>
          <w:rFonts w:ascii="Arial" w:hAnsi="Arial" w:cs="Arial"/>
          <w:i/>
          <w:iCs/>
          <w:sz w:val="20"/>
          <w:szCs w:val="20"/>
        </w:rPr>
        <w:t>Bảng 3.2. Định mức thiết bị</w:t>
      </w:r>
    </w:p>
    <w:p w14:paraId="0F0BFBDE" w14:textId="77777777" w:rsidR="007C76BE" w:rsidRPr="00F42EE5" w:rsidRDefault="007C76BE" w:rsidP="00DF0598">
      <w:pPr>
        <w:spacing w:before="120"/>
        <w:jc w:val="right"/>
        <w:rPr>
          <w:rFonts w:ascii="Arial" w:hAnsi="Arial" w:cs="Arial"/>
          <w:sz w:val="20"/>
          <w:szCs w:val="20"/>
        </w:rPr>
      </w:pPr>
      <w:r w:rsidRPr="00F42EE5">
        <w:rPr>
          <w:rFonts w:ascii="Arial" w:hAnsi="Arial" w:cs="Arial"/>
          <w:sz w:val="20"/>
          <w:szCs w:val="20"/>
        </w:rPr>
        <w:t>Đơn vị tính: Ca/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1"/>
        <w:gridCol w:w="3167"/>
        <w:gridCol w:w="1077"/>
        <w:gridCol w:w="1371"/>
        <w:gridCol w:w="1380"/>
        <w:gridCol w:w="1389"/>
      </w:tblGrid>
      <w:tr w:rsidR="007C76BE" w:rsidRPr="00F42EE5" w14:paraId="53A67C0B" w14:textId="77777777">
        <w:tblPrEx>
          <w:tblCellMar>
            <w:top w:w="0" w:type="dxa"/>
            <w:left w:w="0" w:type="dxa"/>
            <w:bottom w:w="0" w:type="dxa"/>
            <w:right w:w="0" w:type="dxa"/>
          </w:tblCellMar>
        </w:tblPrEx>
        <w:tc>
          <w:tcPr>
            <w:tcW w:w="376" w:type="pct"/>
            <w:shd w:val="clear" w:color="auto" w:fill="FFFFFF"/>
            <w:vAlign w:val="center"/>
          </w:tcPr>
          <w:p w14:paraId="59CA3775"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747" w:type="pct"/>
            <w:shd w:val="clear" w:color="auto" w:fill="FFFFFF"/>
            <w:vAlign w:val="center"/>
          </w:tcPr>
          <w:p w14:paraId="3DBE6C1B"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 xml:space="preserve">Danh </w:t>
            </w:r>
            <w:r w:rsidR="00F42EE5" w:rsidRPr="00F42EE5">
              <w:rPr>
                <w:rFonts w:ascii="Arial" w:hAnsi="Arial" w:cs="Arial"/>
                <w:b/>
                <w:bCs/>
                <w:sz w:val="20"/>
                <w:szCs w:val="20"/>
              </w:rPr>
              <w:t>mục</w:t>
            </w:r>
            <w:r w:rsidRPr="00F42EE5">
              <w:rPr>
                <w:rFonts w:ascii="Arial" w:hAnsi="Arial" w:cs="Arial"/>
                <w:b/>
                <w:bCs/>
                <w:sz w:val="20"/>
                <w:szCs w:val="20"/>
              </w:rPr>
              <w:t xml:space="preserve"> thiết bị</w:t>
            </w:r>
          </w:p>
        </w:tc>
        <w:tc>
          <w:tcPr>
            <w:tcW w:w="594" w:type="pct"/>
            <w:shd w:val="clear" w:color="auto" w:fill="FFFFFF"/>
            <w:vAlign w:val="center"/>
          </w:tcPr>
          <w:p w14:paraId="4D46112A"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Đơn vị tính</w:t>
            </w:r>
          </w:p>
        </w:tc>
        <w:tc>
          <w:tcPr>
            <w:tcW w:w="756" w:type="pct"/>
            <w:shd w:val="clear" w:color="auto" w:fill="FFFFFF"/>
            <w:vAlign w:val="center"/>
          </w:tcPr>
          <w:p w14:paraId="140D4B6E"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Thời hạn (tháng)</w:t>
            </w:r>
          </w:p>
        </w:tc>
        <w:tc>
          <w:tcPr>
            <w:tcW w:w="761" w:type="pct"/>
            <w:shd w:val="clear" w:color="auto" w:fill="FFFFFF"/>
            <w:vAlign w:val="center"/>
          </w:tcPr>
          <w:p w14:paraId="5D138643"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Nội</w:t>
            </w:r>
            <w:r w:rsidR="008A0B48" w:rsidRPr="00F42EE5">
              <w:rPr>
                <w:rFonts w:ascii="Arial" w:hAnsi="Arial" w:cs="Arial"/>
                <w:b/>
                <w:bCs/>
                <w:sz w:val="20"/>
                <w:szCs w:val="20"/>
              </w:rPr>
              <w:t xml:space="preserve"> </w:t>
            </w:r>
            <w:r w:rsidRPr="00F42EE5">
              <w:rPr>
                <w:rFonts w:ascii="Arial" w:hAnsi="Arial" w:cs="Arial"/>
                <w:b/>
                <w:bCs/>
                <w:sz w:val="20"/>
                <w:szCs w:val="20"/>
              </w:rPr>
              <w:t>nghiệp</w:t>
            </w:r>
          </w:p>
        </w:tc>
        <w:tc>
          <w:tcPr>
            <w:tcW w:w="766" w:type="pct"/>
            <w:shd w:val="clear" w:color="auto" w:fill="FFFFFF"/>
            <w:vAlign w:val="center"/>
          </w:tcPr>
          <w:p w14:paraId="5112A73C"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Ngoại</w:t>
            </w:r>
            <w:r w:rsidR="008A0B48" w:rsidRPr="00F42EE5">
              <w:rPr>
                <w:rFonts w:ascii="Arial" w:hAnsi="Arial" w:cs="Arial"/>
                <w:b/>
                <w:bCs/>
                <w:sz w:val="20"/>
                <w:szCs w:val="20"/>
              </w:rPr>
              <w:t xml:space="preserve"> </w:t>
            </w:r>
            <w:r w:rsidRPr="00F42EE5">
              <w:rPr>
                <w:rFonts w:ascii="Arial" w:hAnsi="Arial" w:cs="Arial"/>
                <w:b/>
                <w:bCs/>
                <w:sz w:val="20"/>
                <w:szCs w:val="20"/>
              </w:rPr>
              <w:t>nghiệp</w:t>
            </w:r>
          </w:p>
        </w:tc>
      </w:tr>
      <w:tr w:rsidR="007C76BE" w:rsidRPr="00F42EE5" w14:paraId="3805C08B" w14:textId="77777777">
        <w:tblPrEx>
          <w:tblCellMar>
            <w:top w:w="0" w:type="dxa"/>
            <w:left w:w="0" w:type="dxa"/>
            <w:bottom w:w="0" w:type="dxa"/>
            <w:right w:w="0" w:type="dxa"/>
          </w:tblCellMar>
        </w:tblPrEx>
        <w:tc>
          <w:tcPr>
            <w:tcW w:w="376" w:type="pct"/>
            <w:shd w:val="clear" w:color="auto" w:fill="FFFFFF"/>
            <w:vAlign w:val="center"/>
          </w:tcPr>
          <w:p w14:paraId="34F1844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w:t>
            </w:r>
          </w:p>
        </w:tc>
        <w:tc>
          <w:tcPr>
            <w:tcW w:w="1747" w:type="pct"/>
            <w:shd w:val="clear" w:color="auto" w:fill="FFFFFF"/>
            <w:vAlign w:val="center"/>
          </w:tcPr>
          <w:p w14:paraId="306C0F7A" w14:textId="77777777" w:rsidR="007C76BE"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7C76BE" w:rsidRPr="00F42EE5">
              <w:rPr>
                <w:rFonts w:ascii="Arial" w:hAnsi="Arial" w:cs="Arial"/>
                <w:sz w:val="20"/>
                <w:szCs w:val="20"/>
              </w:rPr>
              <w:t xml:space="preserve"> hòa 2 chiề</w:t>
            </w:r>
            <w:r w:rsidR="001D5EBB" w:rsidRPr="00F42EE5">
              <w:rPr>
                <w:rFonts w:ascii="Arial" w:hAnsi="Arial" w:cs="Arial"/>
                <w:sz w:val="20"/>
                <w:szCs w:val="20"/>
              </w:rPr>
              <w:t>u 12000 BT</w:t>
            </w:r>
            <w:r w:rsidR="001D5EBB" w:rsidRPr="00F42EE5">
              <w:rPr>
                <w:rFonts w:ascii="Arial" w:hAnsi="Arial" w:cs="Arial"/>
                <w:sz w:val="20"/>
                <w:szCs w:val="20"/>
                <w:lang w:val="en-US"/>
              </w:rPr>
              <w:t>U</w:t>
            </w:r>
            <w:r w:rsidR="007C76BE" w:rsidRPr="00F42EE5">
              <w:rPr>
                <w:rFonts w:ascii="Arial" w:hAnsi="Arial" w:cs="Arial"/>
                <w:sz w:val="20"/>
                <w:szCs w:val="20"/>
              </w:rPr>
              <w:t xml:space="preserve"> - 2,2 KW</w:t>
            </w:r>
          </w:p>
        </w:tc>
        <w:tc>
          <w:tcPr>
            <w:tcW w:w="594" w:type="pct"/>
            <w:shd w:val="clear" w:color="auto" w:fill="FFFFFF"/>
            <w:vAlign w:val="center"/>
          </w:tcPr>
          <w:p w14:paraId="3C9A8EF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Bộ</w:t>
            </w:r>
          </w:p>
        </w:tc>
        <w:tc>
          <w:tcPr>
            <w:tcW w:w="756" w:type="pct"/>
            <w:shd w:val="clear" w:color="auto" w:fill="FFFFFF"/>
            <w:vAlign w:val="center"/>
          </w:tcPr>
          <w:p w14:paraId="106A824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96</w:t>
            </w:r>
          </w:p>
        </w:tc>
        <w:tc>
          <w:tcPr>
            <w:tcW w:w="761" w:type="pct"/>
            <w:shd w:val="clear" w:color="auto" w:fill="FFFFFF"/>
            <w:vAlign w:val="center"/>
          </w:tcPr>
          <w:p w14:paraId="61159A2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845</w:t>
            </w:r>
          </w:p>
        </w:tc>
        <w:tc>
          <w:tcPr>
            <w:tcW w:w="766" w:type="pct"/>
            <w:shd w:val="clear" w:color="auto" w:fill="FFFFFF"/>
            <w:vAlign w:val="center"/>
          </w:tcPr>
          <w:p w14:paraId="14C72C93" w14:textId="77777777" w:rsidR="007C76BE" w:rsidRPr="00F42EE5" w:rsidRDefault="001D5EBB" w:rsidP="00DF0598">
            <w:pPr>
              <w:spacing w:before="120"/>
              <w:jc w:val="center"/>
              <w:rPr>
                <w:rFonts w:ascii="Arial" w:hAnsi="Arial" w:cs="Arial"/>
                <w:sz w:val="20"/>
                <w:szCs w:val="20"/>
                <w:lang w:val="en-US"/>
              </w:rPr>
            </w:pPr>
            <w:r w:rsidRPr="00F42EE5">
              <w:rPr>
                <w:rFonts w:ascii="Arial" w:hAnsi="Arial" w:cs="Arial"/>
                <w:sz w:val="20"/>
                <w:szCs w:val="20"/>
                <w:lang w:val="en-US"/>
              </w:rPr>
              <w:t>-</w:t>
            </w:r>
          </w:p>
        </w:tc>
      </w:tr>
      <w:tr w:rsidR="007C76BE" w:rsidRPr="00F42EE5" w14:paraId="058A1026" w14:textId="77777777">
        <w:tblPrEx>
          <w:tblCellMar>
            <w:top w:w="0" w:type="dxa"/>
            <w:left w:w="0" w:type="dxa"/>
            <w:bottom w:w="0" w:type="dxa"/>
            <w:right w:w="0" w:type="dxa"/>
          </w:tblCellMar>
        </w:tblPrEx>
        <w:tc>
          <w:tcPr>
            <w:tcW w:w="376" w:type="pct"/>
            <w:shd w:val="clear" w:color="auto" w:fill="FFFFFF"/>
            <w:vAlign w:val="center"/>
          </w:tcPr>
          <w:p w14:paraId="4FB876B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1747" w:type="pct"/>
            <w:shd w:val="clear" w:color="auto" w:fill="FFFFFF"/>
            <w:vAlign w:val="center"/>
          </w:tcPr>
          <w:p w14:paraId="72AF9C6D"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Máy Photocopy - 1KW</w:t>
            </w:r>
          </w:p>
        </w:tc>
        <w:tc>
          <w:tcPr>
            <w:tcW w:w="594" w:type="pct"/>
            <w:shd w:val="clear" w:color="auto" w:fill="FFFFFF"/>
            <w:vAlign w:val="center"/>
          </w:tcPr>
          <w:p w14:paraId="5611002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56" w:type="pct"/>
            <w:shd w:val="clear" w:color="auto" w:fill="FFFFFF"/>
            <w:vAlign w:val="center"/>
          </w:tcPr>
          <w:p w14:paraId="653FAA10"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96</w:t>
            </w:r>
          </w:p>
        </w:tc>
        <w:tc>
          <w:tcPr>
            <w:tcW w:w="761" w:type="pct"/>
            <w:shd w:val="clear" w:color="auto" w:fill="FFFFFF"/>
            <w:vAlign w:val="center"/>
          </w:tcPr>
          <w:p w14:paraId="566C161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277</w:t>
            </w:r>
          </w:p>
        </w:tc>
        <w:tc>
          <w:tcPr>
            <w:tcW w:w="766" w:type="pct"/>
            <w:shd w:val="clear" w:color="auto" w:fill="FFFFFF"/>
            <w:vAlign w:val="center"/>
          </w:tcPr>
          <w:p w14:paraId="0B98F20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1A352CCA" w14:textId="77777777">
        <w:tblPrEx>
          <w:tblCellMar>
            <w:top w:w="0" w:type="dxa"/>
            <w:left w:w="0" w:type="dxa"/>
            <w:bottom w:w="0" w:type="dxa"/>
            <w:right w:w="0" w:type="dxa"/>
          </w:tblCellMar>
        </w:tblPrEx>
        <w:tc>
          <w:tcPr>
            <w:tcW w:w="376" w:type="pct"/>
            <w:shd w:val="clear" w:color="auto" w:fill="FFFFFF"/>
            <w:vAlign w:val="center"/>
          </w:tcPr>
          <w:p w14:paraId="1C9A433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1747" w:type="pct"/>
            <w:shd w:val="clear" w:color="auto" w:fill="FFFFFF"/>
            <w:vAlign w:val="center"/>
          </w:tcPr>
          <w:p w14:paraId="651184C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Máy tính xách tay - 0,04KW</w:t>
            </w:r>
          </w:p>
        </w:tc>
        <w:tc>
          <w:tcPr>
            <w:tcW w:w="594" w:type="pct"/>
            <w:shd w:val="clear" w:color="auto" w:fill="FFFFFF"/>
            <w:vAlign w:val="center"/>
          </w:tcPr>
          <w:p w14:paraId="6C1F7A1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56" w:type="pct"/>
            <w:shd w:val="clear" w:color="auto" w:fill="FFFFFF"/>
            <w:vAlign w:val="center"/>
          </w:tcPr>
          <w:p w14:paraId="0E9ACBB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c>
          <w:tcPr>
            <w:tcW w:w="761" w:type="pct"/>
            <w:shd w:val="clear" w:color="auto" w:fill="FFFFFF"/>
            <w:vAlign w:val="center"/>
          </w:tcPr>
          <w:p w14:paraId="6386414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845</w:t>
            </w:r>
          </w:p>
        </w:tc>
        <w:tc>
          <w:tcPr>
            <w:tcW w:w="766" w:type="pct"/>
            <w:shd w:val="clear" w:color="auto" w:fill="FFFFFF"/>
            <w:vAlign w:val="center"/>
          </w:tcPr>
          <w:p w14:paraId="30828500" w14:textId="77777777" w:rsidR="007C76BE" w:rsidRPr="00F42EE5" w:rsidRDefault="001D5EBB" w:rsidP="00DF0598">
            <w:pPr>
              <w:spacing w:before="120"/>
              <w:jc w:val="center"/>
              <w:rPr>
                <w:rFonts w:ascii="Arial" w:hAnsi="Arial" w:cs="Arial"/>
                <w:sz w:val="20"/>
                <w:szCs w:val="20"/>
                <w:lang w:val="en-US"/>
              </w:rPr>
            </w:pPr>
            <w:r w:rsidRPr="00F42EE5">
              <w:rPr>
                <w:rFonts w:ascii="Arial" w:hAnsi="Arial" w:cs="Arial"/>
                <w:sz w:val="20"/>
                <w:szCs w:val="20"/>
              </w:rPr>
              <w:t>112</w:t>
            </w:r>
          </w:p>
        </w:tc>
      </w:tr>
      <w:tr w:rsidR="007C76BE" w:rsidRPr="00F42EE5" w14:paraId="629C9A0B" w14:textId="77777777">
        <w:tblPrEx>
          <w:tblCellMar>
            <w:top w:w="0" w:type="dxa"/>
            <w:left w:w="0" w:type="dxa"/>
            <w:bottom w:w="0" w:type="dxa"/>
            <w:right w:w="0" w:type="dxa"/>
          </w:tblCellMar>
        </w:tblPrEx>
        <w:tc>
          <w:tcPr>
            <w:tcW w:w="376" w:type="pct"/>
            <w:shd w:val="clear" w:color="auto" w:fill="FFFFFF"/>
            <w:vAlign w:val="center"/>
          </w:tcPr>
          <w:p w14:paraId="0504086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w:t>
            </w:r>
          </w:p>
        </w:tc>
        <w:tc>
          <w:tcPr>
            <w:tcW w:w="1747" w:type="pct"/>
            <w:shd w:val="clear" w:color="auto" w:fill="FFFFFF"/>
            <w:vAlign w:val="center"/>
          </w:tcPr>
          <w:p w14:paraId="06C3ABD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Máy GPS cầm tay</w:t>
            </w:r>
          </w:p>
        </w:tc>
        <w:tc>
          <w:tcPr>
            <w:tcW w:w="594" w:type="pct"/>
            <w:shd w:val="clear" w:color="auto" w:fill="FFFFFF"/>
            <w:vAlign w:val="center"/>
          </w:tcPr>
          <w:p w14:paraId="1BA42F1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56" w:type="pct"/>
            <w:shd w:val="clear" w:color="auto" w:fill="FFFFFF"/>
            <w:vAlign w:val="center"/>
          </w:tcPr>
          <w:p w14:paraId="04AEA8D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120</w:t>
            </w:r>
          </w:p>
        </w:tc>
        <w:tc>
          <w:tcPr>
            <w:tcW w:w="761" w:type="pct"/>
            <w:shd w:val="clear" w:color="auto" w:fill="FFFFFF"/>
            <w:vAlign w:val="center"/>
          </w:tcPr>
          <w:p w14:paraId="3B8F4D9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c>
          <w:tcPr>
            <w:tcW w:w="766" w:type="pct"/>
            <w:shd w:val="clear" w:color="auto" w:fill="FFFFFF"/>
            <w:vAlign w:val="center"/>
          </w:tcPr>
          <w:p w14:paraId="03A16B4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r>
    </w:tbl>
    <w:p w14:paraId="2CCE7462" w14:textId="77777777" w:rsidR="007C76BE" w:rsidRPr="00F42EE5" w:rsidRDefault="007C76BE" w:rsidP="00DF0598">
      <w:pPr>
        <w:spacing w:before="120"/>
        <w:rPr>
          <w:rFonts w:ascii="Arial" w:hAnsi="Arial" w:cs="Arial"/>
          <w:i/>
          <w:iCs/>
          <w:sz w:val="20"/>
          <w:szCs w:val="20"/>
        </w:rPr>
      </w:pPr>
      <w:r w:rsidRPr="00F42EE5">
        <w:rPr>
          <w:rFonts w:ascii="Arial" w:hAnsi="Arial" w:cs="Arial"/>
          <w:i/>
          <w:iCs/>
          <w:sz w:val="20"/>
          <w:szCs w:val="20"/>
        </w:rPr>
        <w:t>Ghi chú: Các loại thiết bị được lấy theo quy định tiêu chuẩn, định mức sử dụng máy móc thiết bị tại Quyết định 50/2017/QĐ-TTg ngày 31/12/2017.</w:t>
      </w:r>
    </w:p>
    <w:p w14:paraId="0753AC05" w14:textId="77777777" w:rsidR="007C76BE" w:rsidRPr="00F42EE5" w:rsidRDefault="007C76BE" w:rsidP="00DF0598">
      <w:pPr>
        <w:spacing w:before="120"/>
        <w:rPr>
          <w:rFonts w:ascii="Arial" w:hAnsi="Arial" w:cs="Arial"/>
          <w:b/>
          <w:bCs/>
          <w:sz w:val="20"/>
          <w:szCs w:val="20"/>
        </w:rPr>
      </w:pPr>
      <w:bookmarkStart w:id="45" w:name="dieu_3_5"/>
      <w:r w:rsidRPr="00F42EE5">
        <w:rPr>
          <w:rFonts w:ascii="Arial" w:hAnsi="Arial" w:cs="Arial"/>
          <w:b/>
          <w:bCs/>
          <w:sz w:val="20"/>
          <w:szCs w:val="20"/>
        </w:rPr>
        <w:t>3. Định mức dụng cụ</w:t>
      </w:r>
      <w:bookmarkEnd w:id="45"/>
    </w:p>
    <w:p w14:paraId="2FFAFC2E"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Định mức dụng cụ dụng cụ được tính theo Bảng 3.3.</w:t>
      </w:r>
    </w:p>
    <w:p w14:paraId="4AA94BAC" w14:textId="77777777" w:rsidR="007C76BE" w:rsidRPr="00F42EE5" w:rsidRDefault="007C76BE" w:rsidP="00DF0598">
      <w:pPr>
        <w:spacing w:before="120"/>
        <w:jc w:val="center"/>
        <w:rPr>
          <w:rFonts w:ascii="Arial" w:hAnsi="Arial" w:cs="Arial"/>
          <w:i/>
          <w:iCs/>
          <w:sz w:val="20"/>
          <w:szCs w:val="20"/>
        </w:rPr>
      </w:pPr>
      <w:r w:rsidRPr="00F42EE5">
        <w:rPr>
          <w:rFonts w:ascii="Arial" w:hAnsi="Arial" w:cs="Arial"/>
          <w:i/>
          <w:iCs/>
          <w:sz w:val="20"/>
          <w:szCs w:val="20"/>
        </w:rPr>
        <w:t>Bảng 3.3. Định mức dụng cụ</w:t>
      </w:r>
    </w:p>
    <w:p w14:paraId="5BC8F2F4" w14:textId="77777777" w:rsidR="007C76BE" w:rsidRPr="00F42EE5" w:rsidRDefault="007C76BE" w:rsidP="00DF0598">
      <w:pPr>
        <w:spacing w:before="120"/>
        <w:jc w:val="right"/>
        <w:rPr>
          <w:rFonts w:ascii="Arial" w:hAnsi="Arial" w:cs="Arial"/>
          <w:sz w:val="20"/>
          <w:szCs w:val="20"/>
        </w:rPr>
      </w:pPr>
      <w:r w:rsidRPr="00F42EE5">
        <w:rPr>
          <w:rFonts w:ascii="Arial" w:hAnsi="Arial" w:cs="Arial"/>
          <w:sz w:val="20"/>
          <w:szCs w:val="20"/>
        </w:rPr>
        <w:t>Đơn vị tính: Ca/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9"/>
        <w:gridCol w:w="3086"/>
        <w:gridCol w:w="975"/>
        <w:gridCol w:w="1383"/>
        <w:gridCol w:w="1383"/>
        <w:gridCol w:w="1539"/>
      </w:tblGrid>
      <w:tr w:rsidR="007C76BE" w:rsidRPr="00F42EE5" w14:paraId="24E01612" w14:textId="77777777">
        <w:tblPrEx>
          <w:tblCellMar>
            <w:top w:w="0" w:type="dxa"/>
            <w:left w:w="0" w:type="dxa"/>
            <w:bottom w:w="0" w:type="dxa"/>
            <w:right w:w="0" w:type="dxa"/>
          </w:tblCellMar>
        </w:tblPrEx>
        <w:tc>
          <w:tcPr>
            <w:tcW w:w="385" w:type="pct"/>
            <w:shd w:val="clear" w:color="auto" w:fill="FFFFFF"/>
            <w:vAlign w:val="center"/>
          </w:tcPr>
          <w:p w14:paraId="471D62F1"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702" w:type="pct"/>
            <w:shd w:val="clear" w:color="auto" w:fill="FFFFFF"/>
            <w:vAlign w:val="center"/>
          </w:tcPr>
          <w:p w14:paraId="4D698B65"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 xml:space="preserve">Danh </w:t>
            </w:r>
            <w:r w:rsidR="00F42EE5" w:rsidRPr="00F42EE5">
              <w:rPr>
                <w:rFonts w:ascii="Arial" w:hAnsi="Arial" w:cs="Arial"/>
                <w:b/>
                <w:bCs/>
                <w:sz w:val="20"/>
                <w:szCs w:val="20"/>
              </w:rPr>
              <w:t>mục</w:t>
            </w:r>
            <w:r w:rsidRPr="00F42EE5">
              <w:rPr>
                <w:rFonts w:ascii="Arial" w:hAnsi="Arial" w:cs="Arial"/>
                <w:b/>
                <w:bCs/>
                <w:sz w:val="20"/>
                <w:szCs w:val="20"/>
              </w:rPr>
              <w:t xml:space="preserve"> dụng cụ</w:t>
            </w:r>
          </w:p>
        </w:tc>
        <w:tc>
          <w:tcPr>
            <w:tcW w:w="538" w:type="pct"/>
            <w:shd w:val="clear" w:color="auto" w:fill="FFFFFF"/>
            <w:vAlign w:val="center"/>
          </w:tcPr>
          <w:p w14:paraId="65158558"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Đơn vị tính</w:t>
            </w:r>
          </w:p>
        </w:tc>
        <w:tc>
          <w:tcPr>
            <w:tcW w:w="763" w:type="pct"/>
            <w:shd w:val="clear" w:color="auto" w:fill="FFFFFF"/>
            <w:vAlign w:val="center"/>
          </w:tcPr>
          <w:p w14:paraId="05A97124"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Thời hạn (tháng)</w:t>
            </w:r>
          </w:p>
        </w:tc>
        <w:tc>
          <w:tcPr>
            <w:tcW w:w="763" w:type="pct"/>
            <w:shd w:val="clear" w:color="auto" w:fill="FFFFFF"/>
            <w:vAlign w:val="center"/>
          </w:tcPr>
          <w:p w14:paraId="50662255"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Nội</w:t>
            </w:r>
            <w:r w:rsidR="001D5EBB" w:rsidRPr="00F42EE5">
              <w:rPr>
                <w:rFonts w:ascii="Arial" w:hAnsi="Arial" w:cs="Arial"/>
                <w:b/>
                <w:bCs/>
                <w:sz w:val="20"/>
                <w:szCs w:val="20"/>
              </w:rPr>
              <w:t xml:space="preserve"> </w:t>
            </w:r>
            <w:r w:rsidRPr="00F42EE5">
              <w:rPr>
                <w:rFonts w:ascii="Arial" w:hAnsi="Arial" w:cs="Arial"/>
                <w:b/>
                <w:bCs/>
                <w:sz w:val="20"/>
                <w:szCs w:val="20"/>
              </w:rPr>
              <w:t>nghiệp</w:t>
            </w:r>
          </w:p>
        </w:tc>
        <w:tc>
          <w:tcPr>
            <w:tcW w:w="850" w:type="pct"/>
            <w:shd w:val="clear" w:color="auto" w:fill="FFFFFF"/>
            <w:vAlign w:val="center"/>
          </w:tcPr>
          <w:p w14:paraId="793FEFD1"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Ngoại</w:t>
            </w:r>
            <w:r w:rsidR="001D5EBB" w:rsidRPr="00F42EE5">
              <w:rPr>
                <w:rFonts w:ascii="Arial" w:hAnsi="Arial" w:cs="Arial"/>
                <w:b/>
                <w:bCs/>
                <w:sz w:val="20"/>
                <w:szCs w:val="20"/>
              </w:rPr>
              <w:t xml:space="preserve"> </w:t>
            </w:r>
            <w:r w:rsidRPr="00F42EE5">
              <w:rPr>
                <w:rFonts w:ascii="Arial" w:hAnsi="Arial" w:cs="Arial"/>
                <w:b/>
                <w:bCs/>
                <w:sz w:val="20"/>
                <w:szCs w:val="20"/>
              </w:rPr>
              <w:t>nghiệp</w:t>
            </w:r>
          </w:p>
        </w:tc>
      </w:tr>
      <w:tr w:rsidR="007C76BE" w:rsidRPr="00F42EE5" w14:paraId="6C232307" w14:textId="77777777">
        <w:tblPrEx>
          <w:tblCellMar>
            <w:top w:w="0" w:type="dxa"/>
            <w:left w:w="0" w:type="dxa"/>
            <w:bottom w:w="0" w:type="dxa"/>
            <w:right w:w="0" w:type="dxa"/>
          </w:tblCellMar>
        </w:tblPrEx>
        <w:tc>
          <w:tcPr>
            <w:tcW w:w="385" w:type="pct"/>
            <w:shd w:val="clear" w:color="auto" w:fill="FFFFFF"/>
            <w:vAlign w:val="center"/>
          </w:tcPr>
          <w:p w14:paraId="43BB6EC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w:t>
            </w:r>
          </w:p>
        </w:tc>
        <w:tc>
          <w:tcPr>
            <w:tcW w:w="1702" w:type="pct"/>
            <w:shd w:val="clear" w:color="auto" w:fill="FFFFFF"/>
            <w:vAlign w:val="center"/>
          </w:tcPr>
          <w:p w14:paraId="0896AC8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Bàn làm việc</w:t>
            </w:r>
          </w:p>
        </w:tc>
        <w:tc>
          <w:tcPr>
            <w:tcW w:w="538" w:type="pct"/>
            <w:shd w:val="clear" w:color="auto" w:fill="FFFFFF"/>
            <w:vAlign w:val="center"/>
          </w:tcPr>
          <w:p w14:paraId="1764984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63" w:type="pct"/>
            <w:shd w:val="clear" w:color="auto" w:fill="FFFFFF"/>
            <w:vAlign w:val="center"/>
          </w:tcPr>
          <w:p w14:paraId="09326CE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c>
          <w:tcPr>
            <w:tcW w:w="763" w:type="pct"/>
            <w:shd w:val="clear" w:color="auto" w:fill="FFFFFF"/>
            <w:vAlign w:val="center"/>
          </w:tcPr>
          <w:p w14:paraId="6E87B71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2.115</w:t>
            </w:r>
          </w:p>
        </w:tc>
        <w:tc>
          <w:tcPr>
            <w:tcW w:w="850" w:type="pct"/>
            <w:shd w:val="clear" w:color="auto" w:fill="FFFFFF"/>
            <w:vAlign w:val="center"/>
          </w:tcPr>
          <w:p w14:paraId="67881F3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68CA7775" w14:textId="77777777">
        <w:tblPrEx>
          <w:tblCellMar>
            <w:top w:w="0" w:type="dxa"/>
            <w:left w:w="0" w:type="dxa"/>
            <w:bottom w:w="0" w:type="dxa"/>
            <w:right w:w="0" w:type="dxa"/>
          </w:tblCellMar>
        </w:tblPrEx>
        <w:tc>
          <w:tcPr>
            <w:tcW w:w="385" w:type="pct"/>
            <w:shd w:val="clear" w:color="auto" w:fill="FFFFFF"/>
            <w:vAlign w:val="center"/>
          </w:tcPr>
          <w:p w14:paraId="1B03A26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1702" w:type="pct"/>
            <w:shd w:val="clear" w:color="auto" w:fill="FFFFFF"/>
            <w:vAlign w:val="center"/>
          </w:tcPr>
          <w:p w14:paraId="757A21C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Ghế văn phòng</w:t>
            </w:r>
          </w:p>
        </w:tc>
        <w:tc>
          <w:tcPr>
            <w:tcW w:w="538" w:type="pct"/>
            <w:shd w:val="clear" w:color="auto" w:fill="FFFFFF"/>
            <w:vAlign w:val="center"/>
          </w:tcPr>
          <w:p w14:paraId="696DEF3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63" w:type="pct"/>
            <w:shd w:val="clear" w:color="auto" w:fill="FFFFFF"/>
            <w:vAlign w:val="center"/>
          </w:tcPr>
          <w:p w14:paraId="397FB00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c>
          <w:tcPr>
            <w:tcW w:w="763" w:type="pct"/>
            <w:shd w:val="clear" w:color="auto" w:fill="FFFFFF"/>
            <w:vAlign w:val="center"/>
          </w:tcPr>
          <w:p w14:paraId="7290F79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2.115</w:t>
            </w:r>
          </w:p>
        </w:tc>
        <w:tc>
          <w:tcPr>
            <w:tcW w:w="850" w:type="pct"/>
            <w:shd w:val="clear" w:color="auto" w:fill="FFFFFF"/>
            <w:vAlign w:val="center"/>
          </w:tcPr>
          <w:p w14:paraId="3E76A5F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06B2B27F" w14:textId="77777777">
        <w:tblPrEx>
          <w:tblCellMar>
            <w:top w:w="0" w:type="dxa"/>
            <w:left w:w="0" w:type="dxa"/>
            <w:bottom w:w="0" w:type="dxa"/>
            <w:right w:w="0" w:type="dxa"/>
          </w:tblCellMar>
        </w:tblPrEx>
        <w:tc>
          <w:tcPr>
            <w:tcW w:w="385" w:type="pct"/>
            <w:shd w:val="clear" w:color="auto" w:fill="FFFFFF"/>
            <w:vAlign w:val="center"/>
          </w:tcPr>
          <w:p w14:paraId="3A55A53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1702" w:type="pct"/>
            <w:shd w:val="clear" w:color="auto" w:fill="FFFFFF"/>
            <w:vAlign w:val="center"/>
          </w:tcPr>
          <w:p w14:paraId="02AFDD1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Máy in lazer A4 0,5KW</w:t>
            </w:r>
          </w:p>
        </w:tc>
        <w:tc>
          <w:tcPr>
            <w:tcW w:w="538" w:type="pct"/>
            <w:shd w:val="clear" w:color="auto" w:fill="FFFFFF"/>
            <w:vAlign w:val="center"/>
          </w:tcPr>
          <w:p w14:paraId="2FC07D7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63" w:type="pct"/>
            <w:shd w:val="clear" w:color="auto" w:fill="FFFFFF"/>
            <w:vAlign w:val="center"/>
          </w:tcPr>
          <w:p w14:paraId="069AF39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c>
          <w:tcPr>
            <w:tcW w:w="763" w:type="pct"/>
            <w:shd w:val="clear" w:color="auto" w:fill="FFFFFF"/>
            <w:vAlign w:val="center"/>
          </w:tcPr>
          <w:p w14:paraId="0180984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529</w:t>
            </w:r>
          </w:p>
        </w:tc>
        <w:tc>
          <w:tcPr>
            <w:tcW w:w="850" w:type="pct"/>
            <w:shd w:val="clear" w:color="auto" w:fill="FFFFFF"/>
            <w:vAlign w:val="center"/>
          </w:tcPr>
          <w:p w14:paraId="3D5F28F2"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390E01CC" w14:textId="77777777">
        <w:tblPrEx>
          <w:tblCellMar>
            <w:top w:w="0" w:type="dxa"/>
            <w:left w:w="0" w:type="dxa"/>
            <w:bottom w:w="0" w:type="dxa"/>
            <w:right w:w="0" w:type="dxa"/>
          </w:tblCellMar>
        </w:tblPrEx>
        <w:tc>
          <w:tcPr>
            <w:tcW w:w="385" w:type="pct"/>
            <w:shd w:val="clear" w:color="auto" w:fill="FFFFFF"/>
            <w:vAlign w:val="center"/>
          </w:tcPr>
          <w:p w14:paraId="1076644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w:t>
            </w:r>
          </w:p>
        </w:tc>
        <w:tc>
          <w:tcPr>
            <w:tcW w:w="1702" w:type="pct"/>
            <w:shd w:val="clear" w:color="auto" w:fill="FFFFFF"/>
            <w:vAlign w:val="center"/>
          </w:tcPr>
          <w:p w14:paraId="28F14C09"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USB</w:t>
            </w:r>
          </w:p>
        </w:tc>
        <w:tc>
          <w:tcPr>
            <w:tcW w:w="538" w:type="pct"/>
            <w:shd w:val="clear" w:color="auto" w:fill="FFFFFF"/>
            <w:vAlign w:val="center"/>
          </w:tcPr>
          <w:p w14:paraId="4BFECC1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63" w:type="pct"/>
            <w:shd w:val="clear" w:color="auto" w:fill="FFFFFF"/>
            <w:vAlign w:val="center"/>
          </w:tcPr>
          <w:p w14:paraId="08E93C0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12</w:t>
            </w:r>
          </w:p>
        </w:tc>
        <w:tc>
          <w:tcPr>
            <w:tcW w:w="763" w:type="pct"/>
            <w:shd w:val="clear" w:color="auto" w:fill="FFFFFF"/>
            <w:vAlign w:val="center"/>
          </w:tcPr>
          <w:p w14:paraId="76B04A3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2.115</w:t>
            </w:r>
          </w:p>
        </w:tc>
        <w:tc>
          <w:tcPr>
            <w:tcW w:w="850" w:type="pct"/>
            <w:shd w:val="clear" w:color="auto" w:fill="FFFFFF"/>
            <w:vAlign w:val="center"/>
          </w:tcPr>
          <w:p w14:paraId="641C9F0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121</w:t>
            </w:r>
          </w:p>
        </w:tc>
      </w:tr>
      <w:tr w:rsidR="007C76BE" w:rsidRPr="00F42EE5" w14:paraId="1E9561C9" w14:textId="77777777">
        <w:tblPrEx>
          <w:tblCellMar>
            <w:top w:w="0" w:type="dxa"/>
            <w:left w:w="0" w:type="dxa"/>
            <w:bottom w:w="0" w:type="dxa"/>
            <w:right w:w="0" w:type="dxa"/>
          </w:tblCellMar>
        </w:tblPrEx>
        <w:tc>
          <w:tcPr>
            <w:tcW w:w="385" w:type="pct"/>
            <w:shd w:val="clear" w:color="auto" w:fill="FFFFFF"/>
            <w:vAlign w:val="center"/>
          </w:tcPr>
          <w:p w14:paraId="6967CDA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w:t>
            </w:r>
          </w:p>
        </w:tc>
        <w:tc>
          <w:tcPr>
            <w:tcW w:w="1702" w:type="pct"/>
            <w:shd w:val="clear" w:color="auto" w:fill="FFFFFF"/>
            <w:vAlign w:val="center"/>
          </w:tcPr>
          <w:p w14:paraId="4E49FBCD"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Tủ đựng tài liệu</w:t>
            </w:r>
          </w:p>
        </w:tc>
        <w:tc>
          <w:tcPr>
            <w:tcW w:w="538" w:type="pct"/>
            <w:shd w:val="clear" w:color="auto" w:fill="FFFFFF"/>
            <w:vAlign w:val="center"/>
          </w:tcPr>
          <w:p w14:paraId="074DC9C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763" w:type="pct"/>
            <w:shd w:val="clear" w:color="auto" w:fill="FFFFFF"/>
            <w:vAlign w:val="center"/>
          </w:tcPr>
          <w:p w14:paraId="4E42BD1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c>
          <w:tcPr>
            <w:tcW w:w="763" w:type="pct"/>
            <w:shd w:val="clear" w:color="auto" w:fill="FFFFFF"/>
            <w:vAlign w:val="center"/>
          </w:tcPr>
          <w:p w14:paraId="715E225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1.058</w:t>
            </w:r>
          </w:p>
        </w:tc>
        <w:tc>
          <w:tcPr>
            <w:tcW w:w="850" w:type="pct"/>
            <w:shd w:val="clear" w:color="auto" w:fill="FFFFFF"/>
            <w:vAlign w:val="center"/>
          </w:tcPr>
          <w:p w14:paraId="4357E91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28AF93F9" w14:textId="77777777">
        <w:tblPrEx>
          <w:tblCellMar>
            <w:top w:w="0" w:type="dxa"/>
            <w:left w:w="0" w:type="dxa"/>
            <w:bottom w:w="0" w:type="dxa"/>
            <w:right w:w="0" w:type="dxa"/>
          </w:tblCellMar>
        </w:tblPrEx>
        <w:tc>
          <w:tcPr>
            <w:tcW w:w="385" w:type="pct"/>
            <w:shd w:val="clear" w:color="auto" w:fill="FFFFFF"/>
            <w:vAlign w:val="center"/>
          </w:tcPr>
          <w:p w14:paraId="63D5145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w:t>
            </w:r>
          </w:p>
        </w:tc>
        <w:tc>
          <w:tcPr>
            <w:tcW w:w="1702" w:type="pct"/>
            <w:shd w:val="clear" w:color="auto" w:fill="FFFFFF"/>
            <w:vAlign w:val="center"/>
          </w:tcPr>
          <w:p w14:paraId="007B246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Dụng cụ khác</w:t>
            </w:r>
          </w:p>
        </w:tc>
        <w:tc>
          <w:tcPr>
            <w:tcW w:w="538" w:type="pct"/>
            <w:shd w:val="clear" w:color="auto" w:fill="FFFFFF"/>
            <w:vAlign w:val="center"/>
          </w:tcPr>
          <w:p w14:paraId="0F305D7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c>
          <w:tcPr>
            <w:tcW w:w="763" w:type="pct"/>
            <w:shd w:val="clear" w:color="auto" w:fill="FFFFFF"/>
            <w:vAlign w:val="center"/>
          </w:tcPr>
          <w:p w14:paraId="4D7F1E43" w14:textId="77777777" w:rsidR="007C76BE" w:rsidRPr="00F42EE5" w:rsidRDefault="007C76BE" w:rsidP="00DF0598">
            <w:pPr>
              <w:spacing w:before="120"/>
              <w:jc w:val="center"/>
              <w:rPr>
                <w:rFonts w:ascii="Arial" w:hAnsi="Arial" w:cs="Arial"/>
                <w:sz w:val="20"/>
                <w:szCs w:val="20"/>
              </w:rPr>
            </w:pPr>
          </w:p>
        </w:tc>
        <w:tc>
          <w:tcPr>
            <w:tcW w:w="763" w:type="pct"/>
            <w:shd w:val="clear" w:color="auto" w:fill="FFFFFF"/>
            <w:vAlign w:val="center"/>
          </w:tcPr>
          <w:p w14:paraId="20B8C8D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3,50</w:t>
            </w:r>
          </w:p>
        </w:tc>
        <w:tc>
          <w:tcPr>
            <w:tcW w:w="850" w:type="pct"/>
            <w:shd w:val="clear" w:color="auto" w:fill="FFFFFF"/>
            <w:vAlign w:val="center"/>
          </w:tcPr>
          <w:p w14:paraId="6BFECA9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1,50</w:t>
            </w:r>
          </w:p>
        </w:tc>
      </w:tr>
    </w:tbl>
    <w:p w14:paraId="72CC6E14" w14:textId="77777777" w:rsidR="007C76BE" w:rsidRPr="00F42EE5" w:rsidRDefault="007C76BE" w:rsidP="00DF0598">
      <w:pPr>
        <w:spacing w:before="120"/>
        <w:rPr>
          <w:rFonts w:ascii="Arial" w:hAnsi="Arial" w:cs="Arial"/>
          <w:b/>
          <w:bCs/>
          <w:sz w:val="20"/>
          <w:szCs w:val="20"/>
        </w:rPr>
      </w:pPr>
      <w:bookmarkStart w:id="46" w:name="dieu_4_4"/>
      <w:r w:rsidRPr="00F42EE5">
        <w:rPr>
          <w:rFonts w:ascii="Arial" w:hAnsi="Arial" w:cs="Arial"/>
          <w:b/>
          <w:bCs/>
          <w:sz w:val="20"/>
          <w:szCs w:val="20"/>
        </w:rPr>
        <w:t>4. Định mức vật liệu</w:t>
      </w:r>
      <w:bookmarkEnd w:id="46"/>
    </w:p>
    <w:p w14:paraId="27A7DF11"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Định mức vật liệu được tính theo Bảng 3.4.</w:t>
      </w:r>
    </w:p>
    <w:p w14:paraId="6E2554EE" w14:textId="77777777" w:rsidR="007C76BE" w:rsidRPr="00F42EE5" w:rsidRDefault="007C76BE" w:rsidP="00DF0598">
      <w:pPr>
        <w:spacing w:before="120"/>
        <w:jc w:val="center"/>
        <w:rPr>
          <w:rFonts w:ascii="Arial" w:hAnsi="Arial" w:cs="Arial"/>
          <w:i/>
          <w:iCs/>
          <w:sz w:val="20"/>
          <w:szCs w:val="20"/>
        </w:rPr>
      </w:pPr>
      <w:r w:rsidRPr="00F42EE5">
        <w:rPr>
          <w:rFonts w:ascii="Arial" w:hAnsi="Arial" w:cs="Arial"/>
          <w:i/>
          <w:iCs/>
          <w:sz w:val="20"/>
          <w:szCs w:val="20"/>
        </w:rPr>
        <w:t>Bảng 3.4. Định mức vật liệu</w:t>
      </w:r>
    </w:p>
    <w:p w14:paraId="293832C9" w14:textId="77777777" w:rsidR="007C76BE" w:rsidRPr="00F42EE5" w:rsidRDefault="007C76BE" w:rsidP="00DF0598">
      <w:pPr>
        <w:spacing w:before="120"/>
        <w:jc w:val="right"/>
        <w:rPr>
          <w:rFonts w:ascii="Arial" w:hAnsi="Arial" w:cs="Arial"/>
          <w:sz w:val="20"/>
          <w:szCs w:val="20"/>
        </w:rPr>
      </w:pPr>
      <w:r w:rsidRPr="00F42EE5">
        <w:rPr>
          <w:rFonts w:ascii="Arial" w:hAnsi="Arial" w:cs="Arial"/>
          <w:sz w:val="20"/>
          <w:szCs w:val="20"/>
        </w:rPr>
        <w:t>Đơn vị tính: Mức/ vùng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2"/>
        <w:gridCol w:w="3265"/>
        <w:gridCol w:w="1664"/>
        <w:gridCol w:w="1534"/>
        <w:gridCol w:w="1900"/>
      </w:tblGrid>
      <w:tr w:rsidR="007C76BE" w:rsidRPr="00F42EE5" w14:paraId="191F61D3" w14:textId="77777777">
        <w:tblPrEx>
          <w:tblCellMar>
            <w:top w:w="0" w:type="dxa"/>
            <w:left w:w="0" w:type="dxa"/>
            <w:bottom w:w="0" w:type="dxa"/>
            <w:right w:w="0" w:type="dxa"/>
          </w:tblCellMar>
        </w:tblPrEx>
        <w:tc>
          <w:tcPr>
            <w:tcW w:w="387" w:type="pct"/>
            <w:shd w:val="clear" w:color="auto" w:fill="FFFFFF"/>
            <w:vAlign w:val="center"/>
          </w:tcPr>
          <w:p w14:paraId="6C011A77"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1801" w:type="pct"/>
            <w:shd w:val="clear" w:color="auto" w:fill="FFFFFF"/>
            <w:vAlign w:val="center"/>
          </w:tcPr>
          <w:p w14:paraId="01613215"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 xml:space="preserve">Danh </w:t>
            </w:r>
            <w:r w:rsidR="00F42EE5" w:rsidRPr="00F42EE5">
              <w:rPr>
                <w:rFonts w:ascii="Arial" w:hAnsi="Arial" w:cs="Arial"/>
                <w:b/>
                <w:bCs/>
                <w:sz w:val="20"/>
                <w:szCs w:val="20"/>
              </w:rPr>
              <w:t>mục</w:t>
            </w:r>
            <w:r w:rsidRPr="00F42EE5">
              <w:rPr>
                <w:rFonts w:ascii="Arial" w:hAnsi="Arial" w:cs="Arial"/>
                <w:b/>
                <w:bCs/>
                <w:sz w:val="20"/>
                <w:szCs w:val="20"/>
              </w:rPr>
              <w:t xml:space="preserve"> vật liệu</w:t>
            </w:r>
          </w:p>
        </w:tc>
        <w:tc>
          <w:tcPr>
            <w:tcW w:w="918" w:type="pct"/>
            <w:shd w:val="clear" w:color="auto" w:fill="FFFFFF"/>
            <w:vAlign w:val="center"/>
          </w:tcPr>
          <w:p w14:paraId="08CB0402"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Đơn vị tính</w:t>
            </w:r>
          </w:p>
        </w:tc>
        <w:tc>
          <w:tcPr>
            <w:tcW w:w="846" w:type="pct"/>
            <w:shd w:val="clear" w:color="auto" w:fill="FFFFFF"/>
            <w:vAlign w:val="center"/>
          </w:tcPr>
          <w:p w14:paraId="6F6572ED"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Nội nghiệp</w:t>
            </w:r>
          </w:p>
        </w:tc>
        <w:tc>
          <w:tcPr>
            <w:tcW w:w="1048" w:type="pct"/>
            <w:shd w:val="clear" w:color="auto" w:fill="FFFFFF"/>
            <w:vAlign w:val="center"/>
          </w:tcPr>
          <w:p w14:paraId="21F6EE44"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Ngoại nghiệp</w:t>
            </w:r>
          </w:p>
        </w:tc>
      </w:tr>
      <w:tr w:rsidR="007C76BE" w:rsidRPr="00F42EE5" w14:paraId="2552C67F" w14:textId="77777777">
        <w:tblPrEx>
          <w:tblCellMar>
            <w:top w:w="0" w:type="dxa"/>
            <w:left w:w="0" w:type="dxa"/>
            <w:bottom w:w="0" w:type="dxa"/>
            <w:right w:w="0" w:type="dxa"/>
          </w:tblCellMar>
        </w:tblPrEx>
        <w:tc>
          <w:tcPr>
            <w:tcW w:w="387" w:type="pct"/>
            <w:shd w:val="clear" w:color="auto" w:fill="FFFFFF"/>
            <w:vAlign w:val="center"/>
          </w:tcPr>
          <w:p w14:paraId="63F89B3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w:t>
            </w:r>
          </w:p>
        </w:tc>
        <w:tc>
          <w:tcPr>
            <w:tcW w:w="1801" w:type="pct"/>
            <w:shd w:val="clear" w:color="auto" w:fill="FFFFFF"/>
            <w:vAlign w:val="center"/>
          </w:tcPr>
          <w:p w14:paraId="536681D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Bút viết</w:t>
            </w:r>
          </w:p>
        </w:tc>
        <w:tc>
          <w:tcPr>
            <w:tcW w:w="918" w:type="pct"/>
            <w:shd w:val="clear" w:color="auto" w:fill="FFFFFF"/>
            <w:vAlign w:val="center"/>
          </w:tcPr>
          <w:p w14:paraId="1E8FE32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846" w:type="pct"/>
            <w:shd w:val="clear" w:color="auto" w:fill="FFFFFF"/>
            <w:vAlign w:val="center"/>
          </w:tcPr>
          <w:p w14:paraId="110B3FE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378</w:t>
            </w:r>
          </w:p>
        </w:tc>
        <w:tc>
          <w:tcPr>
            <w:tcW w:w="1048" w:type="pct"/>
            <w:shd w:val="clear" w:color="auto" w:fill="FFFFFF"/>
            <w:vAlign w:val="center"/>
          </w:tcPr>
          <w:p w14:paraId="779EE20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99</w:t>
            </w:r>
          </w:p>
        </w:tc>
      </w:tr>
      <w:tr w:rsidR="007C76BE" w:rsidRPr="00F42EE5" w14:paraId="3D5E2D96" w14:textId="77777777">
        <w:tblPrEx>
          <w:tblCellMar>
            <w:top w:w="0" w:type="dxa"/>
            <w:left w:w="0" w:type="dxa"/>
            <w:bottom w:w="0" w:type="dxa"/>
            <w:right w:w="0" w:type="dxa"/>
          </w:tblCellMar>
        </w:tblPrEx>
        <w:tc>
          <w:tcPr>
            <w:tcW w:w="387" w:type="pct"/>
            <w:shd w:val="clear" w:color="auto" w:fill="FFFFFF"/>
            <w:vAlign w:val="center"/>
          </w:tcPr>
          <w:p w14:paraId="7395AB6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1801" w:type="pct"/>
            <w:shd w:val="clear" w:color="auto" w:fill="FFFFFF"/>
            <w:vAlign w:val="center"/>
          </w:tcPr>
          <w:p w14:paraId="4FDDBA9A"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Giấy A4</w:t>
            </w:r>
          </w:p>
        </w:tc>
        <w:tc>
          <w:tcPr>
            <w:tcW w:w="918" w:type="pct"/>
            <w:shd w:val="clear" w:color="auto" w:fill="FFFFFF"/>
            <w:vAlign w:val="center"/>
          </w:tcPr>
          <w:p w14:paraId="084C8FA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Ram</w:t>
            </w:r>
          </w:p>
        </w:tc>
        <w:tc>
          <w:tcPr>
            <w:tcW w:w="846" w:type="pct"/>
            <w:shd w:val="clear" w:color="auto" w:fill="FFFFFF"/>
            <w:vAlign w:val="center"/>
          </w:tcPr>
          <w:p w14:paraId="7C307845" w14:textId="77777777" w:rsidR="007C76BE" w:rsidRPr="00F42EE5" w:rsidRDefault="00AA2963" w:rsidP="00DF0598">
            <w:pPr>
              <w:spacing w:before="120"/>
              <w:jc w:val="center"/>
              <w:rPr>
                <w:rFonts w:ascii="Arial" w:hAnsi="Arial" w:cs="Arial"/>
                <w:sz w:val="20"/>
                <w:szCs w:val="20"/>
                <w:lang w:val="en-US"/>
              </w:rPr>
            </w:pPr>
            <w:r w:rsidRPr="00F42EE5">
              <w:rPr>
                <w:rFonts w:ascii="Arial" w:hAnsi="Arial" w:cs="Arial"/>
                <w:sz w:val="20"/>
                <w:szCs w:val="20"/>
              </w:rPr>
              <w:t>283</w:t>
            </w:r>
          </w:p>
        </w:tc>
        <w:tc>
          <w:tcPr>
            <w:tcW w:w="1048" w:type="pct"/>
            <w:shd w:val="clear" w:color="auto" w:fill="FFFFFF"/>
            <w:vAlign w:val="center"/>
          </w:tcPr>
          <w:p w14:paraId="6A82F782"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6B8E62DF" w14:textId="77777777">
        <w:tblPrEx>
          <w:tblCellMar>
            <w:top w:w="0" w:type="dxa"/>
            <w:left w:w="0" w:type="dxa"/>
            <w:bottom w:w="0" w:type="dxa"/>
            <w:right w:w="0" w:type="dxa"/>
          </w:tblCellMar>
        </w:tblPrEx>
        <w:tc>
          <w:tcPr>
            <w:tcW w:w="387" w:type="pct"/>
            <w:shd w:val="clear" w:color="auto" w:fill="FFFFFF"/>
            <w:vAlign w:val="center"/>
          </w:tcPr>
          <w:p w14:paraId="6107BAE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1801" w:type="pct"/>
            <w:shd w:val="clear" w:color="auto" w:fill="FFFFFF"/>
            <w:vAlign w:val="center"/>
          </w:tcPr>
          <w:p w14:paraId="0099B02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Mực in A4</w:t>
            </w:r>
          </w:p>
        </w:tc>
        <w:tc>
          <w:tcPr>
            <w:tcW w:w="918" w:type="pct"/>
            <w:shd w:val="clear" w:color="auto" w:fill="FFFFFF"/>
            <w:vAlign w:val="center"/>
          </w:tcPr>
          <w:p w14:paraId="230743D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Hộp</w:t>
            </w:r>
          </w:p>
        </w:tc>
        <w:tc>
          <w:tcPr>
            <w:tcW w:w="846" w:type="pct"/>
            <w:shd w:val="clear" w:color="auto" w:fill="FFFFFF"/>
            <w:vAlign w:val="center"/>
          </w:tcPr>
          <w:p w14:paraId="68C1BAF6"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63</w:t>
            </w:r>
          </w:p>
        </w:tc>
        <w:tc>
          <w:tcPr>
            <w:tcW w:w="1048" w:type="pct"/>
            <w:shd w:val="clear" w:color="auto" w:fill="FFFFFF"/>
            <w:vAlign w:val="center"/>
          </w:tcPr>
          <w:p w14:paraId="6B2E556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4429CADD" w14:textId="77777777">
        <w:tblPrEx>
          <w:tblCellMar>
            <w:top w:w="0" w:type="dxa"/>
            <w:left w:w="0" w:type="dxa"/>
            <w:bottom w:w="0" w:type="dxa"/>
            <w:right w:w="0" w:type="dxa"/>
          </w:tblCellMar>
        </w:tblPrEx>
        <w:tc>
          <w:tcPr>
            <w:tcW w:w="387" w:type="pct"/>
            <w:shd w:val="clear" w:color="auto" w:fill="FFFFFF"/>
            <w:vAlign w:val="center"/>
          </w:tcPr>
          <w:p w14:paraId="5073EFE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w:t>
            </w:r>
          </w:p>
        </w:tc>
        <w:tc>
          <w:tcPr>
            <w:tcW w:w="1801" w:type="pct"/>
            <w:shd w:val="clear" w:color="auto" w:fill="FFFFFF"/>
            <w:vAlign w:val="center"/>
          </w:tcPr>
          <w:p w14:paraId="0AC8857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Mực photocopy</w:t>
            </w:r>
          </w:p>
        </w:tc>
        <w:tc>
          <w:tcPr>
            <w:tcW w:w="918" w:type="pct"/>
            <w:shd w:val="clear" w:color="auto" w:fill="FFFFFF"/>
            <w:vAlign w:val="center"/>
          </w:tcPr>
          <w:p w14:paraId="49B4A6F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Hộp</w:t>
            </w:r>
          </w:p>
        </w:tc>
        <w:tc>
          <w:tcPr>
            <w:tcW w:w="846" w:type="pct"/>
            <w:shd w:val="clear" w:color="auto" w:fill="FFFFFF"/>
            <w:vAlign w:val="center"/>
          </w:tcPr>
          <w:p w14:paraId="3276BDF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48</w:t>
            </w:r>
          </w:p>
        </w:tc>
        <w:tc>
          <w:tcPr>
            <w:tcW w:w="1048" w:type="pct"/>
            <w:shd w:val="clear" w:color="auto" w:fill="FFFFFF"/>
            <w:vAlign w:val="center"/>
          </w:tcPr>
          <w:p w14:paraId="1063150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27F35C34" w14:textId="77777777">
        <w:tblPrEx>
          <w:tblCellMar>
            <w:top w:w="0" w:type="dxa"/>
            <w:left w:w="0" w:type="dxa"/>
            <w:bottom w:w="0" w:type="dxa"/>
            <w:right w:w="0" w:type="dxa"/>
          </w:tblCellMar>
        </w:tblPrEx>
        <w:tc>
          <w:tcPr>
            <w:tcW w:w="387" w:type="pct"/>
            <w:shd w:val="clear" w:color="auto" w:fill="FFFFFF"/>
            <w:vAlign w:val="center"/>
          </w:tcPr>
          <w:p w14:paraId="125851A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w:t>
            </w:r>
          </w:p>
        </w:tc>
        <w:tc>
          <w:tcPr>
            <w:tcW w:w="1801" w:type="pct"/>
            <w:shd w:val="clear" w:color="auto" w:fill="FFFFFF"/>
            <w:vAlign w:val="center"/>
          </w:tcPr>
          <w:p w14:paraId="61417DE9"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Sổ ghi chép</w:t>
            </w:r>
          </w:p>
        </w:tc>
        <w:tc>
          <w:tcPr>
            <w:tcW w:w="918" w:type="pct"/>
            <w:shd w:val="clear" w:color="auto" w:fill="FFFFFF"/>
            <w:vAlign w:val="center"/>
          </w:tcPr>
          <w:p w14:paraId="2888325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Quyển</w:t>
            </w:r>
          </w:p>
        </w:tc>
        <w:tc>
          <w:tcPr>
            <w:tcW w:w="846" w:type="pct"/>
            <w:shd w:val="clear" w:color="auto" w:fill="FFFFFF"/>
            <w:vAlign w:val="center"/>
          </w:tcPr>
          <w:p w14:paraId="0C00975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189</w:t>
            </w:r>
          </w:p>
        </w:tc>
        <w:tc>
          <w:tcPr>
            <w:tcW w:w="1048" w:type="pct"/>
            <w:shd w:val="clear" w:color="auto" w:fill="FFFFFF"/>
            <w:vAlign w:val="center"/>
          </w:tcPr>
          <w:p w14:paraId="0DB9B22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r>
      <w:tr w:rsidR="007C76BE" w:rsidRPr="00F42EE5" w14:paraId="1BC3F4FF" w14:textId="77777777">
        <w:tblPrEx>
          <w:tblCellMar>
            <w:top w:w="0" w:type="dxa"/>
            <w:left w:w="0" w:type="dxa"/>
            <w:bottom w:w="0" w:type="dxa"/>
            <w:right w:w="0" w:type="dxa"/>
          </w:tblCellMar>
        </w:tblPrEx>
        <w:tc>
          <w:tcPr>
            <w:tcW w:w="387" w:type="pct"/>
            <w:shd w:val="clear" w:color="auto" w:fill="FFFFFF"/>
            <w:vAlign w:val="center"/>
          </w:tcPr>
          <w:p w14:paraId="3E2503EB"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w:t>
            </w:r>
          </w:p>
        </w:tc>
        <w:tc>
          <w:tcPr>
            <w:tcW w:w="1801" w:type="pct"/>
            <w:shd w:val="clear" w:color="auto" w:fill="FFFFFF"/>
            <w:vAlign w:val="center"/>
          </w:tcPr>
          <w:p w14:paraId="2D141DB9"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Sổ nhật ký</w:t>
            </w:r>
          </w:p>
        </w:tc>
        <w:tc>
          <w:tcPr>
            <w:tcW w:w="918" w:type="pct"/>
            <w:shd w:val="clear" w:color="auto" w:fill="FFFFFF"/>
            <w:vAlign w:val="center"/>
          </w:tcPr>
          <w:p w14:paraId="77C5036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Quyển</w:t>
            </w:r>
          </w:p>
        </w:tc>
        <w:tc>
          <w:tcPr>
            <w:tcW w:w="846" w:type="pct"/>
            <w:shd w:val="clear" w:color="auto" w:fill="FFFFFF"/>
            <w:vAlign w:val="center"/>
          </w:tcPr>
          <w:p w14:paraId="5C20149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c>
          <w:tcPr>
            <w:tcW w:w="1048" w:type="pct"/>
            <w:shd w:val="clear" w:color="auto" w:fill="FFFFFF"/>
            <w:vAlign w:val="center"/>
          </w:tcPr>
          <w:p w14:paraId="55C2585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99</w:t>
            </w:r>
          </w:p>
        </w:tc>
      </w:tr>
      <w:tr w:rsidR="007C76BE" w:rsidRPr="00F42EE5" w14:paraId="511E18AF" w14:textId="77777777">
        <w:tblPrEx>
          <w:tblCellMar>
            <w:top w:w="0" w:type="dxa"/>
            <w:left w:w="0" w:type="dxa"/>
            <w:bottom w:w="0" w:type="dxa"/>
            <w:right w:w="0" w:type="dxa"/>
          </w:tblCellMar>
        </w:tblPrEx>
        <w:tc>
          <w:tcPr>
            <w:tcW w:w="387" w:type="pct"/>
            <w:shd w:val="clear" w:color="auto" w:fill="FFFFFF"/>
            <w:vAlign w:val="center"/>
          </w:tcPr>
          <w:p w14:paraId="479AA9F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7</w:t>
            </w:r>
          </w:p>
        </w:tc>
        <w:tc>
          <w:tcPr>
            <w:tcW w:w="1801" w:type="pct"/>
            <w:shd w:val="clear" w:color="auto" w:fill="FFFFFF"/>
            <w:vAlign w:val="center"/>
          </w:tcPr>
          <w:p w14:paraId="1378101A"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Túi nhựa đựng tài liệu</w:t>
            </w:r>
          </w:p>
        </w:tc>
        <w:tc>
          <w:tcPr>
            <w:tcW w:w="918" w:type="pct"/>
            <w:shd w:val="clear" w:color="auto" w:fill="FFFFFF"/>
            <w:vAlign w:val="center"/>
          </w:tcPr>
          <w:p w14:paraId="000E69F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Cái</w:t>
            </w:r>
          </w:p>
        </w:tc>
        <w:tc>
          <w:tcPr>
            <w:tcW w:w="846" w:type="pct"/>
            <w:shd w:val="clear" w:color="auto" w:fill="FFFFFF"/>
            <w:vAlign w:val="center"/>
          </w:tcPr>
          <w:p w14:paraId="4404359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1.181</w:t>
            </w:r>
          </w:p>
        </w:tc>
        <w:tc>
          <w:tcPr>
            <w:tcW w:w="1048" w:type="pct"/>
            <w:shd w:val="clear" w:color="auto" w:fill="FFFFFF"/>
            <w:vAlign w:val="center"/>
          </w:tcPr>
          <w:p w14:paraId="7088F4A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99</w:t>
            </w:r>
          </w:p>
        </w:tc>
      </w:tr>
      <w:tr w:rsidR="007C76BE" w:rsidRPr="00F42EE5" w14:paraId="795D7AAD" w14:textId="77777777">
        <w:tblPrEx>
          <w:tblCellMar>
            <w:top w:w="0" w:type="dxa"/>
            <w:left w:w="0" w:type="dxa"/>
            <w:bottom w:w="0" w:type="dxa"/>
            <w:right w:w="0" w:type="dxa"/>
          </w:tblCellMar>
        </w:tblPrEx>
        <w:tc>
          <w:tcPr>
            <w:tcW w:w="387" w:type="pct"/>
            <w:shd w:val="clear" w:color="auto" w:fill="FFFFFF"/>
            <w:vAlign w:val="center"/>
          </w:tcPr>
          <w:p w14:paraId="0AA5DB00"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8</w:t>
            </w:r>
          </w:p>
        </w:tc>
        <w:tc>
          <w:tcPr>
            <w:tcW w:w="1801" w:type="pct"/>
            <w:shd w:val="clear" w:color="auto" w:fill="FFFFFF"/>
            <w:vAlign w:val="center"/>
          </w:tcPr>
          <w:p w14:paraId="17CF584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Vật liệu khác</w:t>
            </w:r>
          </w:p>
        </w:tc>
        <w:tc>
          <w:tcPr>
            <w:tcW w:w="918" w:type="pct"/>
            <w:shd w:val="clear" w:color="auto" w:fill="FFFFFF"/>
            <w:vAlign w:val="center"/>
          </w:tcPr>
          <w:p w14:paraId="087A8E5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w:t>
            </w:r>
          </w:p>
        </w:tc>
        <w:tc>
          <w:tcPr>
            <w:tcW w:w="846" w:type="pct"/>
            <w:shd w:val="clear" w:color="auto" w:fill="FFFFFF"/>
            <w:vAlign w:val="center"/>
          </w:tcPr>
          <w:p w14:paraId="60B42ED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6,0</w:t>
            </w:r>
          </w:p>
        </w:tc>
        <w:tc>
          <w:tcPr>
            <w:tcW w:w="1048" w:type="pct"/>
            <w:shd w:val="clear" w:color="auto" w:fill="FFFFFF"/>
            <w:vAlign w:val="center"/>
          </w:tcPr>
          <w:p w14:paraId="7B7602F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2,0</w:t>
            </w:r>
          </w:p>
        </w:tc>
      </w:tr>
    </w:tbl>
    <w:p w14:paraId="123825E1" w14:textId="77777777" w:rsidR="007C76BE" w:rsidRPr="00F42EE5" w:rsidRDefault="007C76BE" w:rsidP="00DF0598">
      <w:pPr>
        <w:spacing w:before="120"/>
        <w:rPr>
          <w:rFonts w:ascii="Arial" w:hAnsi="Arial" w:cs="Arial"/>
          <w:b/>
          <w:bCs/>
          <w:sz w:val="20"/>
          <w:szCs w:val="20"/>
        </w:rPr>
      </w:pPr>
      <w:bookmarkStart w:id="47" w:name="dieu_5_2"/>
      <w:r w:rsidRPr="00F42EE5">
        <w:rPr>
          <w:rFonts w:ascii="Arial" w:hAnsi="Arial" w:cs="Arial"/>
          <w:b/>
          <w:bCs/>
          <w:sz w:val="20"/>
          <w:szCs w:val="20"/>
        </w:rPr>
        <w:t>5. Định mức sử dụng vật liệu, dụng cụ, máy móc thiết bị cho công tác nội nghiệp</w:t>
      </w:r>
      <w:bookmarkEnd w:id="47"/>
    </w:p>
    <w:p w14:paraId="0F11D2ED"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Định mức sử dụng vật liệu, dụng cụ, máy móc thiết bị cho công tác nội nghiệp của từng công việc lập Quy hoạch đê </w:t>
      </w:r>
      <w:r w:rsidR="00F42EE5" w:rsidRPr="00F42EE5">
        <w:rPr>
          <w:rFonts w:ascii="Arial" w:hAnsi="Arial" w:cs="Arial"/>
          <w:sz w:val="20"/>
          <w:szCs w:val="20"/>
        </w:rPr>
        <w:t>điều</w:t>
      </w:r>
      <w:r w:rsidRPr="00F42EE5">
        <w:rPr>
          <w:rFonts w:ascii="Arial" w:hAnsi="Arial" w:cs="Arial"/>
          <w:sz w:val="20"/>
          <w:szCs w:val="20"/>
        </w:rPr>
        <w:t xml:space="preserve"> được tính theo hệ số tại Bảng 3.5</w:t>
      </w:r>
    </w:p>
    <w:p w14:paraId="39D58BB0" w14:textId="77777777" w:rsidR="007C76BE" w:rsidRPr="00F42EE5" w:rsidRDefault="007C76BE" w:rsidP="00DF0598">
      <w:pPr>
        <w:spacing w:before="120"/>
        <w:jc w:val="center"/>
        <w:rPr>
          <w:rFonts w:ascii="Arial" w:hAnsi="Arial" w:cs="Arial"/>
          <w:i/>
          <w:iCs/>
          <w:sz w:val="20"/>
          <w:szCs w:val="20"/>
        </w:rPr>
      </w:pPr>
      <w:r w:rsidRPr="00F42EE5">
        <w:rPr>
          <w:rFonts w:ascii="Arial" w:hAnsi="Arial" w:cs="Arial"/>
          <w:i/>
          <w:iCs/>
          <w:sz w:val="20"/>
          <w:szCs w:val="20"/>
        </w:rPr>
        <w:t>Bảng 3.5. Hệ s</w:t>
      </w:r>
      <w:r w:rsidR="00AE1F91" w:rsidRPr="00F42EE5">
        <w:rPr>
          <w:rFonts w:ascii="Arial" w:hAnsi="Arial" w:cs="Arial"/>
          <w:i/>
          <w:iCs/>
          <w:sz w:val="20"/>
          <w:szCs w:val="20"/>
          <w:lang w:val="en-US"/>
        </w:rPr>
        <w:t>ố</w:t>
      </w:r>
      <w:r w:rsidRPr="00F42EE5">
        <w:rPr>
          <w:rFonts w:ascii="Arial" w:hAnsi="Arial" w:cs="Arial"/>
          <w:i/>
          <w:iCs/>
          <w:sz w:val="20"/>
          <w:szCs w:val="20"/>
        </w:rPr>
        <w:t xml:space="preserve"> sử dụng vật liệu, dụng cụ, m</w:t>
      </w:r>
      <w:r w:rsidR="00AE1F91" w:rsidRPr="00F42EE5">
        <w:rPr>
          <w:rFonts w:ascii="Arial" w:hAnsi="Arial" w:cs="Arial"/>
          <w:i/>
          <w:iCs/>
          <w:sz w:val="20"/>
          <w:szCs w:val="20"/>
          <w:lang w:val="en-US"/>
        </w:rPr>
        <w:t>á</w:t>
      </w:r>
      <w:r w:rsidRPr="00F42EE5">
        <w:rPr>
          <w:rFonts w:ascii="Arial" w:hAnsi="Arial" w:cs="Arial"/>
          <w:i/>
          <w:iCs/>
          <w:sz w:val="20"/>
          <w:szCs w:val="20"/>
        </w:rPr>
        <w:t>y móc thiết bị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6"/>
        <w:gridCol w:w="6523"/>
        <w:gridCol w:w="1826"/>
      </w:tblGrid>
      <w:tr w:rsidR="007C76BE" w:rsidRPr="00F42EE5" w14:paraId="0176CF87" w14:textId="77777777">
        <w:tblPrEx>
          <w:tblCellMar>
            <w:top w:w="0" w:type="dxa"/>
            <w:left w:w="0" w:type="dxa"/>
            <w:bottom w:w="0" w:type="dxa"/>
            <w:right w:w="0" w:type="dxa"/>
          </w:tblCellMar>
        </w:tblPrEx>
        <w:tc>
          <w:tcPr>
            <w:tcW w:w="395" w:type="pct"/>
            <w:shd w:val="clear" w:color="auto" w:fill="FFFFFF"/>
            <w:vAlign w:val="center"/>
          </w:tcPr>
          <w:p w14:paraId="505CC49D"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TT</w:t>
            </w:r>
          </w:p>
        </w:tc>
        <w:tc>
          <w:tcPr>
            <w:tcW w:w="3598" w:type="pct"/>
            <w:shd w:val="clear" w:color="auto" w:fill="FFFFFF"/>
            <w:vAlign w:val="center"/>
          </w:tcPr>
          <w:p w14:paraId="11EFA789"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Nội dung công việc</w:t>
            </w:r>
          </w:p>
        </w:tc>
        <w:tc>
          <w:tcPr>
            <w:tcW w:w="1007" w:type="pct"/>
            <w:shd w:val="clear" w:color="auto" w:fill="FFFFFF"/>
            <w:vAlign w:val="center"/>
          </w:tcPr>
          <w:p w14:paraId="31FAE6D9" w14:textId="77777777" w:rsidR="007C76BE" w:rsidRPr="00F42EE5" w:rsidRDefault="007C76BE" w:rsidP="00DF0598">
            <w:pPr>
              <w:spacing w:before="120"/>
              <w:jc w:val="center"/>
              <w:rPr>
                <w:rFonts w:ascii="Arial" w:hAnsi="Arial" w:cs="Arial"/>
                <w:b/>
                <w:bCs/>
                <w:sz w:val="20"/>
                <w:szCs w:val="20"/>
              </w:rPr>
            </w:pPr>
            <w:r w:rsidRPr="00F42EE5">
              <w:rPr>
                <w:rFonts w:ascii="Arial" w:hAnsi="Arial" w:cs="Arial"/>
                <w:b/>
                <w:bCs/>
                <w:sz w:val="20"/>
                <w:szCs w:val="20"/>
              </w:rPr>
              <w:t>Hệ số</w:t>
            </w:r>
          </w:p>
        </w:tc>
      </w:tr>
      <w:tr w:rsidR="007C76BE" w:rsidRPr="00F42EE5" w14:paraId="267544CC" w14:textId="77777777">
        <w:tblPrEx>
          <w:tblCellMar>
            <w:top w:w="0" w:type="dxa"/>
            <w:left w:w="0" w:type="dxa"/>
            <w:bottom w:w="0" w:type="dxa"/>
            <w:right w:w="0" w:type="dxa"/>
          </w:tblCellMar>
        </w:tblPrEx>
        <w:tc>
          <w:tcPr>
            <w:tcW w:w="395" w:type="pct"/>
            <w:shd w:val="clear" w:color="auto" w:fill="FFFFFF"/>
            <w:vAlign w:val="center"/>
          </w:tcPr>
          <w:p w14:paraId="4604267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w:t>
            </w:r>
          </w:p>
        </w:tc>
        <w:tc>
          <w:tcPr>
            <w:tcW w:w="3598" w:type="pct"/>
            <w:shd w:val="clear" w:color="auto" w:fill="FFFFFF"/>
            <w:vAlign w:val="center"/>
          </w:tcPr>
          <w:p w14:paraId="28447475"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Thu thập tài liệu cơ bản</w:t>
            </w:r>
          </w:p>
        </w:tc>
        <w:tc>
          <w:tcPr>
            <w:tcW w:w="1007" w:type="pct"/>
            <w:shd w:val="clear" w:color="auto" w:fill="FFFFFF"/>
            <w:vAlign w:val="center"/>
          </w:tcPr>
          <w:p w14:paraId="6534678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0,03</w:t>
            </w:r>
          </w:p>
        </w:tc>
      </w:tr>
      <w:tr w:rsidR="007C76BE" w:rsidRPr="00F42EE5" w14:paraId="0D4A69CD" w14:textId="77777777">
        <w:tblPrEx>
          <w:tblCellMar>
            <w:top w:w="0" w:type="dxa"/>
            <w:left w:w="0" w:type="dxa"/>
            <w:bottom w:w="0" w:type="dxa"/>
            <w:right w:w="0" w:type="dxa"/>
          </w:tblCellMar>
        </w:tblPrEx>
        <w:tc>
          <w:tcPr>
            <w:tcW w:w="395" w:type="pct"/>
            <w:shd w:val="clear" w:color="auto" w:fill="FFFFFF"/>
            <w:vAlign w:val="center"/>
          </w:tcPr>
          <w:p w14:paraId="7BDCFEE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II</w:t>
            </w:r>
          </w:p>
        </w:tc>
        <w:tc>
          <w:tcPr>
            <w:tcW w:w="3598" w:type="pct"/>
            <w:shd w:val="clear" w:color="auto" w:fill="FFFFFF"/>
            <w:vAlign w:val="center"/>
          </w:tcPr>
          <w:p w14:paraId="682BD7FB" w14:textId="77777777" w:rsidR="007C76BE" w:rsidRPr="00F42EE5" w:rsidRDefault="00F42EE5" w:rsidP="00DF0598">
            <w:pPr>
              <w:spacing w:before="120"/>
              <w:rPr>
                <w:rFonts w:ascii="Arial" w:hAnsi="Arial" w:cs="Arial"/>
                <w:sz w:val="20"/>
                <w:szCs w:val="20"/>
              </w:rPr>
            </w:pPr>
            <w:r w:rsidRPr="00F42EE5">
              <w:rPr>
                <w:rFonts w:ascii="Arial" w:hAnsi="Arial" w:cs="Arial"/>
                <w:sz w:val="20"/>
                <w:szCs w:val="20"/>
              </w:rPr>
              <w:t>Điều</w:t>
            </w:r>
            <w:r w:rsidR="007C76BE" w:rsidRPr="00F42EE5">
              <w:rPr>
                <w:rFonts w:ascii="Arial" w:hAnsi="Arial" w:cs="Arial"/>
                <w:sz w:val="20"/>
                <w:szCs w:val="20"/>
              </w:rPr>
              <w:t xml:space="preserve"> tra thu thập tài liệu dân sinh kinh tế</w:t>
            </w:r>
          </w:p>
        </w:tc>
        <w:tc>
          <w:tcPr>
            <w:tcW w:w="1007" w:type="pct"/>
            <w:shd w:val="clear" w:color="auto" w:fill="FFFFFF"/>
            <w:vAlign w:val="center"/>
          </w:tcPr>
          <w:p w14:paraId="75099FF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0,04</w:t>
            </w:r>
          </w:p>
        </w:tc>
      </w:tr>
      <w:tr w:rsidR="007C76BE" w:rsidRPr="00F42EE5" w14:paraId="1EDAE8E7" w14:textId="77777777">
        <w:tblPrEx>
          <w:tblCellMar>
            <w:top w:w="0" w:type="dxa"/>
            <w:left w:w="0" w:type="dxa"/>
            <w:bottom w:w="0" w:type="dxa"/>
            <w:right w:w="0" w:type="dxa"/>
          </w:tblCellMar>
        </w:tblPrEx>
        <w:tc>
          <w:tcPr>
            <w:tcW w:w="395" w:type="pct"/>
            <w:shd w:val="clear" w:color="auto" w:fill="FFFFFF"/>
            <w:vAlign w:val="center"/>
          </w:tcPr>
          <w:p w14:paraId="7AC9913F"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III</w:t>
            </w:r>
          </w:p>
        </w:tc>
        <w:tc>
          <w:tcPr>
            <w:tcW w:w="3598" w:type="pct"/>
            <w:shd w:val="clear" w:color="auto" w:fill="FFFFFF"/>
            <w:vAlign w:val="center"/>
          </w:tcPr>
          <w:p w14:paraId="21D60B6F"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Các nội dung tính toán đề xuất giải pháp quy hoạch</w:t>
            </w:r>
          </w:p>
        </w:tc>
        <w:tc>
          <w:tcPr>
            <w:tcW w:w="1007" w:type="pct"/>
            <w:shd w:val="clear" w:color="auto" w:fill="FFFFFF"/>
            <w:vAlign w:val="center"/>
          </w:tcPr>
          <w:p w14:paraId="2B816A62" w14:textId="77777777" w:rsidR="007C76BE" w:rsidRPr="00F42EE5" w:rsidRDefault="007C76BE" w:rsidP="00DF0598">
            <w:pPr>
              <w:spacing w:before="120"/>
              <w:jc w:val="center"/>
              <w:rPr>
                <w:rFonts w:ascii="Arial" w:hAnsi="Arial" w:cs="Arial"/>
                <w:sz w:val="20"/>
                <w:szCs w:val="20"/>
              </w:rPr>
            </w:pPr>
          </w:p>
        </w:tc>
      </w:tr>
      <w:tr w:rsidR="007C76BE" w:rsidRPr="00F42EE5" w14:paraId="41BF47EB" w14:textId="77777777">
        <w:tblPrEx>
          <w:tblCellMar>
            <w:top w:w="0" w:type="dxa"/>
            <w:left w:w="0" w:type="dxa"/>
            <w:bottom w:w="0" w:type="dxa"/>
            <w:right w:w="0" w:type="dxa"/>
          </w:tblCellMar>
        </w:tblPrEx>
        <w:tc>
          <w:tcPr>
            <w:tcW w:w="395" w:type="pct"/>
            <w:shd w:val="clear" w:color="auto" w:fill="FFFFFF"/>
            <w:vAlign w:val="center"/>
          </w:tcPr>
          <w:p w14:paraId="4F259B5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1</w:t>
            </w:r>
          </w:p>
        </w:tc>
        <w:tc>
          <w:tcPr>
            <w:tcW w:w="3598" w:type="pct"/>
            <w:shd w:val="clear" w:color="auto" w:fill="FFFFFF"/>
            <w:vAlign w:val="center"/>
          </w:tcPr>
          <w:p w14:paraId="70C54600"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Phân tích, đánh giá </w:t>
            </w:r>
            <w:r w:rsidR="00F42EE5" w:rsidRPr="00F42EE5">
              <w:rPr>
                <w:rFonts w:ascii="Arial" w:hAnsi="Arial" w:cs="Arial"/>
                <w:sz w:val="20"/>
                <w:szCs w:val="20"/>
              </w:rPr>
              <w:t>điều</w:t>
            </w:r>
            <w:r w:rsidRPr="00F42EE5">
              <w:rPr>
                <w:rFonts w:ascii="Arial" w:hAnsi="Arial" w:cs="Arial"/>
                <w:sz w:val="20"/>
                <w:szCs w:val="20"/>
              </w:rPr>
              <w:t xml:space="preserve"> kiện tự nhiên, nguồn nước; </w:t>
            </w:r>
            <w:r w:rsidR="00F42EE5" w:rsidRPr="00F42EE5">
              <w:rPr>
                <w:rFonts w:ascii="Arial" w:hAnsi="Arial" w:cs="Arial"/>
                <w:sz w:val="20"/>
                <w:szCs w:val="20"/>
              </w:rPr>
              <w:t>điều</w:t>
            </w:r>
            <w:r w:rsidRPr="00F42EE5">
              <w:rPr>
                <w:rFonts w:ascii="Arial" w:hAnsi="Arial" w:cs="Arial"/>
                <w:sz w:val="20"/>
                <w:szCs w:val="20"/>
              </w:rPr>
              <w:t xml:space="preserve"> kiện KTXH; nguồn lực; đánh giá hiện trạng đê </w:t>
            </w:r>
            <w:r w:rsidR="00F42EE5" w:rsidRPr="00F42EE5">
              <w:rPr>
                <w:rFonts w:ascii="Arial" w:hAnsi="Arial" w:cs="Arial"/>
                <w:sz w:val="20"/>
                <w:szCs w:val="20"/>
              </w:rPr>
              <w:t>điều</w:t>
            </w:r>
            <w:r w:rsidRPr="00F42EE5">
              <w:rPr>
                <w:rFonts w:ascii="Arial" w:hAnsi="Arial" w:cs="Arial"/>
                <w:sz w:val="20"/>
                <w:szCs w:val="20"/>
              </w:rPr>
              <w:t xml:space="preserve">, kết quả thực hiện QH đê </w:t>
            </w:r>
            <w:r w:rsidR="00F42EE5" w:rsidRPr="00F42EE5">
              <w:rPr>
                <w:rFonts w:ascii="Arial" w:hAnsi="Arial" w:cs="Arial"/>
                <w:sz w:val="20"/>
                <w:szCs w:val="20"/>
              </w:rPr>
              <w:t>điều</w:t>
            </w:r>
            <w:r w:rsidRPr="00F42EE5">
              <w:rPr>
                <w:rFonts w:ascii="Arial" w:hAnsi="Arial" w:cs="Arial"/>
                <w:sz w:val="20"/>
                <w:szCs w:val="20"/>
              </w:rPr>
              <w:t xml:space="preserve"> thời kỳ trước trên phạm vi vùng quy hoạch</w:t>
            </w:r>
          </w:p>
        </w:tc>
        <w:tc>
          <w:tcPr>
            <w:tcW w:w="1007" w:type="pct"/>
            <w:shd w:val="clear" w:color="auto" w:fill="FFFFFF"/>
            <w:vAlign w:val="center"/>
          </w:tcPr>
          <w:p w14:paraId="5B1B4F5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0,08</w:t>
            </w:r>
          </w:p>
        </w:tc>
      </w:tr>
      <w:tr w:rsidR="007C76BE" w:rsidRPr="00F42EE5" w14:paraId="7814550F" w14:textId="77777777">
        <w:tblPrEx>
          <w:tblCellMar>
            <w:top w:w="0" w:type="dxa"/>
            <w:left w:w="0" w:type="dxa"/>
            <w:bottom w:w="0" w:type="dxa"/>
            <w:right w:w="0" w:type="dxa"/>
          </w:tblCellMar>
        </w:tblPrEx>
        <w:tc>
          <w:tcPr>
            <w:tcW w:w="395" w:type="pct"/>
            <w:shd w:val="clear" w:color="auto" w:fill="FFFFFF"/>
            <w:vAlign w:val="center"/>
          </w:tcPr>
          <w:p w14:paraId="6236EC9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2</w:t>
            </w:r>
          </w:p>
        </w:tc>
        <w:tc>
          <w:tcPr>
            <w:tcW w:w="3598" w:type="pct"/>
            <w:shd w:val="clear" w:color="auto" w:fill="FFFFFF"/>
            <w:vAlign w:val="center"/>
          </w:tcPr>
          <w:p w14:paraId="702058F7"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Dự báo xu thế mưa lũ trong bối cảnh chịu tác động của biến đổi khí hậu, nước biển dâng, thiên tai; dự báo tiến bộ khoa học và công nghệ, nguồn lực ảnh hưởng trực tiếp đến hệ thống đê </w:t>
            </w:r>
            <w:r w:rsidR="00F42EE5" w:rsidRPr="00F42EE5">
              <w:rPr>
                <w:rFonts w:ascii="Arial" w:hAnsi="Arial" w:cs="Arial"/>
                <w:sz w:val="20"/>
                <w:szCs w:val="20"/>
              </w:rPr>
              <w:t>điều</w:t>
            </w:r>
            <w:r w:rsidRPr="00F42EE5">
              <w:rPr>
                <w:rFonts w:ascii="Arial" w:hAnsi="Arial" w:cs="Arial"/>
                <w:sz w:val="20"/>
                <w:szCs w:val="20"/>
              </w:rPr>
              <w:t xml:space="preserve"> và công tác đê </w:t>
            </w:r>
            <w:r w:rsidR="00F42EE5" w:rsidRPr="00F42EE5">
              <w:rPr>
                <w:rFonts w:ascii="Arial" w:hAnsi="Arial" w:cs="Arial"/>
                <w:sz w:val="20"/>
                <w:szCs w:val="20"/>
              </w:rPr>
              <w:t>điều</w:t>
            </w:r>
          </w:p>
        </w:tc>
        <w:tc>
          <w:tcPr>
            <w:tcW w:w="1007" w:type="pct"/>
            <w:shd w:val="clear" w:color="auto" w:fill="FFFFFF"/>
            <w:vAlign w:val="center"/>
          </w:tcPr>
          <w:p w14:paraId="2401E754"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0,03</w:t>
            </w:r>
          </w:p>
        </w:tc>
      </w:tr>
      <w:tr w:rsidR="007C76BE" w:rsidRPr="00F42EE5" w14:paraId="2A5AA9C7" w14:textId="77777777">
        <w:tblPrEx>
          <w:tblCellMar>
            <w:top w:w="0" w:type="dxa"/>
            <w:left w:w="0" w:type="dxa"/>
            <w:bottom w:w="0" w:type="dxa"/>
            <w:right w:w="0" w:type="dxa"/>
          </w:tblCellMar>
        </w:tblPrEx>
        <w:tc>
          <w:tcPr>
            <w:tcW w:w="395" w:type="pct"/>
            <w:shd w:val="clear" w:color="auto" w:fill="FFFFFF"/>
            <w:vAlign w:val="center"/>
          </w:tcPr>
          <w:p w14:paraId="3F100E9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3</w:t>
            </w:r>
          </w:p>
        </w:tc>
        <w:tc>
          <w:tcPr>
            <w:tcW w:w="3598" w:type="pct"/>
            <w:shd w:val="clear" w:color="auto" w:fill="FFFFFF"/>
            <w:vAlign w:val="center"/>
          </w:tcPr>
          <w:p w14:paraId="660CB7A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Đánh giá về liên kết ngành, liên kết vùng; cơ hội và thách thức đối với phát triển đê </w:t>
            </w:r>
            <w:r w:rsidR="00F42EE5" w:rsidRPr="00F42EE5">
              <w:rPr>
                <w:rFonts w:ascii="Arial" w:hAnsi="Arial" w:cs="Arial"/>
                <w:sz w:val="20"/>
                <w:szCs w:val="20"/>
              </w:rPr>
              <w:t>điều</w:t>
            </w:r>
          </w:p>
        </w:tc>
        <w:tc>
          <w:tcPr>
            <w:tcW w:w="1007" w:type="pct"/>
            <w:shd w:val="clear" w:color="auto" w:fill="FFFFFF"/>
            <w:vAlign w:val="center"/>
          </w:tcPr>
          <w:p w14:paraId="10EE8B1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0,03</w:t>
            </w:r>
          </w:p>
        </w:tc>
      </w:tr>
      <w:tr w:rsidR="007C76BE" w:rsidRPr="00F42EE5" w14:paraId="5F40F9D1" w14:textId="77777777">
        <w:tblPrEx>
          <w:tblCellMar>
            <w:top w:w="0" w:type="dxa"/>
            <w:left w:w="0" w:type="dxa"/>
            <w:bottom w:w="0" w:type="dxa"/>
            <w:right w:w="0" w:type="dxa"/>
          </w:tblCellMar>
        </w:tblPrEx>
        <w:tc>
          <w:tcPr>
            <w:tcW w:w="395" w:type="pct"/>
            <w:shd w:val="clear" w:color="auto" w:fill="FFFFFF"/>
            <w:vAlign w:val="center"/>
          </w:tcPr>
          <w:p w14:paraId="7330088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4</w:t>
            </w:r>
          </w:p>
        </w:tc>
        <w:tc>
          <w:tcPr>
            <w:tcW w:w="3598" w:type="pct"/>
            <w:shd w:val="clear" w:color="auto" w:fill="FFFFFF"/>
            <w:vAlign w:val="center"/>
          </w:tcPr>
          <w:p w14:paraId="14C385E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Xác định quan </w:t>
            </w:r>
            <w:r w:rsidR="00F42EE5" w:rsidRPr="00F42EE5">
              <w:rPr>
                <w:rFonts w:ascii="Arial" w:hAnsi="Arial" w:cs="Arial"/>
                <w:sz w:val="20"/>
                <w:szCs w:val="20"/>
              </w:rPr>
              <w:t>điểm</w:t>
            </w:r>
            <w:r w:rsidRPr="00F42EE5">
              <w:rPr>
                <w:rFonts w:ascii="Arial" w:hAnsi="Arial" w:cs="Arial"/>
                <w:sz w:val="20"/>
                <w:szCs w:val="20"/>
              </w:rPr>
              <w:t xml:space="preserve">, </w:t>
            </w:r>
            <w:r w:rsidR="00F42EE5" w:rsidRPr="00F42EE5">
              <w:rPr>
                <w:rFonts w:ascii="Arial" w:hAnsi="Arial" w:cs="Arial"/>
                <w:sz w:val="20"/>
                <w:szCs w:val="20"/>
              </w:rPr>
              <w:t>mục</w:t>
            </w:r>
            <w:r w:rsidRPr="00F42EE5">
              <w:rPr>
                <w:rFonts w:ascii="Arial" w:hAnsi="Arial" w:cs="Arial"/>
                <w:sz w:val="20"/>
                <w:szCs w:val="20"/>
              </w:rPr>
              <w:t xml:space="preserve"> tiêu, nhiệm vụ, phạm vi quy hoạch</w:t>
            </w:r>
          </w:p>
        </w:tc>
        <w:tc>
          <w:tcPr>
            <w:tcW w:w="1007" w:type="pct"/>
            <w:shd w:val="clear" w:color="auto" w:fill="FFFFFF"/>
            <w:vAlign w:val="center"/>
          </w:tcPr>
          <w:p w14:paraId="2BF4893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0,03</w:t>
            </w:r>
          </w:p>
        </w:tc>
      </w:tr>
      <w:tr w:rsidR="007C76BE" w:rsidRPr="00F42EE5" w14:paraId="3586A7F2" w14:textId="77777777">
        <w:tblPrEx>
          <w:tblCellMar>
            <w:top w:w="0" w:type="dxa"/>
            <w:left w:w="0" w:type="dxa"/>
            <w:bottom w:w="0" w:type="dxa"/>
            <w:right w:w="0" w:type="dxa"/>
          </w:tblCellMar>
        </w:tblPrEx>
        <w:tc>
          <w:tcPr>
            <w:tcW w:w="395" w:type="pct"/>
            <w:shd w:val="clear" w:color="auto" w:fill="FFFFFF"/>
            <w:vAlign w:val="center"/>
          </w:tcPr>
          <w:p w14:paraId="5ABCA3E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w:t>
            </w:r>
          </w:p>
        </w:tc>
        <w:tc>
          <w:tcPr>
            <w:tcW w:w="3598" w:type="pct"/>
            <w:shd w:val="clear" w:color="auto" w:fill="FFFFFF"/>
            <w:vAlign w:val="center"/>
          </w:tcPr>
          <w:p w14:paraId="11E90B72"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Tính toán thủy lực, quy hoạch đê </w:t>
            </w:r>
            <w:r w:rsidR="00F42EE5" w:rsidRPr="00F42EE5">
              <w:rPr>
                <w:rFonts w:ascii="Arial" w:hAnsi="Arial" w:cs="Arial"/>
                <w:sz w:val="20"/>
                <w:szCs w:val="20"/>
              </w:rPr>
              <w:t>điều</w:t>
            </w:r>
          </w:p>
        </w:tc>
        <w:tc>
          <w:tcPr>
            <w:tcW w:w="1007" w:type="pct"/>
            <w:shd w:val="clear" w:color="auto" w:fill="FFFFFF"/>
            <w:vAlign w:val="center"/>
          </w:tcPr>
          <w:p w14:paraId="3468DA2C" w14:textId="77777777" w:rsidR="007C76BE" w:rsidRPr="00F42EE5" w:rsidRDefault="007C76BE" w:rsidP="00DF0598">
            <w:pPr>
              <w:spacing w:before="120"/>
              <w:jc w:val="center"/>
              <w:rPr>
                <w:rFonts w:ascii="Arial" w:hAnsi="Arial" w:cs="Arial"/>
                <w:sz w:val="20"/>
                <w:szCs w:val="20"/>
              </w:rPr>
            </w:pPr>
          </w:p>
        </w:tc>
      </w:tr>
      <w:tr w:rsidR="007C76BE" w:rsidRPr="00F42EE5" w14:paraId="17983842" w14:textId="77777777">
        <w:tblPrEx>
          <w:tblCellMar>
            <w:top w:w="0" w:type="dxa"/>
            <w:left w:w="0" w:type="dxa"/>
            <w:bottom w:w="0" w:type="dxa"/>
            <w:right w:w="0" w:type="dxa"/>
          </w:tblCellMar>
        </w:tblPrEx>
        <w:tc>
          <w:tcPr>
            <w:tcW w:w="395" w:type="pct"/>
            <w:shd w:val="clear" w:color="auto" w:fill="FFFFFF"/>
            <w:vAlign w:val="center"/>
          </w:tcPr>
          <w:p w14:paraId="09E5C037"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5.1</w:t>
            </w:r>
          </w:p>
        </w:tc>
        <w:tc>
          <w:tcPr>
            <w:tcW w:w="3598" w:type="pct"/>
            <w:shd w:val="clear" w:color="auto" w:fill="FFFFFF"/>
            <w:vAlign w:val="center"/>
          </w:tcPr>
          <w:p w14:paraId="4E0BB487"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Ph</w:t>
            </w:r>
            <w:r w:rsidR="0042206E" w:rsidRPr="00F42EE5">
              <w:rPr>
                <w:rFonts w:ascii="Arial" w:hAnsi="Arial" w:cs="Arial"/>
                <w:sz w:val="20"/>
                <w:szCs w:val="20"/>
                <w:lang w:val="en-US"/>
              </w:rPr>
              <w:t>â</w:t>
            </w:r>
            <w:r w:rsidRPr="00F42EE5">
              <w:rPr>
                <w:rFonts w:ascii="Arial" w:hAnsi="Arial" w:cs="Arial"/>
                <w:sz w:val="20"/>
                <w:szCs w:val="20"/>
              </w:rPr>
              <w:t xml:space="preserve">n tích đặc </w:t>
            </w:r>
            <w:r w:rsidR="00F42EE5" w:rsidRPr="00F42EE5">
              <w:rPr>
                <w:rFonts w:ascii="Arial" w:hAnsi="Arial" w:cs="Arial"/>
                <w:sz w:val="20"/>
                <w:szCs w:val="20"/>
              </w:rPr>
              <w:t>điểm</w:t>
            </w:r>
            <w:r w:rsidRPr="00F42EE5">
              <w:rPr>
                <w:rFonts w:ascii="Arial" w:hAnsi="Arial" w:cs="Arial"/>
                <w:sz w:val="20"/>
                <w:szCs w:val="20"/>
              </w:rPr>
              <w:t xml:space="preserve"> khí tượng, thủy văn, hải văn</w:t>
            </w:r>
          </w:p>
        </w:tc>
        <w:tc>
          <w:tcPr>
            <w:tcW w:w="1007" w:type="pct"/>
            <w:shd w:val="clear" w:color="auto" w:fill="FFFFFF"/>
            <w:vAlign w:val="center"/>
          </w:tcPr>
          <w:p w14:paraId="321981E0"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0,10</w:t>
            </w:r>
          </w:p>
        </w:tc>
      </w:tr>
      <w:tr w:rsidR="007C76BE" w:rsidRPr="00F42EE5" w14:paraId="6F423314" w14:textId="77777777">
        <w:tblPrEx>
          <w:tblCellMar>
            <w:top w:w="0" w:type="dxa"/>
            <w:left w:w="0" w:type="dxa"/>
            <w:bottom w:w="0" w:type="dxa"/>
            <w:right w:w="0" w:type="dxa"/>
          </w:tblCellMar>
        </w:tblPrEx>
        <w:tc>
          <w:tcPr>
            <w:tcW w:w="395" w:type="pct"/>
            <w:shd w:val="clear" w:color="auto" w:fill="FFFFFF"/>
            <w:vAlign w:val="center"/>
          </w:tcPr>
          <w:p w14:paraId="45B2F333"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5.2</w:t>
            </w:r>
          </w:p>
        </w:tc>
        <w:tc>
          <w:tcPr>
            <w:tcW w:w="3598" w:type="pct"/>
            <w:shd w:val="clear" w:color="auto" w:fill="FFFFFF"/>
            <w:vAlign w:val="center"/>
          </w:tcPr>
          <w:p w14:paraId="7D28C058"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Xác định yêu cầu tiêu chuẩn phòng, chống lũ</w:t>
            </w:r>
          </w:p>
        </w:tc>
        <w:tc>
          <w:tcPr>
            <w:tcW w:w="1007" w:type="pct"/>
            <w:shd w:val="clear" w:color="auto" w:fill="FFFFFF"/>
            <w:vAlign w:val="center"/>
          </w:tcPr>
          <w:p w14:paraId="1F67E17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0,05</w:t>
            </w:r>
          </w:p>
        </w:tc>
      </w:tr>
      <w:tr w:rsidR="007C76BE" w:rsidRPr="00F42EE5" w14:paraId="23C00F3B" w14:textId="77777777">
        <w:tblPrEx>
          <w:tblCellMar>
            <w:top w:w="0" w:type="dxa"/>
            <w:left w:w="0" w:type="dxa"/>
            <w:bottom w:w="0" w:type="dxa"/>
            <w:right w:w="0" w:type="dxa"/>
          </w:tblCellMar>
        </w:tblPrEx>
        <w:tc>
          <w:tcPr>
            <w:tcW w:w="395" w:type="pct"/>
            <w:shd w:val="clear" w:color="auto" w:fill="FFFFFF"/>
            <w:vAlign w:val="center"/>
          </w:tcPr>
          <w:p w14:paraId="59AE68B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5.3</w:t>
            </w:r>
          </w:p>
        </w:tc>
        <w:tc>
          <w:tcPr>
            <w:tcW w:w="3598" w:type="pct"/>
            <w:shd w:val="clear" w:color="auto" w:fill="FFFFFF"/>
            <w:vAlign w:val="center"/>
          </w:tcPr>
          <w:p w14:paraId="12F44EC3"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Tính toán phương án quy hoạch đê </w:t>
            </w:r>
            <w:r w:rsidR="00F42EE5" w:rsidRPr="00F42EE5">
              <w:rPr>
                <w:rFonts w:ascii="Arial" w:hAnsi="Arial" w:cs="Arial"/>
                <w:sz w:val="20"/>
                <w:szCs w:val="20"/>
              </w:rPr>
              <w:t>điều</w:t>
            </w:r>
          </w:p>
        </w:tc>
        <w:tc>
          <w:tcPr>
            <w:tcW w:w="1007" w:type="pct"/>
            <w:shd w:val="clear" w:color="auto" w:fill="FFFFFF"/>
            <w:vAlign w:val="center"/>
          </w:tcPr>
          <w:p w14:paraId="417E423E"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0,12</w:t>
            </w:r>
          </w:p>
        </w:tc>
      </w:tr>
      <w:tr w:rsidR="007C76BE" w:rsidRPr="00F42EE5" w14:paraId="139A9317" w14:textId="77777777">
        <w:tblPrEx>
          <w:tblCellMar>
            <w:top w:w="0" w:type="dxa"/>
            <w:left w:w="0" w:type="dxa"/>
            <w:bottom w:w="0" w:type="dxa"/>
            <w:right w:w="0" w:type="dxa"/>
          </w:tblCellMar>
        </w:tblPrEx>
        <w:tc>
          <w:tcPr>
            <w:tcW w:w="395" w:type="pct"/>
            <w:shd w:val="clear" w:color="auto" w:fill="FFFFFF"/>
            <w:vAlign w:val="center"/>
          </w:tcPr>
          <w:p w14:paraId="1A15019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5.4</w:t>
            </w:r>
          </w:p>
        </w:tc>
        <w:tc>
          <w:tcPr>
            <w:tcW w:w="3598" w:type="pct"/>
            <w:shd w:val="clear" w:color="auto" w:fill="FFFFFF"/>
            <w:vAlign w:val="center"/>
          </w:tcPr>
          <w:p w14:paraId="32EA7EFB"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Xác định các giải pháp quy hoạch đê </w:t>
            </w:r>
            <w:r w:rsidR="00F42EE5" w:rsidRPr="00F42EE5">
              <w:rPr>
                <w:rFonts w:ascii="Arial" w:hAnsi="Arial" w:cs="Arial"/>
                <w:sz w:val="20"/>
                <w:szCs w:val="20"/>
              </w:rPr>
              <w:t>điều</w:t>
            </w:r>
          </w:p>
        </w:tc>
        <w:tc>
          <w:tcPr>
            <w:tcW w:w="1007" w:type="pct"/>
            <w:shd w:val="clear" w:color="auto" w:fill="FFFFFF"/>
            <w:vAlign w:val="center"/>
          </w:tcPr>
          <w:p w14:paraId="69163275"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0,09</w:t>
            </w:r>
          </w:p>
        </w:tc>
      </w:tr>
      <w:tr w:rsidR="007C76BE" w:rsidRPr="00F42EE5" w14:paraId="1B8401C1" w14:textId="77777777">
        <w:tblPrEx>
          <w:tblCellMar>
            <w:top w:w="0" w:type="dxa"/>
            <w:left w:w="0" w:type="dxa"/>
            <w:bottom w:w="0" w:type="dxa"/>
            <w:right w:w="0" w:type="dxa"/>
          </w:tblCellMar>
        </w:tblPrEx>
        <w:tc>
          <w:tcPr>
            <w:tcW w:w="395" w:type="pct"/>
            <w:shd w:val="clear" w:color="auto" w:fill="FFFFFF"/>
            <w:vAlign w:val="center"/>
          </w:tcPr>
          <w:p w14:paraId="2C09920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IV</w:t>
            </w:r>
          </w:p>
        </w:tc>
        <w:tc>
          <w:tcPr>
            <w:tcW w:w="3598" w:type="pct"/>
            <w:shd w:val="clear" w:color="auto" w:fill="FFFFFF"/>
            <w:vAlign w:val="center"/>
          </w:tcPr>
          <w:p w14:paraId="0632F022"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Đề xuất danh </w:t>
            </w:r>
            <w:r w:rsidR="00F42EE5" w:rsidRPr="00F42EE5">
              <w:rPr>
                <w:rFonts w:ascii="Arial" w:hAnsi="Arial" w:cs="Arial"/>
                <w:sz w:val="20"/>
                <w:szCs w:val="20"/>
              </w:rPr>
              <w:t>mục</w:t>
            </w:r>
            <w:r w:rsidRPr="00F42EE5">
              <w:rPr>
                <w:rFonts w:ascii="Arial" w:hAnsi="Arial" w:cs="Arial"/>
                <w:sz w:val="20"/>
                <w:szCs w:val="20"/>
              </w:rPr>
              <w:t xml:space="preserve"> công trình, ước tính vốn đầu tư, phân tích hiệ</w:t>
            </w:r>
            <w:r w:rsidR="0042206E" w:rsidRPr="00F42EE5">
              <w:rPr>
                <w:rFonts w:ascii="Arial" w:hAnsi="Arial" w:cs="Arial"/>
                <w:sz w:val="20"/>
                <w:szCs w:val="20"/>
              </w:rPr>
              <w:t>u qu</w:t>
            </w:r>
            <w:r w:rsidR="0042206E" w:rsidRPr="00F42EE5">
              <w:rPr>
                <w:rFonts w:ascii="Arial" w:hAnsi="Arial" w:cs="Arial"/>
                <w:sz w:val="20"/>
                <w:szCs w:val="20"/>
                <w:lang w:val="en-US"/>
              </w:rPr>
              <w:t>ả</w:t>
            </w:r>
            <w:r w:rsidRPr="00F42EE5">
              <w:rPr>
                <w:rFonts w:ascii="Arial" w:hAnsi="Arial" w:cs="Arial"/>
                <w:sz w:val="20"/>
                <w:szCs w:val="20"/>
              </w:rPr>
              <w:t xml:space="preserve"> kinh tế, thứ tự ưu tiên</w:t>
            </w:r>
          </w:p>
        </w:tc>
        <w:tc>
          <w:tcPr>
            <w:tcW w:w="1007" w:type="pct"/>
            <w:shd w:val="clear" w:color="auto" w:fill="FFFFFF"/>
            <w:vAlign w:val="center"/>
          </w:tcPr>
          <w:p w14:paraId="6B32EB9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0,07</w:t>
            </w:r>
          </w:p>
        </w:tc>
      </w:tr>
      <w:tr w:rsidR="007C76BE" w:rsidRPr="00F42EE5" w14:paraId="2F3461DA" w14:textId="77777777">
        <w:tblPrEx>
          <w:tblCellMar>
            <w:top w:w="0" w:type="dxa"/>
            <w:left w:w="0" w:type="dxa"/>
            <w:bottom w:w="0" w:type="dxa"/>
            <w:right w:w="0" w:type="dxa"/>
          </w:tblCellMar>
        </w:tblPrEx>
        <w:tc>
          <w:tcPr>
            <w:tcW w:w="395" w:type="pct"/>
            <w:shd w:val="clear" w:color="auto" w:fill="FFFFFF"/>
            <w:vAlign w:val="center"/>
          </w:tcPr>
          <w:p w14:paraId="32440821"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V</w:t>
            </w:r>
          </w:p>
        </w:tc>
        <w:tc>
          <w:tcPr>
            <w:tcW w:w="3598" w:type="pct"/>
            <w:shd w:val="clear" w:color="auto" w:fill="FFFFFF"/>
            <w:vAlign w:val="center"/>
          </w:tcPr>
          <w:p w14:paraId="76F8AA9C"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 xml:space="preserve">Xác định nhu cầu sử dụng đất phục vụ xây dựng mới, cải tạo, nâng cấp công trình đê </w:t>
            </w:r>
            <w:r w:rsidR="00F42EE5" w:rsidRPr="00F42EE5">
              <w:rPr>
                <w:rFonts w:ascii="Arial" w:hAnsi="Arial" w:cs="Arial"/>
                <w:sz w:val="20"/>
                <w:szCs w:val="20"/>
              </w:rPr>
              <w:t>điều</w:t>
            </w:r>
          </w:p>
        </w:tc>
        <w:tc>
          <w:tcPr>
            <w:tcW w:w="1007" w:type="pct"/>
            <w:shd w:val="clear" w:color="auto" w:fill="FFFFFF"/>
            <w:vAlign w:val="center"/>
          </w:tcPr>
          <w:p w14:paraId="3CB60D9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0,03</w:t>
            </w:r>
          </w:p>
        </w:tc>
      </w:tr>
      <w:tr w:rsidR="007C76BE" w:rsidRPr="00F42EE5" w14:paraId="1D055C52" w14:textId="77777777">
        <w:tblPrEx>
          <w:tblCellMar>
            <w:top w:w="0" w:type="dxa"/>
            <w:left w:w="0" w:type="dxa"/>
            <w:bottom w:w="0" w:type="dxa"/>
            <w:right w:w="0" w:type="dxa"/>
          </w:tblCellMar>
        </w:tblPrEx>
        <w:tc>
          <w:tcPr>
            <w:tcW w:w="395" w:type="pct"/>
            <w:shd w:val="clear" w:color="auto" w:fill="FFFFFF"/>
            <w:vAlign w:val="center"/>
          </w:tcPr>
          <w:p w14:paraId="079AB5AD"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VI</w:t>
            </w:r>
          </w:p>
        </w:tc>
        <w:tc>
          <w:tcPr>
            <w:tcW w:w="3598" w:type="pct"/>
            <w:shd w:val="clear" w:color="auto" w:fill="FFFFFF"/>
            <w:vAlign w:val="center"/>
          </w:tcPr>
          <w:p w14:paraId="55385A47"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Giải pháp, nguồn lực thực hiện quy hoạch</w:t>
            </w:r>
          </w:p>
        </w:tc>
        <w:tc>
          <w:tcPr>
            <w:tcW w:w="1007" w:type="pct"/>
            <w:shd w:val="clear" w:color="auto" w:fill="FFFFFF"/>
            <w:vAlign w:val="center"/>
          </w:tcPr>
          <w:p w14:paraId="6DEC4AFA"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0,01</w:t>
            </w:r>
          </w:p>
        </w:tc>
      </w:tr>
      <w:tr w:rsidR="007C76BE" w:rsidRPr="00F42EE5" w14:paraId="533A7AC6" w14:textId="77777777">
        <w:tblPrEx>
          <w:tblCellMar>
            <w:top w:w="0" w:type="dxa"/>
            <w:left w:w="0" w:type="dxa"/>
            <w:bottom w:w="0" w:type="dxa"/>
            <w:right w:w="0" w:type="dxa"/>
          </w:tblCellMar>
        </w:tblPrEx>
        <w:tc>
          <w:tcPr>
            <w:tcW w:w="395" w:type="pct"/>
            <w:shd w:val="clear" w:color="auto" w:fill="FFFFFF"/>
            <w:vAlign w:val="center"/>
          </w:tcPr>
          <w:p w14:paraId="71B3873C"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VII</w:t>
            </w:r>
          </w:p>
        </w:tc>
        <w:tc>
          <w:tcPr>
            <w:tcW w:w="3598" w:type="pct"/>
            <w:shd w:val="clear" w:color="auto" w:fill="FFFFFF"/>
            <w:vAlign w:val="center"/>
          </w:tcPr>
          <w:p w14:paraId="0F57F3A6"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Lập báo cáo tổng hợp, báo cáo tóm tắt quy hoạch</w:t>
            </w:r>
          </w:p>
        </w:tc>
        <w:tc>
          <w:tcPr>
            <w:tcW w:w="1007" w:type="pct"/>
            <w:shd w:val="clear" w:color="auto" w:fill="FFFFFF"/>
            <w:vAlign w:val="center"/>
          </w:tcPr>
          <w:p w14:paraId="3C2ADBAE" w14:textId="77777777" w:rsidR="007C76BE" w:rsidRPr="00F42EE5" w:rsidRDefault="00407C2D" w:rsidP="00DF0598">
            <w:pPr>
              <w:spacing w:before="120"/>
              <w:jc w:val="center"/>
              <w:rPr>
                <w:rFonts w:ascii="Arial" w:hAnsi="Arial" w:cs="Arial"/>
                <w:sz w:val="20"/>
                <w:szCs w:val="20"/>
                <w:lang w:val="en-US"/>
              </w:rPr>
            </w:pPr>
            <w:r w:rsidRPr="00F42EE5">
              <w:rPr>
                <w:rFonts w:ascii="Arial" w:hAnsi="Arial" w:cs="Arial"/>
                <w:sz w:val="20"/>
                <w:szCs w:val="20"/>
              </w:rPr>
              <w:t>0,22</w:t>
            </w:r>
          </w:p>
        </w:tc>
      </w:tr>
      <w:tr w:rsidR="007C76BE" w:rsidRPr="00F42EE5" w14:paraId="6A6E8309" w14:textId="77777777">
        <w:tblPrEx>
          <w:tblCellMar>
            <w:top w:w="0" w:type="dxa"/>
            <w:left w:w="0" w:type="dxa"/>
            <w:bottom w:w="0" w:type="dxa"/>
            <w:right w:w="0" w:type="dxa"/>
          </w:tblCellMar>
        </w:tblPrEx>
        <w:tc>
          <w:tcPr>
            <w:tcW w:w="395" w:type="pct"/>
            <w:shd w:val="clear" w:color="auto" w:fill="FFFFFF"/>
            <w:vAlign w:val="center"/>
          </w:tcPr>
          <w:p w14:paraId="0584F299"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VIII</w:t>
            </w:r>
          </w:p>
        </w:tc>
        <w:tc>
          <w:tcPr>
            <w:tcW w:w="3598" w:type="pct"/>
            <w:shd w:val="clear" w:color="auto" w:fill="FFFFFF"/>
            <w:vAlign w:val="center"/>
          </w:tcPr>
          <w:p w14:paraId="585B83F0"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Lập các loại bản đồ</w:t>
            </w:r>
          </w:p>
        </w:tc>
        <w:tc>
          <w:tcPr>
            <w:tcW w:w="1007" w:type="pct"/>
            <w:shd w:val="clear" w:color="auto" w:fill="FFFFFF"/>
            <w:vAlign w:val="center"/>
          </w:tcPr>
          <w:p w14:paraId="49E17C68"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0,04</w:t>
            </w:r>
          </w:p>
        </w:tc>
      </w:tr>
      <w:tr w:rsidR="007C76BE" w:rsidRPr="00F42EE5" w14:paraId="33D77E1D" w14:textId="77777777">
        <w:tblPrEx>
          <w:tblCellMar>
            <w:top w:w="0" w:type="dxa"/>
            <w:left w:w="0" w:type="dxa"/>
            <w:bottom w:w="0" w:type="dxa"/>
            <w:right w:w="0" w:type="dxa"/>
          </w:tblCellMar>
        </w:tblPrEx>
        <w:tc>
          <w:tcPr>
            <w:tcW w:w="395" w:type="pct"/>
            <w:shd w:val="clear" w:color="auto" w:fill="FFFFFF"/>
            <w:vAlign w:val="center"/>
          </w:tcPr>
          <w:p w14:paraId="2CA5E7A2" w14:textId="77777777" w:rsidR="007C76BE" w:rsidRPr="00F42EE5" w:rsidRDefault="007C76BE" w:rsidP="00DF0598">
            <w:pPr>
              <w:spacing w:before="120"/>
              <w:jc w:val="center"/>
              <w:rPr>
                <w:rFonts w:ascii="Arial" w:hAnsi="Arial" w:cs="Arial"/>
                <w:sz w:val="20"/>
                <w:szCs w:val="20"/>
              </w:rPr>
            </w:pPr>
            <w:r w:rsidRPr="00F42EE5">
              <w:rPr>
                <w:rFonts w:ascii="Arial" w:hAnsi="Arial" w:cs="Arial"/>
                <w:sz w:val="20"/>
                <w:szCs w:val="20"/>
              </w:rPr>
              <w:t>IX</w:t>
            </w:r>
          </w:p>
        </w:tc>
        <w:tc>
          <w:tcPr>
            <w:tcW w:w="3598" w:type="pct"/>
            <w:shd w:val="clear" w:color="auto" w:fill="FFFFFF"/>
            <w:vAlign w:val="center"/>
          </w:tcPr>
          <w:p w14:paraId="73B3F2E3" w14:textId="77777777" w:rsidR="007C76BE" w:rsidRPr="00F42EE5" w:rsidRDefault="007C76BE" w:rsidP="00DF0598">
            <w:pPr>
              <w:spacing w:before="120"/>
              <w:rPr>
                <w:rFonts w:ascii="Arial" w:hAnsi="Arial" w:cs="Arial"/>
                <w:sz w:val="20"/>
                <w:szCs w:val="20"/>
              </w:rPr>
            </w:pPr>
            <w:r w:rsidRPr="00F42EE5">
              <w:rPr>
                <w:rFonts w:ascii="Arial" w:hAnsi="Arial" w:cs="Arial"/>
                <w:sz w:val="20"/>
                <w:szCs w:val="20"/>
              </w:rPr>
              <w:t>Hoàn chỉnh hồ sơ quy hoạch</w:t>
            </w:r>
          </w:p>
        </w:tc>
        <w:tc>
          <w:tcPr>
            <w:tcW w:w="1007" w:type="pct"/>
            <w:shd w:val="clear" w:color="auto" w:fill="FFFFFF"/>
            <w:vAlign w:val="center"/>
          </w:tcPr>
          <w:p w14:paraId="5979E1C7" w14:textId="77777777" w:rsidR="007C76BE" w:rsidRPr="00F42EE5" w:rsidRDefault="00407C2D" w:rsidP="00DF0598">
            <w:pPr>
              <w:spacing w:before="120"/>
              <w:jc w:val="center"/>
              <w:rPr>
                <w:rFonts w:ascii="Arial" w:hAnsi="Arial" w:cs="Arial"/>
                <w:sz w:val="20"/>
                <w:szCs w:val="20"/>
                <w:lang w:val="en-US"/>
              </w:rPr>
            </w:pPr>
            <w:r w:rsidRPr="00F42EE5">
              <w:rPr>
                <w:rFonts w:ascii="Arial" w:hAnsi="Arial" w:cs="Arial"/>
                <w:sz w:val="20"/>
                <w:szCs w:val="20"/>
              </w:rPr>
              <w:t>0,03</w:t>
            </w:r>
          </w:p>
        </w:tc>
      </w:tr>
    </w:tbl>
    <w:p w14:paraId="6D0DEACF" w14:textId="77777777" w:rsidR="007C76BE" w:rsidRPr="00F42EE5" w:rsidRDefault="007C76BE" w:rsidP="00BF0A84">
      <w:pPr>
        <w:spacing w:before="120"/>
      </w:pPr>
    </w:p>
    <w:sectPr w:rsidR="007C76BE" w:rsidRPr="00F42EE5" w:rsidSect="00002146">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71"/>
    <w:rsid w:val="00002146"/>
    <w:rsid w:val="00016127"/>
    <w:rsid w:val="00021277"/>
    <w:rsid w:val="00031411"/>
    <w:rsid w:val="0003304B"/>
    <w:rsid w:val="00052E20"/>
    <w:rsid w:val="0005428F"/>
    <w:rsid w:val="00077C88"/>
    <w:rsid w:val="0008117A"/>
    <w:rsid w:val="000C5690"/>
    <w:rsid w:val="000C598E"/>
    <w:rsid w:val="000D590E"/>
    <w:rsid w:val="000F5CC8"/>
    <w:rsid w:val="000F5FD8"/>
    <w:rsid w:val="001039C3"/>
    <w:rsid w:val="001061C1"/>
    <w:rsid w:val="00113524"/>
    <w:rsid w:val="001258C4"/>
    <w:rsid w:val="0013111E"/>
    <w:rsid w:val="001669DD"/>
    <w:rsid w:val="0017042F"/>
    <w:rsid w:val="001866BD"/>
    <w:rsid w:val="001B1A09"/>
    <w:rsid w:val="001C4609"/>
    <w:rsid w:val="001D3857"/>
    <w:rsid w:val="001D5EBB"/>
    <w:rsid w:val="001E17FB"/>
    <w:rsid w:val="001F35C4"/>
    <w:rsid w:val="001F533A"/>
    <w:rsid w:val="00217BDD"/>
    <w:rsid w:val="002672F4"/>
    <w:rsid w:val="0029347C"/>
    <w:rsid w:val="0029638B"/>
    <w:rsid w:val="002A4054"/>
    <w:rsid w:val="002B22DC"/>
    <w:rsid w:val="002C2E0C"/>
    <w:rsid w:val="002C5562"/>
    <w:rsid w:val="002E799B"/>
    <w:rsid w:val="003045DC"/>
    <w:rsid w:val="0035275E"/>
    <w:rsid w:val="00361779"/>
    <w:rsid w:val="00367F18"/>
    <w:rsid w:val="00372B71"/>
    <w:rsid w:val="00373864"/>
    <w:rsid w:val="00374954"/>
    <w:rsid w:val="00374F69"/>
    <w:rsid w:val="00377679"/>
    <w:rsid w:val="00381772"/>
    <w:rsid w:val="003831E6"/>
    <w:rsid w:val="003B467E"/>
    <w:rsid w:val="003F3147"/>
    <w:rsid w:val="003F416C"/>
    <w:rsid w:val="003F5623"/>
    <w:rsid w:val="004077CD"/>
    <w:rsid w:val="00407C2D"/>
    <w:rsid w:val="0042206E"/>
    <w:rsid w:val="00441785"/>
    <w:rsid w:val="00456B4F"/>
    <w:rsid w:val="00462AB3"/>
    <w:rsid w:val="00471E42"/>
    <w:rsid w:val="00475BC4"/>
    <w:rsid w:val="00484623"/>
    <w:rsid w:val="00484AE0"/>
    <w:rsid w:val="004A4713"/>
    <w:rsid w:val="004D3204"/>
    <w:rsid w:val="004F46F9"/>
    <w:rsid w:val="00506D6D"/>
    <w:rsid w:val="00513DFD"/>
    <w:rsid w:val="00515758"/>
    <w:rsid w:val="00536A9C"/>
    <w:rsid w:val="00542E73"/>
    <w:rsid w:val="00545AE0"/>
    <w:rsid w:val="00550922"/>
    <w:rsid w:val="005770A2"/>
    <w:rsid w:val="00594876"/>
    <w:rsid w:val="005B5AA0"/>
    <w:rsid w:val="005B73C5"/>
    <w:rsid w:val="005C26E3"/>
    <w:rsid w:val="005C5109"/>
    <w:rsid w:val="005C6505"/>
    <w:rsid w:val="005C7A74"/>
    <w:rsid w:val="005F004D"/>
    <w:rsid w:val="005F1697"/>
    <w:rsid w:val="006047DB"/>
    <w:rsid w:val="006076CA"/>
    <w:rsid w:val="00650DCD"/>
    <w:rsid w:val="00666BCF"/>
    <w:rsid w:val="00671B89"/>
    <w:rsid w:val="006949FE"/>
    <w:rsid w:val="00694DD9"/>
    <w:rsid w:val="006954EA"/>
    <w:rsid w:val="006A1B78"/>
    <w:rsid w:val="006C2EB2"/>
    <w:rsid w:val="006E4372"/>
    <w:rsid w:val="006E7B05"/>
    <w:rsid w:val="006E7B7D"/>
    <w:rsid w:val="006F4D26"/>
    <w:rsid w:val="00703837"/>
    <w:rsid w:val="007154A7"/>
    <w:rsid w:val="00736624"/>
    <w:rsid w:val="00740773"/>
    <w:rsid w:val="00757EA6"/>
    <w:rsid w:val="007904E8"/>
    <w:rsid w:val="00792539"/>
    <w:rsid w:val="00796960"/>
    <w:rsid w:val="007C3BC8"/>
    <w:rsid w:val="007C76BE"/>
    <w:rsid w:val="007F2240"/>
    <w:rsid w:val="007F3939"/>
    <w:rsid w:val="007F5A5F"/>
    <w:rsid w:val="00800C01"/>
    <w:rsid w:val="008023CF"/>
    <w:rsid w:val="00811A48"/>
    <w:rsid w:val="00832B06"/>
    <w:rsid w:val="00845D29"/>
    <w:rsid w:val="0088067F"/>
    <w:rsid w:val="00886A51"/>
    <w:rsid w:val="00886DAB"/>
    <w:rsid w:val="00894030"/>
    <w:rsid w:val="00897D0E"/>
    <w:rsid w:val="008A0B48"/>
    <w:rsid w:val="008A63BC"/>
    <w:rsid w:val="008A7CD6"/>
    <w:rsid w:val="008D4CA9"/>
    <w:rsid w:val="008E0704"/>
    <w:rsid w:val="008E23AF"/>
    <w:rsid w:val="008E578A"/>
    <w:rsid w:val="008E7CE1"/>
    <w:rsid w:val="00903973"/>
    <w:rsid w:val="00906E7D"/>
    <w:rsid w:val="00932AB2"/>
    <w:rsid w:val="0094398D"/>
    <w:rsid w:val="009906FC"/>
    <w:rsid w:val="009B385D"/>
    <w:rsid w:val="009D10ED"/>
    <w:rsid w:val="009D2EF1"/>
    <w:rsid w:val="009E108C"/>
    <w:rsid w:val="009F5B51"/>
    <w:rsid w:val="009F61D9"/>
    <w:rsid w:val="00A35FF2"/>
    <w:rsid w:val="00A3758F"/>
    <w:rsid w:val="00A65825"/>
    <w:rsid w:val="00A67A28"/>
    <w:rsid w:val="00A80896"/>
    <w:rsid w:val="00A834FA"/>
    <w:rsid w:val="00A92685"/>
    <w:rsid w:val="00A959ED"/>
    <w:rsid w:val="00AA2963"/>
    <w:rsid w:val="00AA2BAE"/>
    <w:rsid w:val="00AA572E"/>
    <w:rsid w:val="00AB435B"/>
    <w:rsid w:val="00AE1F91"/>
    <w:rsid w:val="00AF0A03"/>
    <w:rsid w:val="00AF60B6"/>
    <w:rsid w:val="00B01001"/>
    <w:rsid w:val="00B3597B"/>
    <w:rsid w:val="00B35BC1"/>
    <w:rsid w:val="00B403CC"/>
    <w:rsid w:val="00B549F3"/>
    <w:rsid w:val="00B637C6"/>
    <w:rsid w:val="00B654AA"/>
    <w:rsid w:val="00BB4538"/>
    <w:rsid w:val="00BC341E"/>
    <w:rsid w:val="00BC6DAF"/>
    <w:rsid w:val="00BF0A84"/>
    <w:rsid w:val="00C16D25"/>
    <w:rsid w:val="00C40C24"/>
    <w:rsid w:val="00C508CB"/>
    <w:rsid w:val="00C54A68"/>
    <w:rsid w:val="00C75A70"/>
    <w:rsid w:val="00C91E28"/>
    <w:rsid w:val="00C979F8"/>
    <w:rsid w:val="00CC0E6D"/>
    <w:rsid w:val="00CC27AF"/>
    <w:rsid w:val="00CD0D75"/>
    <w:rsid w:val="00CD4449"/>
    <w:rsid w:val="00CE1F66"/>
    <w:rsid w:val="00CF6286"/>
    <w:rsid w:val="00D02FC3"/>
    <w:rsid w:val="00D059BE"/>
    <w:rsid w:val="00D259F1"/>
    <w:rsid w:val="00D27C4E"/>
    <w:rsid w:val="00D32577"/>
    <w:rsid w:val="00D42228"/>
    <w:rsid w:val="00D429ED"/>
    <w:rsid w:val="00D43736"/>
    <w:rsid w:val="00D55C3E"/>
    <w:rsid w:val="00D77701"/>
    <w:rsid w:val="00D87017"/>
    <w:rsid w:val="00D873D2"/>
    <w:rsid w:val="00D93A00"/>
    <w:rsid w:val="00DD392F"/>
    <w:rsid w:val="00DD458C"/>
    <w:rsid w:val="00DE3082"/>
    <w:rsid w:val="00DF0598"/>
    <w:rsid w:val="00E21B6F"/>
    <w:rsid w:val="00E22390"/>
    <w:rsid w:val="00E3420B"/>
    <w:rsid w:val="00E44818"/>
    <w:rsid w:val="00E55688"/>
    <w:rsid w:val="00E932C1"/>
    <w:rsid w:val="00EA4C2C"/>
    <w:rsid w:val="00EC09B8"/>
    <w:rsid w:val="00ED448F"/>
    <w:rsid w:val="00EF5FDA"/>
    <w:rsid w:val="00F003EB"/>
    <w:rsid w:val="00F059A4"/>
    <w:rsid w:val="00F144F0"/>
    <w:rsid w:val="00F16C1C"/>
    <w:rsid w:val="00F36E83"/>
    <w:rsid w:val="00F42EE5"/>
    <w:rsid w:val="00F56D3E"/>
    <w:rsid w:val="00F61A2D"/>
    <w:rsid w:val="00F66643"/>
    <w:rsid w:val="00F7172E"/>
    <w:rsid w:val="00F82868"/>
    <w:rsid w:val="00F922E4"/>
    <w:rsid w:val="00FA1B71"/>
    <w:rsid w:val="00FB0F7A"/>
    <w:rsid w:val="00FC4D08"/>
    <w:rsid w:val="00FC58B7"/>
    <w:rsid w:val="00FD7DE1"/>
    <w:rsid w:val="00FE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5CE759"/>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Vnbnnidung3">
    <w:name w:val="Văn bản nội dung (3)_"/>
    <w:link w:val="Vnbnnidung31"/>
    <w:locked/>
    <w:rPr>
      <w:rFonts w:ascii="Times New Roman" w:hAnsi="Times New Roman" w:cs="Times New Roman"/>
      <w:b/>
      <w:bCs/>
      <w:sz w:val="18"/>
      <w:szCs w:val="18"/>
      <w:u w:val="none"/>
    </w:rPr>
  </w:style>
  <w:style w:type="character" w:customStyle="1" w:styleId="Vnbnnidung30">
    <w:name w:val="Văn bản nội dung (3)"/>
    <w:rPr>
      <w:rFonts w:ascii="Times New Roman" w:hAnsi="Times New Roman" w:cs="Times New Roman"/>
      <w:b/>
      <w:bCs/>
      <w:sz w:val="18"/>
      <w:szCs w:val="18"/>
      <w:u w:val="single"/>
    </w:rPr>
  </w:style>
  <w:style w:type="character" w:customStyle="1" w:styleId="Vnbnnidung4">
    <w:name w:val="Văn bản nội dung (4)_"/>
    <w:link w:val="Vnbnnidung40"/>
    <w:locked/>
    <w:rPr>
      <w:rFonts w:ascii="Times New Roman" w:hAnsi="Times New Roman" w:cs="Times New Roman"/>
      <w:i/>
      <w:iCs/>
      <w:sz w:val="18"/>
      <w:szCs w:val="18"/>
      <w:u w:val="none"/>
    </w:rPr>
  </w:style>
  <w:style w:type="character" w:customStyle="1" w:styleId="Vnbnnidung4Khnginnghing">
    <w:name w:val="Văn bản nội dung (4) + Không in nghiêng"/>
    <w:basedOn w:val="Vnbnnidung4"/>
    <w:rPr>
      <w:rFonts w:ascii="Times New Roman" w:hAnsi="Times New Roman" w:cs="Times New Roman"/>
      <w:i/>
      <w:iCs/>
      <w:sz w:val="18"/>
      <w:szCs w:val="18"/>
      <w:u w:val="none"/>
    </w:rPr>
  </w:style>
  <w:style w:type="character" w:customStyle="1" w:styleId="Tiu4">
    <w:name w:val="Tiêu đề #4_"/>
    <w:link w:val="Tiu40"/>
    <w:locked/>
    <w:rPr>
      <w:rFonts w:ascii="CordiaUPC" w:hAnsi="CordiaUPC" w:cs="CordiaUPC"/>
      <w:b/>
      <w:bCs/>
      <w:sz w:val="28"/>
      <w:szCs w:val="28"/>
      <w:u w:val="none"/>
    </w:rPr>
  </w:style>
  <w:style w:type="character" w:customStyle="1" w:styleId="Vnbnnidung4Gincch-1pt">
    <w:name w:val="Văn bản nội dung (4) + Giãn cách -1 pt"/>
    <w:rPr>
      <w:rFonts w:ascii="Times New Roman" w:hAnsi="Times New Roman" w:cs="Times New Roman"/>
      <w:i/>
      <w:iCs/>
      <w:spacing w:val="-30"/>
      <w:sz w:val="18"/>
      <w:szCs w:val="18"/>
      <w:u w:val="none"/>
    </w:rPr>
  </w:style>
  <w:style w:type="character" w:customStyle="1" w:styleId="Vnbnnidung2">
    <w:name w:val="Văn bản nội dung (2)_"/>
    <w:link w:val="Vnbnnidung21"/>
    <w:locked/>
    <w:rPr>
      <w:rFonts w:ascii="Times New Roman" w:hAnsi="Times New Roman" w:cs="Times New Roman"/>
      <w:sz w:val="18"/>
      <w:szCs w:val="18"/>
      <w:u w:val="none"/>
    </w:rPr>
  </w:style>
  <w:style w:type="character" w:customStyle="1" w:styleId="Vnbnnidung2Inm">
    <w:name w:val="Văn bản nội dung (2) + In đậm"/>
    <w:rPr>
      <w:rFonts w:ascii="Times New Roman" w:hAnsi="Times New Roman" w:cs="Times New Roman"/>
      <w:b/>
      <w:bCs/>
      <w:sz w:val="18"/>
      <w:szCs w:val="18"/>
      <w:u w:val="none"/>
    </w:rPr>
  </w:style>
  <w:style w:type="character" w:customStyle="1" w:styleId="Vnbnnidung5">
    <w:name w:val="Văn bản nội dung (5)_"/>
    <w:link w:val="Vnbnnidung50"/>
    <w:locked/>
    <w:rPr>
      <w:rFonts w:ascii="Times New Roman" w:hAnsi="Times New Roman" w:cs="Times New Roman"/>
      <w:b/>
      <w:bCs/>
      <w:sz w:val="16"/>
      <w:szCs w:val="16"/>
      <w:u w:val="none"/>
      <w:lang w:val="en-US" w:eastAsia="en-US"/>
    </w:rPr>
  </w:style>
  <w:style w:type="character" w:customStyle="1" w:styleId="Vnbnnidung6">
    <w:name w:val="Văn bản nội dung (6)_"/>
    <w:link w:val="Vnbnnidung60"/>
    <w:locked/>
    <w:rPr>
      <w:rFonts w:ascii="Times New Roman" w:hAnsi="Times New Roman" w:cs="Times New Roman"/>
      <w:i/>
      <w:iCs/>
      <w:sz w:val="18"/>
      <w:szCs w:val="18"/>
      <w:u w:val="none"/>
    </w:rPr>
  </w:style>
  <w:style w:type="character" w:customStyle="1" w:styleId="Vnbnnidung7">
    <w:name w:val="Văn bản nội dung (7)_"/>
    <w:link w:val="Vnbnnidung70"/>
    <w:locked/>
    <w:rPr>
      <w:rFonts w:ascii="Times New Roman" w:hAnsi="Times New Roman" w:cs="Times New Roman"/>
      <w:b/>
      <w:bCs/>
      <w:sz w:val="13"/>
      <w:szCs w:val="13"/>
      <w:u w:val="none"/>
    </w:rPr>
  </w:style>
  <w:style w:type="character" w:customStyle="1" w:styleId="Chthchnh">
    <w:name w:val="Chú thích ảnh_"/>
    <w:link w:val="Chthchnh0"/>
    <w:locked/>
    <w:rPr>
      <w:rFonts w:ascii="Times New Roman" w:hAnsi="Times New Roman" w:cs="Times New Roman"/>
      <w:i/>
      <w:iCs/>
      <w:sz w:val="18"/>
      <w:szCs w:val="18"/>
      <w:u w:val="none"/>
    </w:rPr>
  </w:style>
  <w:style w:type="character" w:customStyle="1" w:styleId="Vnbnnidung4Inm">
    <w:name w:val="Văn bản nội dung (4) + In đậm"/>
    <w:aliases w:val="Giãn cách 0 pt"/>
    <w:rPr>
      <w:rFonts w:ascii="Times New Roman" w:hAnsi="Times New Roman" w:cs="Times New Roman"/>
      <w:b/>
      <w:bCs/>
      <w:i/>
      <w:iCs/>
      <w:spacing w:val="-10"/>
      <w:sz w:val="18"/>
      <w:szCs w:val="18"/>
      <w:u w:val="none"/>
    </w:rPr>
  </w:style>
  <w:style w:type="character" w:customStyle="1" w:styleId="Vnbnnidung8">
    <w:name w:val="Văn bản nội dung (8)_"/>
    <w:link w:val="Vnbnnidung80"/>
    <w:locked/>
    <w:rPr>
      <w:rFonts w:ascii="Times New Roman" w:hAnsi="Times New Roman" w:cs="Times New Roman"/>
      <w:b/>
      <w:bCs/>
      <w:sz w:val="15"/>
      <w:szCs w:val="15"/>
      <w:u w:val="none"/>
      <w:lang w:val="en-US" w:eastAsia="en-US"/>
    </w:rPr>
  </w:style>
  <w:style w:type="character" w:customStyle="1" w:styleId="Vnbnnidung2Innghing">
    <w:name w:val="Văn bản nội dung (2) + In nghiêng"/>
    <w:rPr>
      <w:rFonts w:ascii="Times New Roman" w:hAnsi="Times New Roman" w:cs="Times New Roman"/>
      <w:i/>
      <w:iCs/>
      <w:sz w:val="18"/>
      <w:szCs w:val="18"/>
      <w:u w:val="none"/>
    </w:rPr>
  </w:style>
  <w:style w:type="character" w:customStyle="1" w:styleId="Vnbnnidung2Innghing1">
    <w:name w:val="Văn bản nội dung (2) + In nghiêng1"/>
    <w:rPr>
      <w:rFonts w:ascii="Times New Roman" w:hAnsi="Times New Roman" w:cs="Times New Roman"/>
      <w:i/>
      <w:iCs/>
      <w:sz w:val="18"/>
      <w:szCs w:val="18"/>
      <w:u w:val="none"/>
    </w:rPr>
  </w:style>
  <w:style w:type="character" w:customStyle="1" w:styleId="Vnbnnidung9">
    <w:name w:val="Văn bản nội dung (9)_"/>
    <w:link w:val="Vnbnnidung91"/>
    <w:locked/>
    <w:rPr>
      <w:rFonts w:ascii="Trebuchet MS" w:hAnsi="Trebuchet MS" w:cs="Trebuchet MS"/>
      <w:spacing w:val="0"/>
      <w:sz w:val="19"/>
      <w:szCs w:val="19"/>
      <w:u w:val="none"/>
    </w:rPr>
  </w:style>
  <w:style w:type="character" w:customStyle="1" w:styleId="Vnbnnidung9Innghing">
    <w:name w:val="Văn bản nội dung (9) + In nghiêng"/>
    <w:rPr>
      <w:rFonts w:ascii="Trebuchet MS" w:hAnsi="Trebuchet MS" w:cs="Trebuchet MS"/>
      <w:i/>
      <w:iCs/>
      <w:spacing w:val="0"/>
      <w:sz w:val="19"/>
      <w:szCs w:val="19"/>
      <w:u w:val="none"/>
    </w:rPr>
  </w:style>
  <w:style w:type="character" w:customStyle="1" w:styleId="Vnbnnidung90">
    <w:name w:val="Văn bản nội dung (9)"/>
    <w:basedOn w:val="Vnbnnidung9"/>
    <w:rPr>
      <w:rFonts w:ascii="Trebuchet MS" w:hAnsi="Trebuchet MS" w:cs="Trebuchet MS"/>
      <w:spacing w:val="0"/>
      <w:sz w:val="19"/>
      <w:szCs w:val="19"/>
      <w:u w:val="none"/>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Chthchbng2">
    <w:name w:val="Chú thích bảng (2)_"/>
    <w:link w:val="Chthchbng20"/>
    <w:locked/>
    <w:rPr>
      <w:rFonts w:ascii="Times New Roman" w:hAnsi="Times New Roman" w:cs="Times New Roman"/>
      <w:sz w:val="18"/>
      <w:szCs w:val="18"/>
      <w:u w:val="none"/>
    </w:rPr>
  </w:style>
  <w:style w:type="character" w:customStyle="1" w:styleId="Vnbnnidung2Inm3">
    <w:name w:val="Văn bản nội dung (2) + In đậm3"/>
    <w:rPr>
      <w:rFonts w:ascii="Times New Roman" w:hAnsi="Times New Roman" w:cs="Times New Roman"/>
      <w:b/>
      <w:bCs/>
      <w:sz w:val="18"/>
      <w:szCs w:val="18"/>
      <w:u w:val="none"/>
    </w:rPr>
  </w:style>
  <w:style w:type="character" w:customStyle="1" w:styleId="Vnbnnidung25">
    <w:name w:val="Văn bản nội dung (2)5"/>
    <w:basedOn w:val="Vnbnnidung2"/>
    <w:rPr>
      <w:rFonts w:ascii="Times New Roman" w:hAnsi="Times New Roman" w:cs="Times New Roman"/>
      <w:sz w:val="18"/>
      <w:szCs w:val="18"/>
      <w:u w:val="none"/>
    </w:rPr>
  </w:style>
  <w:style w:type="character" w:customStyle="1" w:styleId="Vnbnnidung24">
    <w:name w:val="Văn bản nội dung (2)4"/>
    <w:basedOn w:val="Vnbnnidung2"/>
    <w:rPr>
      <w:rFonts w:ascii="Times New Roman" w:hAnsi="Times New Roman" w:cs="Times New Roman"/>
      <w:sz w:val="18"/>
      <w:szCs w:val="18"/>
      <w:u w:val="none"/>
    </w:rPr>
  </w:style>
  <w:style w:type="character" w:customStyle="1" w:styleId="Chthchbng">
    <w:name w:val="Chú thích bảng_"/>
    <w:link w:val="Chthchbng0"/>
    <w:locked/>
    <w:rPr>
      <w:rFonts w:ascii="Times New Roman" w:hAnsi="Times New Roman" w:cs="Times New Roman"/>
      <w:i/>
      <w:iCs/>
      <w:sz w:val="18"/>
      <w:szCs w:val="18"/>
      <w:u w:val="none"/>
    </w:rPr>
  </w:style>
  <w:style w:type="character" w:customStyle="1" w:styleId="Chthchbng3">
    <w:name w:val="Chú thích bảng (3)_"/>
    <w:link w:val="Chthchbng30"/>
    <w:locked/>
    <w:rPr>
      <w:rFonts w:ascii="Times New Roman" w:hAnsi="Times New Roman" w:cs="Times New Roman"/>
      <w:b/>
      <w:bCs/>
      <w:sz w:val="18"/>
      <w:szCs w:val="18"/>
      <w:u w:val="none"/>
      <w:lang w:val="en-US" w:eastAsia="en-US"/>
    </w:rPr>
  </w:style>
  <w:style w:type="character" w:customStyle="1" w:styleId="Vnbnnidung2Chhoanh">
    <w:name w:val="Văn bản nội dung (2) + Chữ hoa nhỏ"/>
    <w:rPr>
      <w:rFonts w:ascii="Times New Roman" w:hAnsi="Times New Roman" w:cs="Times New Roman"/>
      <w:smallCaps/>
      <w:sz w:val="18"/>
      <w:szCs w:val="18"/>
      <w:u w:val="none"/>
    </w:rPr>
  </w:style>
  <w:style w:type="character" w:customStyle="1" w:styleId="ChthchbngChhoanh">
    <w:name w:val="Chú thích bảng + Chữ hoa nhỏ"/>
    <w:rPr>
      <w:rFonts w:ascii="Times New Roman" w:hAnsi="Times New Roman" w:cs="Times New Roman"/>
      <w:i/>
      <w:iCs/>
      <w:smallCaps/>
      <w:sz w:val="18"/>
      <w:szCs w:val="18"/>
      <w:u w:val="none"/>
    </w:rPr>
  </w:style>
  <w:style w:type="character" w:customStyle="1" w:styleId="Vnbnnidung2Chhoanh1">
    <w:name w:val="Văn bản nội dung (2) + Chữ hoa nhỏ1"/>
    <w:rPr>
      <w:rFonts w:ascii="Times New Roman" w:hAnsi="Times New Roman" w:cs="Times New Roman"/>
      <w:smallCaps/>
      <w:sz w:val="18"/>
      <w:szCs w:val="18"/>
      <w:u w:val="none"/>
    </w:rPr>
  </w:style>
  <w:style w:type="character" w:customStyle="1" w:styleId="Vnbnnidung23">
    <w:name w:val="Văn bản nội dung (2)3"/>
    <w:rPr>
      <w:rFonts w:ascii="Times New Roman" w:hAnsi="Times New Roman" w:cs="Times New Roman"/>
      <w:strike/>
      <w:sz w:val="18"/>
      <w:szCs w:val="18"/>
      <w:u w:val="none"/>
    </w:rPr>
  </w:style>
  <w:style w:type="character" w:customStyle="1" w:styleId="Vnbnnidung2Inm2">
    <w:name w:val="Văn bản nội dung (2) + In đậm2"/>
    <w:rPr>
      <w:rFonts w:ascii="Times New Roman" w:hAnsi="Times New Roman" w:cs="Times New Roman"/>
      <w:b/>
      <w:bCs/>
      <w:sz w:val="18"/>
      <w:szCs w:val="18"/>
      <w:u w:val="none"/>
    </w:rPr>
  </w:style>
  <w:style w:type="character" w:customStyle="1" w:styleId="Vnbnnidung10">
    <w:name w:val="Văn bản nội dung (10)_"/>
    <w:link w:val="Vnbnnidung100"/>
    <w:locked/>
    <w:rPr>
      <w:rFonts w:ascii="Trebuchet MS" w:hAnsi="Trebuchet MS" w:cs="Trebuchet MS"/>
      <w:sz w:val="14"/>
      <w:szCs w:val="14"/>
      <w:u w:val="none"/>
      <w:lang w:val="en-US" w:eastAsia="en-US"/>
    </w:rPr>
  </w:style>
  <w:style w:type="character" w:customStyle="1" w:styleId="Vnbnnidung6Khnginnghing">
    <w:name w:val="Văn bản nội dung (6) + Không in nghiêng"/>
    <w:basedOn w:val="Vnbnnidung6"/>
    <w:rPr>
      <w:rFonts w:ascii="Times New Roman" w:hAnsi="Times New Roman" w:cs="Times New Roman"/>
      <w:i/>
      <w:iCs/>
      <w:sz w:val="18"/>
      <w:szCs w:val="18"/>
      <w:u w:val="none"/>
    </w:rPr>
  </w:style>
  <w:style w:type="character" w:customStyle="1" w:styleId="Vnbnnidung11">
    <w:name w:val="Văn bản nội dung (11)_"/>
    <w:link w:val="Vnbnnidung110"/>
    <w:locked/>
    <w:rPr>
      <w:rFonts w:ascii="Times New Roman" w:hAnsi="Times New Roman" w:cs="Times New Roman"/>
      <w:sz w:val="18"/>
      <w:szCs w:val="18"/>
      <w:u w:val="none"/>
    </w:rPr>
  </w:style>
  <w:style w:type="character" w:customStyle="1" w:styleId="Vnbnnidung11Chhoanh">
    <w:name w:val="Văn bản nội dung (11) + Chữ hoa nhỏ"/>
    <w:rPr>
      <w:rFonts w:ascii="Times New Roman" w:hAnsi="Times New Roman" w:cs="Times New Roman"/>
      <w:smallCaps/>
      <w:sz w:val="18"/>
      <w:szCs w:val="18"/>
      <w:u w:val="none"/>
    </w:rPr>
  </w:style>
  <w:style w:type="character" w:customStyle="1" w:styleId="Vnbnnidung1175pt">
    <w:name w:val="Văn bản nội dung (11) + 7.5 pt"/>
    <w:aliases w:val="In đậm"/>
    <w:rPr>
      <w:rFonts w:ascii="Times New Roman" w:hAnsi="Times New Roman" w:cs="Times New Roman"/>
      <w:b/>
      <w:bCs/>
      <w:sz w:val="15"/>
      <w:szCs w:val="15"/>
      <w:u w:val="none"/>
    </w:rPr>
  </w:style>
  <w:style w:type="character" w:customStyle="1" w:styleId="Vnbnnidung275pt">
    <w:name w:val="Văn bản nội dung (2) + 7.5 pt"/>
    <w:aliases w:val="In đậm6,Chữ hoa nhỏ"/>
    <w:rPr>
      <w:rFonts w:ascii="Times New Roman" w:hAnsi="Times New Roman" w:cs="Times New Roman"/>
      <w:b/>
      <w:bCs/>
      <w:smallCaps/>
      <w:sz w:val="15"/>
      <w:szCs w:val="15"/>
      <w:u w:val="none"/>
    </w:rPr>
  </w:style>
  <w:style w:type="character" w:customStyle="1" w:styleId="Vnbnnidung12">
    <w:name w:val="Văn bản nội dung (12)_"/>
    <w:link w:val="Vnbnnidung120"/>
    <w:locked/>
    <w:rPr>
      <w:rFonts w:ascii="Arial Narrow" w:hAnsi="Arial Narrow" w:cs="Arial Narrow"/>
      <w:b/>
      <w:bCs/>
      <w:sz w:val="14"/>
      <w:szCs w:val="14"/>
      <w:u w:val="none"/>
      <w:lang w:val="en-US" w:eastAsia="en-US"/>
    </w:rPr>
  </w:style>
  <w:style w:type="character" w:customStyle="1" w:styleId="Tiu1">
    <w:name w:val="Tiêu đề #1_"/>
    <w:link w:val="Tiu10"/>
    <w:locked/>
    <w:rPr>
      <w:b/>
      <w:bCs/>
      <w:sz w:val="19"/>
      <w:szCs w:val="19"/>
      <w:u w:val="none"/>
    </w:rPr>
  </w:style>
  <w:style w:type="character" w:customStyle="1" w:styleId="Tiu2">
    <w:name w:val="Tiêu đề #2_"/>
    <w:link w:val="Tiu20"/>
    <w:locked/>
    <w:rPr>
      <w:b/>
      <w:bCs/>
      <w:sz w:val="19"/>
      <w:szCs w:val="19"/>
      <w:u w:val="none"/>
    </w:rPr>
  </w:style>
  <w:style w:type="character" w:customStyle="1" w:styleId="Vnbnnidung13">
    <w:name w:val="Văn bản nội dung (13)_"/>
    <w:link w:val="Vnbnnidung130"/>
    <w:locked/>
    <w:rPr>
      <w:rFonts w:ascii="Times New Roman" w:hAnsi="Times New Roman" w:cs="Times New Roman"/>
      <w:spacing w:val="10"/>
      <w:sz w:val="17"/>
      <w:szCs w:val="17"/>
      <w:u w:val="none"/>
    </w:rPr>
  </w:style>
  <w:style w:type="character" w:customStyle="1" w:styleId="Vnbnnidung275pt1">
    <w:name w:val="Văn bản nội dung (2) + 7.5 pt1"/>
    <w:aliases w:val="In đậm5"/>
    <w:rPr>
      <w:rFonts w:ascii="Times New Roman" w:hAnsi="Times New Roman" w:cs="Times New Roman"/>
      <w:b/>
      <w:bCs/>
      <w:sz w:val="15"/>
      <w:szCs w:val="15"/>
      <w:u w:val="none"/>
    </w:rPr>
  </w:style>
  <w:style w:type="character" w:customStyle="1" w:styleId="Vnbnnidung14">
    <w:name w:val="Văn bản nội dung (14)_"/>
    <w:link w:val="Vnbnnidung140"/>
    <w:locked/>
    <w:rPr>
      <w:rFonts w:ascii="Times New Roman" w:hAnsi="Times New Roman" w:cs="Times New Roman"/>
      <w:sz w:val="15"/>
      <w:szCs w:val="15"/>
      <w:u w:val="none"/>
      <w:lang w:val="en-US" w:eastAsia="en-US"/>
    </w:rPr>
  </w:style>
  <w:style w:type="character" w:customStyle="1" w:styleId="Vnbnnidung2Gincch1pt">
    <w:name w:val="Văn bản nội dung (2) + Giãn cách 1 pt"/>
    <w:rPr>
      <w:rFonts w:ascii="Times New Roman" w:hAnsi="Times New Roman" w:cs="Times New Roman"/>
      <w:spacing w:val="20"/>
      <w:sz w:val="18"/>
      <w:szCs w:val="18"/>
      <w:u w:val="none"/>
    </w:rPr>
  </w:style>
  <w:style w:type="character" w:customStyle="1" w:styleId="Vnbnnidung15">
    <w:name w:val="Văn bản nội dung (15)_"/>
    <w:link w:val="Vnbnnidung150"/>
    <w:locked/>
    <w:rPr>
      <w:rFonts w:ascii="Trebuchet MS" w:hAnsi="Trebuchet MS" w:cs="Trebuchet MS"/>
      <w:b/>
      <w:bCs/>
      <w:spacing w:val="0"/>
      <w:sz w:val="14"/>
      <w:szCs w:val="14"/>
      <w:u w:val="none"/>
      <w:lang w:val="en-US" w:eastAsia="en-US"/>
    </w:rPr>
  </w:style>
  <w:style w:type="character" w:customStyle="1" w:styleId="Vnbnnidung16">
    <w:name w:val="Văn bản nội dung (16)_"/>
    <w:link w:val="Vnbnnidung160"/>
    <w:locked/>
    <w:rPr>
      <w:rFonts w:ascii="Trebuchet MS" w:hAnsi="Trebuchet MS" w:cs="Trebuchet MS"/>
      <w:spacing w:val="0"/>
      <w:sz w:val="14"/>
      <w:szCs w:val="14"/>
      <w:u w:val="none"/>
      <w:lang w:val="en-US" w:eastAsia="en-US"/>
    </w:rPr>
  </w:style>
  <w:style w:type="character" w:customStyle="1" w:styleId="Vnbnnidung17">
    <w:name w:val="Văn bản nội dung (17)_"/>
    <w:link w:val="Vnbnnidung170"/>
    <w:locked/>
    <w:rPr>
      <w:rFonts w:ascii="Trebuchet MS" w:hAnsi="Trebuchet MS" w:cs="Trebuchet MS"/>
      <w:sz w:val="14"/>
      <w:szCs w:val="14"/>
      <w:u w:val="none"/>
      <w:lang w:val="en-US" w:eastAsia="en-US"/>
    </w:rPr>
  </w:style>
  <w:style w:type="character" w:customStyle="1" w:styleId="Vnbnnidung18">
    <w:name w:val="Văn bản nội dung (18)_"/>
    <w:link w:val="Vnbnnidung180"/>
    <w:locked/>
    <w:rPr>
      <w:rFonts w:ascii="Trebuchet MS" w:hAnsi="Trebuchet MS" w:cs="Trebuchet MS"/>
      <w:w w:val="100"/>
      <w:sz w:val="14"/>
      <w:szCs w:val="14"/>
      <w:u w:val="none"/>
      <w:lang w:val="en-US" w:eastAsia="en-US"/>
    </w:rPr>
  </w:style>
  <w:style w:type="character" w:customStyle="1" w:styleId="Vnbnnidung2CordiaUPC">
    <w:name w:val="Văn bản nội dung (2) + CordiaUPC"/>
    <w:aliases w:val="7.5 pt"/>
    <w:rPr>
      <w:rFonts w:ascii="CordiaUPC" w:hAnsi="CordiaUPC" w:cs="CordiaUPC"/>
      <w:w w:val="100"/>
      <w:sz w:val="15"/>
      <w:szCs w:val="15"/>
      <w:u w:val="none"/>
    </w:rPr>
  </w:style>
  <w:style w:type="character" w:customStyle="1" w:styleId="Vnbnnidung22">
    <w:name w:val="Văn bản nội dung (2)2"/>
    <w:basedOn w:val="Vnbnnidung2"/>
    <w:rPr>
      <w:rFonts w:ascii="Times New Roman" w:hAnsi="Times New Roman" w:cs="Times New Roman"/>
      <w:sz w:val="18"/>
      <w:szCs w:val="18"/>
      <w:u w:val="none"/>
    </w:rPr>
  </w:style>
  <w:style w:type="character" w:customStyle="1" w:styleId="Tiu3">
    <w:name w:val="Tiêu đề #3_"/>
    <w:link w:val="Tiu30"/>
    <w:locked/>
    <w:rPr>
      <w:rFonts w:ascii="Times New Roman" w:hAnsi="Times New Roman" w:cs="Times New Roman"/>
      <w:b/>
      <w:bCs/>
      <w:sz w:val="18"/>
      <w:szCs w:val="18"/>
      <w:u w:val="none"/>
    </w:rPr>
  </w:style>
  <w:style w:type="character" w:customStyle="1" w:styleId="Vnbnnidung19">
    <w:name w:val="Văn bản nội dung (19)_"/>
    <w:link w:val="Vnbnnidung190"/>
    <w:locked/>
    <w:rPr>
      <w:rFonts w:ascii="Times New Roman" w:hAnsi="Times New Roman" w:cs="Times New Roman"/>
      <w:b/>
      <w:bCs/>
      <w:sz w:val="15"/>
      <w:szCs w:val="15"/>
      <w:u w:val="none"/>
      <w:lang w:val="en-US" w:eastAsia="en-US"/>
    </w:rPr>
  </w:style>
  <w:style w:type="character" w:customStyle="1" w:styleId="Vnbnnidung200">
    <w:name w:val="Văn bản nội dung (20)_"/>
    <w:link w:val="Vnbnnidung201"/>
    <w:locked/>
    <w:rPr>
      <w:rFonts w:ascii="Times New Roman" w:hAnsi="Times New Roman" w:cs="Times New Roman"/>
      <w:sz w:val="15"/>
      <w:szCs w:val="15"/>
      <w:u w:val="none"/>
      <w:lang w:val="en-US" w:eastAsia="en-US"/>
    </w:rPr>
  </w:style>
  <w:style w:type="character" w:customStyle="1" w:styleId="Vnbnnidung210">
    <w:name w:val="Văn bản nội dung (21)_"/>
    <w:link w:val="Vnbnnidung211"/>
    <w:locked/>
    <w:rPr>
      <w:rFonts w:ascii="Times New Roman" w:hAnsi="Times New Roman" w:cs="Times New Roman"/>
      <w:b/>
      <w:bCs/>
      <w:sz w:val="16"/>
      <w:szCs w:val="16"/>
      <w:u w:val="none"/>
      <w:lang w:val="en-US" w:eastAsia="en-US"/>
    </w:rPr>
  </w:style>
  <w:style w:type="character" w:customStyle="1" w:styleId="Vnbnnidung2TrebuchetMS">
    <w:name w:val="Văn bản nội dung (2) + Trebuchet MS"/>
    <w:aliases w:val="8 pt,In đậm4"/>
    <w:rPr>
      <w:rFonts w:ascii="Trebuchet MS" w:hAnsi="Trebuchet MS" w:cs="Trebuchet MS"/>
      <w:b/>
      <w:bCs/>
      <w:sz w:val="16"/>
      <w:szCs w:val="16"/>
      <w:u w:val="none"/>
    </w:rPr>
  </w:style>
  <w:style w:type="character" w:customStyle="1" w:styleId="Vnbnnidung2Inm1">
    <w:name w:val="Văn bản nội dung (2) + In đậm1"/>
    <w:aliases w:val="Chữ hoa nhỏ1"/>
    <w:rPr>
      <w:rFonts w:ascii="Times New Roman" w:hAnsi="Times New Roman" w:cs="Times New Roman"/>
      <w:b/>
      <w:bCs/>
      <w:smallCaps/>
      <w:sz w:val="18"/>
      <w:szCs w:val="18"/>
      <w:u w:val="none"/>
    </w:rPr>
  </w:style>
  <w:style w:type="character" w:customStyle="1" w:styleId="Vnbnnidung2105pt">
    <w:name w:val="Văn bản nội dung (2) + 10.5 pt"/>
    <w:aliases w:val="In đậm3"/>
    <w:rPr>
      <w:rFonts w:ascii="Times New Roman" w:hAnsi="Times New Roman" w:cs="Times New Roman"/>
      <w:b/>
      <w:bCs/>
      <w:sz w:val="21"/>
      <w:szCs w:val="21"/>
      <w:u w:val="none"/>
    </w:rPr>
  </w:style>
  <w:style w:type="character" w:customStyle="1" w:styleId="Vnbnnidung2CordiaUPC1">
    <w:name w:val="Văn bản nội dung (2) + CordiaUPC1"/>
    <w:aliases w:val="7.5 pt1"/>
    <w:rPr>
      <w:rFonts w:ascii="CordiaUPC" w:hAnsi="CordiaUPC" w:cs="CordiaUPC"/>
      <w:w w:val="100"/>
      <w:sz w:val="15"/>
      <w:szCs w:val="15"/>
      <w:u w:val="none"/>
    </w:rPr>
  </w:style>
  <w:style w:type="character" w:customStyle="1" w:styleId="Chthchbng4">
    <w:name w:val="Chú thích bảng (4)_"/>
    <w:link w:val="Chthchbng40"/>
    <w:locked/>
    <w:rPr>
      <w:rFonts w:ascii="Times New Roman" w:hAnsi="Times New Roman" w:cs="Times New Roman"/>
      <w:i/>
      <w:iCs/>
      <w:sz w:val="17"/>
      <w:szCs w:val="17"/>
      <w:u w:val="none"/>
    </w:rPr>
  </w:style>
  <w:style w:type="character" w:customStyle="1" w:styleId="Chthchbng49pt">
    <w:name w:val="Chú thích bảng (4) + 9 pt"/>
    <w:aliases w:val="In đậm2,Không in nghiêng"/>
    <w:rPr>
      <w:rFonts w:ascii="Times New Roman" w:hAnsi="Times New Roman" w:cs="Times New Roman"/>
      <w:b/>
      <w:bCs/>
      <w:i/>
      <w:iCs/>
      <w:sz w:val="18"/>
      <w:szCs w:val="18"/>
      <w:u w:val="none"/>
    </w:rPr>
  </w:style>
  <w:style w:type="character" w:customStyle="1" w:styleId="Vnbnnidung24pt">
    <w:name w:val="Văn bản nội dung (2) + 4 pt"/>
    <w:rPr>
      <w:rFonts w:ascii="Times New Roman" w:hAnsi="Times New Roman" w:cs="Times New Roman"/>
      <w:sz w:val="8"/>
      <w:szCs w:val="8"/>
      <w:u w:val="none"/>
    </w:rPr>
  </w:style>
  <w:style w:type="character" w:customStyle="1" w:styleId="Vnbnnidung2TrebuchetMS1">
    <w:name w:val="Văn bản nội dung (2) + Trebuchet MS1"/>
    <w:aliases w:val="15 pt,Tỉ lệ 40%"/>
    <w:rPr>
      <w:rFonts w:ascii="Trebuchet MS" w:hAnsi="Trebuchet MS" w:cs="Trebuchet MS"/>
      <w:w w:val="40"/>
      <w:sz w:val="30"/>
      <w:szCs w:val="30"/>
      <w:u w:val="none"/>
      <w:lang w:val="en-US" w:eastAsia="en-US"/>
    </w:rPr>
  </w:style>
  <w:style w:type="character" w:customStyle="1" w:styleId="Vnbnnidung24pt2">
    <w:name w:val="Văn bản nội dung (2) + 4 pt2"/>
    <w:rPr>
      <w:rFonts w:ascii="Times New Roman" w:hAnsi="Times New Roman" w:cs="Times New Roman"/>
      <w:sz w:val="8"/>
      <w:szCs w:val="8"/>
      <w:u w:val="none"/>
    </w:rPr>
  </w:style>
  <w:style w:type="character" w:customStyle="1" w:styleId="Vnbnnidung3Khnginm">
    <w:name w:val="Văn bản nội dung (3) + Không in đậm"/>
    <w:basedOn w:val="Vnbnnidung3"/>
    <w:rPr>
      <w:rFonts w:ascii="Times New Roman" w:hAnsi="Times New Roman" w:cs="Times New Roman"/>
      <w:b/>
      <w:bCs/>
      <w:sz w:val="18"/>
      <w:szCs w:val="18"/>
      <w:u w:val="none"/>
    </w:rPr>
  </w:style>
  <w:style w:type="character" w:customStyle="1" w:styleId="Vnbnnidung2Gincch1pt1">
    <w:name w:val="Văn bản nội dung (2) + Giãn cách 1 pt1"/>
    <w:rPr>
      <w:rFonts w:ascii="Times New Roman" w:hAnsi="Times New Roman" w:cs="Times New Roman"/>
      <w:spacing w:val="20"/>
      <w:sz w:val="18"/>
      <w:szCs w:val="18"/>
      <w:u w:val="none"/>
    </w:rPr>
  </w:style>
  <w:style w:type="character" w:customStyle="1" w:styleId="Vnbnnidung2Tahoma">
    <w:name w:val="Văn bản nội dung (2) + Tahoma"/>
    <w:aliases w:val="10.5 pt,In đậm1,Giãn cách 0 pt1"/>
    <w:rPr>
      <w:rFonts w:ascii="Tahoma" w:hAnsi="Tahoma" w:cs="Tahoma"/>
      <w:b/>
      <w:bCs/>
      <w:spacing w:val="-10"/>
      <w:sz w:val="21"/>
      <w:szCs w:val="21"/>
      <w:u w:val="none"/>
    </w:rPr>
  </w:style>
  <w:style w:type="character" w:customStyle="1" w:styleId="Vnbnnidung220">
    <w:name w:val="Văn bản nội dung (22)_"/>
    <w:link w:val="Vnbnnidung221"/>
    <w:locked/>
    <w:rPr>
      <w:rFonts w:ascii="Times New Roman" w:hAnsi="Times New Roman" w:cs="Times New Roman"/>
      <w:b/>
      <w:bCs/>
      <w:sz w:val="15"/>
      <w:szCs w:val="15"/>
      <w:u w:val="none"/>
      <w:lang w:val="en-US" w:eastAsia="en-US"/>
    </w:rPr>
  </w:style>
  <w:style w:type="character" w:customStyle="1" w:styleId="Vnbnnidung230">
    <w:name w:val="Văn bản nội dung (23)_"/>
    <w:link w:val="Vnbnnidung231"/>
    <w:locked/>
    <w:rPr>
      <w:rFonts w:ascii="Trebuchet MS" w:hAnsi="Trebuchet MS" w:cs="Trebuchet MS"/>
      <w:sz w:val="14"/>
      <w:szCs w:val="14"/>
      <w:u w:val="none"/>
      <w:lang w:val="en-US" w:eastAsia="en-US"/>
    </w:rPr>
  </w:style>
  <w:style w:type="character" w:customStyle="1" w:styleId="Vnbnnidung240">
    <w:name w:val="Văn bản nội dung (24)_"/>
    <w:link w:val="Vnbnnidung241"/>
    <w:locked/>
    <w:rPr>
      <w:rFonts w:ascii="Times New Roman" w:hAnsi="Times New Roman" w:cs="Times New Roman"/>
      <w:sz w:val="18"/>
      <w:szCs w:val="18"/>
      <w:u w:val="none"/>
    </w:rPr>
  </w:style>
  <w:style w:type="character" w:customStyle="1" w:styleId="Vnbnnidung250">
    <w:name w:val="Văn bản nội dung (25)_"/>
    <w:link w:val="Vnbnnidung251"/>
    <w:locked/>
    <w:rPr>
      <w:rFonts w:ascii="Franklin Gothic Medium" w:hAnsi="Franklin Gothic Medium" w:cs="Franklin Gothic Medium"/>
      <w:sz w:val="10"/>
      <w:szCs w:val="10"/>
      <w:u w:val="none"/>
    </w:rPr>
  </w:style>
  <w:style w:type="character" w:customStyle="1" w:styleId="Vnbnnidung26">
    <w:name w:val="Văn bản nội dung (26)_"/>
    <w:link w:val="Vnbnnidung260"/>
    <w:locked/>
    <w:rPr>
      <w:rFonts w:ascii="Times New Roman" w:hAnsi="Times New Roman" w:cs="Times New Roman"/>
      <w:b/>
      <w:bCs/>
      <w:sz w:val="16"/>
      <w:szCs w:val="16"/>
      <w:u w:val="none"/>
    </w:rPr>
  </w:style>
  <w:style w:type="character" w:customStyle="1" w:styleId="Vnbnnidung269pt">
    <w:name w:val="Văn bản nội dung (26) + 9 pt"/>
    <w:aliases w:val="Không in đậm"/>
    <w:rPr>
      <w:rFonts w:ascii="Times New Roman" w:hAnsi="Times New Roman" w:cs="Times New Roman"/>
      <w:b/>
      <w:bCs/>
      <w:sz w:val="18"/>
      <w:szCs w:val="18"/>
      <w:u w:val="none"/>
    </w:rPr>
  </w:style>
  <w:style w:type="character" w:customStyle="1" w:styleId="Vnbnnidung27">
    <w:name w:val="Văn bản nội dung (27)_"/>
    <w:link w:val="Vnbnnidung270"/>
    <w:locked/>
    <w:rPr>
      <w:rFonts w:ascii="Times New Roman" w:hAnsi="Times New Roman" w:cs="Times New Roman"/>
      <w:b/>
      <w:bCs/>
      <w:sz w:val="17"/>
      <w:szCs w:val="17"/>
      <w:u w:val="none"/>
    </w:rPr>
  </w:style>
  <w:style w:type="character" w:customStyle="1" w:styleId="Chthchbng5">
    <w:name w:val="Chú thích bảng (5)_"/>
    <w:link w:val="Chthchbng50"/>
    <w:locked/>
    <w:rPr>
      <w:rFonts w:ascii="Times New Roman" w:hAnsi="Times New Roman" w:cs="Times New Roman"/>
      <w:i/>
      <w:iCs/>
      <w:sz w:val="18"/>
      <w:szCs w:val="18"/>
      <w:u w:val="none"/>
    </w:rPr>
  </w:style>
  <w:style w:type="character" w:customStyle="1" w:styleId="Chthchbng5Khnginnghing">
    <w:name w:val="Chú thích bảng (5) + Không in nghiêng"/>
    <w:aliases w:val="Giãn cách -1 pt"/>
    <w:rPr>
      <w:rFonts w:ascii="Times New Roman" w:hAnsi="Times New Roman" w:cs="Times New Roman"/>
      <w:i/>
      <w:iCs/>
      <w:spacing w:val="-20"/>
      <w:sz w:val="18"/>
      <w:szCs w:val="18"/>
      <w:u w:val="none"/>
    </w:rPr>
  </w:style>
  <w:style w:type="character" w:customStyle="1" w:styleId="Vnbnnidung24pt1">
    <w:name w:val="Văn bản nội dung (2) + 4 pt1"/>
    <w:rPr>
      <w:rFonts w:ascii="Times New Roman" w:hAnsi="Times New Roman" w:cs="Times New Roman"/>
      <w:sz w:val="8"/>
      <w:szCs w:val="8"/>
      <w:u w:val="none"/>
    </w:rPr>
  </w:style>
  <w:style w:type="character" w:customStyle="1" w:styleId="Vnbnnidung28">
    <w:name w:val="Văn bản nội dung (28)_"/>
    <w:link w:val="Vnbnnidung281"/>
    <w:locked/>
    <w:rPr>
      <w:rFonts w:ascii="Segoe UI" w:hAnsi="Segoe UI" w:cs="Segoe UI"/>
      <w:sz w:val="11"/>
      <w:szCs w:val="11"/>
      <w:u w:val="none"/>
    </w:rPr>
  </w:style>
  <w:style w:type="character" w:customStyle="1" w:styleId="Vnbnnidung280">
    <w:name w:val="Văn bản nội dung (28)"/>
    <w:basedOn w:val="Vnbnnidung28"/>
    <w:rPr>
      <w:rFonts w:ascii="Segoe UI" w:hAnsi="Segoe UI" w:cs="Segoe UI"/>
      <w:sz w:val="11"/>
      <w:szCs w:val="11"/>
      <w:u w:val="none"/>
    </w:rPr>
  </w:style>
  <w:style w:type="paragraph" w:customStyle="1" w:styleId="Vnbnnidung31">
    <w:name w:val="Văn bản nội dung (3)1"/>
    <w:basedOn w:val="Normal"/>
    <w:link w:val="Vnbnnidung3"/>
    <w:pPr>
      <w:shd w:val="clear" w:color="auto" w:fill="FFFFFF"/>
      <w:spacing w:line="218" w:lineRule="exact"/>
      <w:jc w:val="both"/>
    </w:pPr>
    <w:rPr>
      <w:rFonts w:ascii="Times New Roman" w:hAnsi="Times New Roman" w:cs="Times New Roman"/>
      <w:b/>
      <w:bCs/>
      <w:color w:val="auto"/>
      <w:sz w:val="18"/>
      <w:szCs w:val="18"/>
      <w:lang w:eastAsia="en-US"/>
    </w:rPr>
  </w:style>
  <w:style w:type="paragraph" w:customStyle="1" w:styleId="Vnbnnidung40">
    <w:name w:val="Văn bản nội dung (4)"/>
    <w:basedOn w:val="Normal"/>
    <w:link w:val="Vnbnnidung4"/>
    <w:pPr>
      <w:shd w:val="clear" w:color="auto" w:fill="FFFFFF"/>
      <w:spacing w:after="360" w:line="240" w:lineRule="atLeast"/>
      <w:jc w:val="both"/>
    </w:pPr>
    <w:rPr>
      <w:rFonts w:ascii="Times New Roman" w:hAnsi="Times New Roman" w:cs="Times New Roman"/>
      <w:i/>
      <w:iCs/>
      <w:color w:val="auto"/>
      <w:sz w:val="18"/>
      <w:szCs w:val="18"/>
      <w:lang w:eastAsia="en-US"/>
    </w:rPr>
  </w:style>
  <w:style w:type="paragraph" w:customStyle="1" w:styleId="Tiu40">
    <w:name w:val="Tiêu đề #4"/>
    <w:basedOn w:val="Normal"/>
    <w:link w:val="Tiu4"/>
    <w:pPr>
      <w:shd w:val="clear" w:color="auto" w:fill="FFFFFF"/>
      <w:spacing w:line="240" w:lineRule="atLeast"/>
      <w:jc w:val="both"/>
      <w:outlineLvl w:val="3"/>
    </w:pPr>
    <w:rPr>
      <w:rFonts w:ascii="CordiaUPC" w:hAnsi="CordiaUPC" w:cs="CordiaUPC"/>
      <w:b/>
      <w:bCs/>
      <w:color w:val="auto"/>
      <w:sz w:val="28"/>
      <w:szCs w:val="28"/>
      <w:lang w:eastAsia="en-US"/>
    </w:rPr>
  </w:style>
  <w:style w:type="paragraph" w:customStyle="1" w:styleId="Vnbnnidung21">
    <w:name w:val="Văn bản nội dung (2)1"/>
    <w:basedOn w:val="Normal"/>
    <w:link w:val="Vnbnnidung2"/>
    <w:pPr>
      <w:shd w:val="clear" w:color="auto" w:fill="FFFFFF"/>
      <w:spacing w:before="60" w:line="211" w:lineRule="exact"/>
      <w:jc w:val="both"/>
    </w:pPr>
    <w:rPr>
      <w:rFonts w:ascii="Times New Roman" w:hAnsi="Times New Roman" w:cs="Times New Roman"/>
      <w:color w:val="auto"/>
      <w:sz w:val="18"/>
      <w:szCs w:val="18"/>
      <w:lang w:eastAsia="en-US"/>
    </w:rPr>
  </w:style>
  <w:style w:type="paragraph" w:customStyle="1" w:styleId="Vnbnnidung50">
    <w:name w:val="Văn bản nội dung (5)"/>
    <w:basedOn w:val="Normal"/>
    <w:link w:val="Vnbnnidung5"/>
    <w:pPr>
      <w:shd w:val="clear" w:color="auto" w:fill="FFFFFF"/>
      <w:spacing w:after="240" w:line="240" w:lineRule="atLeast"/>
      <w:jc w:val="center"/>
    </w:pPr>
    <w:rPr>
      <w:rFonts w:ascii="Times New Roman" w:hAnsi="Times New Roman" w:cs="Times New Roman"/>
      <w:b/>
      <w:bCs/>
      <w:color w:val="auto"/>
      <w:sz w:val="16"/>
      <w:szCs w:val="16"/>
      <w:lang w:val="en-US" w:eastAsia="en-US"/>
    </w:rPr>
  </w:style>
  <w:style w:type="paragraph" w:customStyle="1" w:styleId="Vnbnnidung60">
    <w:name w:val="Văn bản nội dung (6)"/>
    <w:basedOn w:val="Normal"/>
    <w:link w:val="Vnbnnidung6"/>
    <w:pPr>
      <w:shd w:val="clear" w:color="auto" w:fill="FFFFFF"/>
      <w:spacing w:before="360" w:line="159" w:lineRule="exact"/>
      <w:jc w:val="both"/>
    </w:pPr>
    <w:rPr>
      <w:rFonts w:ascii="Times New Roman" w:hAnsi="Times New Roman" w:cs="Times New Roman"/>
      <w:i/>
      <w:iCs/>
      <w:color w:val="auto"/>
      <w:sz w:val="18"/>
      <w:szCs w:val="18"/>
      <w:lang w:eastAsia="en-US"/>
    </w:rPr>
  </w:style>
  <w:style w:type="paragraph" w:customStyle="1" w:styleId="Vnbnnidung70">
    <w:name w:val="Văn bản nội dung (7)"/>
    <w:basedOn w:val="Normal"/>
    <w:link w:val="Vnbnnidung7"/>
    <w:pPr>
      <w:shd w:val="clear" w:color="auto" w:fill="FFFFFF"/>
      <w:spacing w:line="159" w:lineRule="exact"/>
      <w:jc w:val="both"/>
    </w:pPr>
    <w:rPr>
      <w:rFonts w:ascii="Times New Roman" w:hAnsi="Times New Roman" w:cs="Times New Roman"/>
      <w:b/>
      <w:bCs/>
      <w:color w:val="auto"/>
      <w:sz w:val="13"/>
      <w:szCs w:val="13"/>
      <w:lang w:eastAsia="en-US"/>
    </w:rPr>
  </w:style>
  <w:style w:type="paragraph" w:customStyle="1" w:styleId="Chthchnh0">
    <w:name w:val="Chú thích ảnh"/>
    <w:basedOn w:val="Normal"/>
    <w:link w:val="Chthchnh"/>
    <w:pPr>
      <w:shd w:val="clear" w:color="auto" w:fill="FFFFFF"/>
      <w:spacing w:line="233" w:lineRule="exact"/>
      <w:jc w:val="right"/>
    </w:pPr>
    <w:rPr>
      <w:rFonts w:ascii="Times New Roman" w:hAnsi="Times New Roman" w:cs="Times New Roman"/>
      <w:i/>
      <w:iCs/>
      <w:color w:val="auto"/>
      <w:sz w:val="18"/>
      <w:szCs w:val="18"/>
      <w:lang w:eastAsia="en-US"/>
    </w:rPr>
  </w:style>
  <w:style w:type="paragraph" w:customStyle="1" w:styleId="Vnbnnidung80">
    <w:name w:val="Văn bản nội dung (8)"/>
    <w:basedOn w:val="Normal"/>
    <w:link w:val="Vnbnnidung8"/>
    <w:pPr>
      <w:shd w:val="clear" w:color="auto" w:fill="FFFFFF"/>
      <w:spacing w:after="240" w:line="240" w:lineRule="atLeast"/>
      <w:jc w:val="center"/>
    </w:pPr>
    <w:rPr>
      <w:rFonts w:ascii="Times New Roman" w:hAnsi="Times New Roman" w:cs="Times New Roman"/>
      <w:b/>
      <w:bCs/>
      <w:color w:val="auto"/>
      <w:sz w:val="15"/>
      <w:szCs w:val="15"/>
      <w:lang w:val="en-US" w:eastAsia="en-US"/>
    </w:rPr>
  </w:style>
  <w:style w:type="paragraph" w:customStyle="1" w:styleId="Vnbnnidung91">
    <w:name w:val="Văn bản nội dung (9)1"/>
    <w:basedOn w:val="Normal"/>
    <w:link w:val="Vnbnnidung9"/>
    <w:pPr>
      <w:shd w:val="clear" w:color="auto" w:fill="FFFFFF"/>
      <w:spacing w:line="240" w:lineRule="atLeast"/>
      <w:jc w:val="both"/>
    </w:pPr>
    <w:rPr>
      <w:rFonts w:ascii="Trebuchet MS" w:hAnsi="Trebuchet MS" w:cs="Trebuchet MS"/>
      <w:color w:val="auto"/>
      <w:sz w:val="19"/>
      <w:szCs w:val="19"/>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18"/>
      <w:szCs w:val="18"/>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i/>
      <w:iCs/>
      <w:color w:val="auto"/>
      <w:sz w:val="18"/>
      <w:szCs w:val="18"/>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b/>
      <w:bCs/>
      <w:color w:val="auto"/>
      <w:sz w:val="18"/>
      <w:szCs w:val="18"/>
      <w:lang w:val="en-US" w:eastAsia="en-US"/>
    </w:rPr>
  </w:style>
  <w:style w:type="paragraph" w:customStyle="1" w:styleId="Vnbnnidung100">
    <w:name w:val="Văn bản nội dung (10)"/>
    <w:basedOn w:val="Normal"/>
    <w:link w:val="Vnbnnidung10"/>
    <w:pPr>
      <w:shd w:val="clear" w:color="auto" w:fill="FFFFFF"/>
      <w:spacing w:after="240" w:line="240" w:lineRule="atLeast"/>
      <w:jc w:val="center"/>
    </w:pPr>
    <w:rPr>
      <w:rFonts w:ascii="Trebuchet MS" w:hAnsi="Trebuchet MS" w:cs="Trebuchet MS"/>
      <w:color w:val="auto"/>
      <w:sz w:val="14"/>
      <w:szCs w:val="14"/>
      <w:lang w:val="en-US" w:eastAsia="en-US"/>
    </w:rPr>
  </w:style>
  <w:style w:type="paragraph" w:customStyle="1" w:styleId="Vnbnnidung110">
    <w:name w:val="Văn bản nội dung (11)"/>
    <w:basedOn w:val="Normal"/>
    <w:link w:val="Vnbnnidung11"/>
    <w:pPr>
      <w:shd w:val="clear" w:color="auto" w:fill="FFFFFF"/>
      <w:spacing w:before="60" w:after="180" w:line="240" w:lineRule="atLeast"/>
      <w:jc w:val="center"/>
    </w:pPr>
    <w:rPr>
      <w:rFonts w:ascii="Times New Roman" w:hAnsi="Times New Roman" w:cs="Times New Roman"/>
      <w:color w:val="auto"/>
      <w:sz w:val="18"/>
      <w:szCs w:val="18"/>
      <w:lang w:eastAsia="en-US"/>
    </w:rPr>
  </w:style>
  <w:style w:type="paragraph" w:customStyle="1" w:styleId="Vnbnnidung120">
    <w:name w:val="Văn bản nội dung (12)"/>
    <w:basedOn w:val="Normal"/>
    <w:link w:val="Vnbnnidung12"/>
    <w:pPr>
      <w:shd w:val="clear" w:color="auto" w:fill="FFFFFF"/>
      <w:spacing w:after="300" w:line="240" w:lineRule="atLeast"/>
      <w:jc w:val="center"/>
    </w:pPr>
    <w:rPr>
      <w:rFonts w:ascii="Arial Narrow" w:hAnsi="Arial Narrow" w:cs="Arial Narrow"/>
      <w:b/>
      <w:bCs/>
      <w:color w:val="auto"/>
      <w:sz w:val="14"/>
      <w:szCs w:val="14"/>
      <w:lang w:val="en-US" w:eastAsia="en-US"/>
    </w:rPr>
  </w:style>
  <w:style w:type="paragraph" w:customStyle="1" w:styleId="Tiu10">
    <w:name w:val="Tiêu đề #1"/>
    <w:basedOn w:val="Normal"/>
    <w:link w:val="Tiu1"/>
    <w:pPr>
      <w:shd w:val="clear" w:color="auto" w:fill="FFFFFF"/>
      <w:spacing w:before="300" w:after="60" w:line="240" w:lineRule="atLeast"/>
      <w:jc w:val="center"/>
      <w:outlineLvl w:val="0"/>
    </w:pPr>
    <w:rPr>
      <w:b/>
      <w:bCs/>
      <w:color w:val="auto"/>
      <w:sz w:val="19"/>
      <w:szCs w:val="19"/>
      <w:lang w:eastAsia="en-US"/>
    </w:rPr>
  </w:style>
  <w:style w:type="paragraph" w:customStyle="1" w:styleId="Tiu20">
    <w:name w:val="Tiêu đề #2"/>
    <w:basedOn w:val="Normal"/>
    <w:link w:val="Tiu2"/>
    <w:pPr>
      <w:shd w:val="clear" w:color="auto" w:fill="FFFFFF"/>
      <w:spacing w:line="306" w:lineRule="exact"/>
      <w:jc w:val="both"/>
      <w:outlineLvl w:val="1"/>
    </w:pPr>
    <w:rPr>
      <w:b/>
      <w:bCs/>
      <w:color w:val="auto"/>
      <w:sz w:val="19"/>
      <w:szCs w:val="19"/>
      <w:lang w:eastAsia="en-US"/>
    </w:rPr>
  </w:style>
  <w:style w:type="paragraph" w:customStyle="1" w:styleId="Vnbnnidung130">
    <w:name w:val="Văn bản nội dung (13)"/>
    <w:basedOn w:val="Normal"/>
    <w:link w:val="Vnbnnidung13"/>
    <w:pPr>
      <w:shd w:val="clear" w:color="auto" w:fill="FFFFFF"/>
      <w:spacing w:before="60" w:after="60" w:line="240" w:lineRule="atLeast"/>
      <w:jc w:val="both"/>
    </w:pPr>
    <w:rPr>
      <w:rFonts w:ascii="Times New Roman" w:hAnsi="Times New Roman" w:cs="Times New Roman"/>
      <w:color w:val="auto"/>
      <w:spacing w:val="10"/>
      <w:sz w:val="17"/>
      <w:szCs w:val="17"/>
      <w:lang w:eastAsia="en-US"/>
    </w:rPr>
  </w:style>
  <w:style w:type="paragraph" w:customStyle="1" w:styleId="Vnbnnidung140">
    <w:name w:val="Văn bản nội dung (14)"/>
    <w:basedOn w:val="Normal"/>
    <w:link w:val="Vnbnnidung14"/>
    <w:pPr>
      <w:shd w:val="clear" w:color="auto" w:fill="FFFFFF"/>
      <w:spacing w:after="300" w:line="240" w:lineRule="atLeast"/>
    </w:pPr>
    <w:rPr>
      <w:rFonts w:ascii="Times New Roman" w:hAnsi="Times New Roman" w:cs="Times New Roman"/>
      <w:color w:val="auto"/>
      <w:sz w:val="15"/>
      <w:szCs w:val="15"/>
      <w:lang w:val="en-US" w:eastAsia="en-US"/>
    </w:rPr>
  </w:style>
  <w:style w:type="paragraph" w:customStyle="1" w:styleId="Vnbnnidung150">
    <w:name w:val="Văn bản nội dung (15)"/>
    <w:basedOn w:val="Normal"/>
    <w:link w:val="Vnbnnidung15"/>
    <w:pPr>
      <w:shd w:val="clear" w:color="auto" w:fill="FFFFFF"/>
      <w:spacing w:after="300" w:line="240" w:lineRule="atLeast"/>
      <w:jc w:val="center"/>
    </w:pPr>
    <w:rPr>
      <w:rFonts w:ascii="Trebuchet MS" w:hAnsi="Trebuchet MS" w:cs="Trebuchet MS"/>
      <w:b/>
      <w:bCs/>
      <w:color w:val="auto"/>
      <w:sz w:val="14"/>
      <w:szCs w:val="14"/>
      <w:lang w:val="en-US" w:eastAsia="en-US"/>
    </w:rPr>
  </w:style>
  <w:style w:type="paragraph" w:customStyle="1" w:styleId="Vnbnnidung160">
    <w:name w:val="Văn bản nội dung (16)"/>
    <w:basedOn w:val="Normal"/>
    <w:link w:val="Vnbnnidung16"/>
    <w:pPr>
      <w:shd w:val="clear" w:color="auto" w:fill="FFFFFF"/>
      <w:spacing w:after="300" w:line="240" w:lineRule="atLeast"/>
      <w:jc w:val="center"/>
    </w:pPr>
    <w:rPr>
      <w:rFonts w:ascii="Trebuchet MS" w:hAnsi="Trebuchet MS" w:cs="Trebuchet MS"/>
      <w:color w:val="auto"/>
      <w:sz w:val="14"/>
      <w:szCs w:val="14"/>
      <w:lang w:val="en-US" w:eastAsia="en-US"/>
    </w:rPr>
  </w:style>
  <w:style w:type="paragraph" w:customStyle="1" w:styleId="Vnbnnidung170">
    <w:name w:val="Văn bản nội dung (17)"/>
    <w:basedOn w:val="Normal"/>
    <w:link w:val="Vnbnnidung17"/>
    <w:pPr>
      <w:shd w:val="clear" w:color="auto" w:fill="FFFFFF"/>
      <w:spacing w:after="240" w:line="240" w:lineRule="atLeast"/>
      <w:jc w:val="center"/>
    </w:pPr>
    <w:rPr>
      <w:rFonts w:ascii="Trebuchet MS" w:hAnsi="Trebuchet MS" w:cs="Trebuchet MS"/>
      <w:color w:val="auto"/>
      <w:sz w:val="14"/>
      <w:szCs w:val="14"/>
      <w:lang w:val="en-US" w:eastAsia="en-US"/>
    </w:rPr>
  </w:style>
  <w:style w:type="paragraph" w:customStyle="1" w:styleId="Vnbnnidung180">
    <w:name w:val="Văn bản nội dung (18)"/>
    <w:basedOn w:val="Normal"/>
    <w:link w:val="Vnbnnidung18"/>
    <w:pPr>
      <w:shd w:val="clear" w:color="auto" w:fill="FFFFFF"/>
      <w:spacing w:after="240" w:line="240" w:lineRule="atLeast"/>
      <w:jc w:val="center"/>
    </w:pPr>
    <w:rPr>
      <w:rFonts w:ascii="Trebuchet MS" w:hAnsi="Trebuchet MS" w:cs="Trebuchet MS"/>
      <w:color w:val="auto"/>
      <w:sz w:val="14"/>
      <w:szCs w:val="14"/>
      <w:lang w:val="en-US" w:eastAsia="en-US"/>
    </w:rPr>
  </w:style>
  <w:style w:type="paragraph" w:customStyle="1" w:styleId="Tiu30">
    <w:name w:val="Tiêu đề #3"/>
    <w:basedOn w:val="Normal"/>
    <w:link w:val="Tiu3"/>
    <w:pPr>
      <w:shd w:val="clear" w:color="auto" w:fill="FFFFFF"/>
      <w:spacing w:line="245" w:lineRule="exact"/>
      <w:jc w:val="both"/>
      <w:outlineLvl w:val="2"/>
    </w:pPr>
    <w:rPr>
      <w:rFonts w:ascii="Times New Roman" w:hAnsi="Times New Roman" w:cs="Times New Roman"/>
      <w:b/>
      <w:bCs/>
      <w:color w:val="auto"/>
      <w:sz w:val="18"/>
      <w:szCs w:val="18"/>
      <w:lang w:eastAsia="en-US"/>
    </w:rPr>
  </w:style>
  <w:style w:type="paragraph" w:customStyle="1" w:styleId="Vnbnnidung190">
    <w:name w:val="Văn bản nội dung (19)"/>
    <w:basedOn w:val="Normal"/>
    <w:link w:val="Vnbnnidung19"/>
    <w:pPr>
      <w:shd w:val="clear" w:color="auto" w:fill="FFFFFF"/>
      <w:spacing w:after="240" w:line="240" w:lineRule="atLeast"/>
      <w:jc w:val="center"/>
    </w:pPr>
    <w:rPr>
      <w:rFonts w:ascii="Times New Roman" w:hAnsi="Times New Roman" w:cs="Times New Roman"/>
      <w:b/>
      <w:bCs/>
      <w:color w:val="auto"/>
      <w:sz w:val="15"/>
      <w:szCs w:val="15"/>
      <w:lang w:val="en-US" w:eastAsia="en-US"/>
    </w:rPr>
  </w:style>
  <w:style w:type="paragraph" w:customStyle="1" w:styleId="Vnbnnidung201">
    <w:name w:val="Văn bản nội dung (20)"/>
    <w:basedOn w:val="Normal"/>
    <w:link w:val="Vnbnnidung200"/>
    <w:pPr>
      <w:shd w:val="clear" w:color="auto" w:fill="FFFFFF"/>
      <w:spacing w:after="240" w:line="240" w:lineRule="atLeast"/>
      <w:jc w:val="center"/>
    </w:pPr>
    <w:rPr>
      <w:rFonts w:ascii="Times New Roman" w:hAnsi="Times New Roman" w:cs="Times New Roman"/>
      <w:color w:val="auto"/>
      <w:sz w:val="15"/>
      <w:szCs w:val="15"/>
      <w:lang w:val="en-US" w:eastAsia="en-US"/>
    </w:rPr>
  </w:style>
  <w:style w:type="paragraph" w:customStyle="1" w:styleId="Vnbnnidung211">
    <w:name w:val="Văn bản nội dung (21)"/>
    <w:basedOn w:val="Normal"/>
    <w:link w:val="Vnbnnidung210"/>
    <w:pPr>
      <w:shd w:val="clear" w:color="auto" w:fill="FFFFFF"/>
      <w:spacing w:after="300" w:line="240" w:lineRule="atLeast"/>
      <w:jc w:val="center"/>
    </w:pPr>
    <w:rPr>
      <w:rFonts w:ascii="Times New Roman" w:hAnsi="Times New Roman" w:cs="Times New Roman"/>
      <w:b/>
      <w:bCs/>
      <w:color w:val="auto"/>
      <w:sz w:val="16"/>
      <w:szCs w:val="16"/>
      <w:lang w:val="en-US" w:eastAsia="en-US"/>
    </w:rPr>
  </w:style>
  <w:style w:type="paragraph" w:customStyle="1" w:styleId="Chthchbng40">
    <w:name w:val="Chú thích bảng (4)"/>
    <w:basedOn w:val="Normal"/>
    <w:link w:val="Chthchbng4"/>
    <w:pPr>
      <w:shd w:val="clear" w:color="auto" w:fill="FFFFFF"/>
      <w:spacing w:line="218" w:lineRule="exact"/>
      <w:ind w:firstLine="500"/>
    </w:pPr>
    <w:rPr>
      <w:rFonts w:ascii="Times New Roman" w:hAnsi="Times New Roman" w:cs="Times New Roman"/>
      <w:i/>
      <w:iCs/>
      <w:color w:val="auto"/>
      <w:sz w:val="17"/>
      <w:szCs w:val="17"/>
      <w:lang w:eastAsia="en-US"/>
    </w:rPr>
  </w:style>
  <w:style w:type="paragraph" w:customStyle="1" w:styleId="Vnbnnidung221">
    <w:name w:val="Văn bản nội dung (22)"/>
    <w:basedOn w:val="Normal"/>
    <w:link w:val="Vnbnnidung220"/>
    <w:pPr>
      <w:shd w:val="clear" w:color="auto" w:fill="FFFFFF"/>
      <w:spacing w:after="300" w:line="240" w:lineRule="atLeast"/>
      <w:jc w:val="center"/>
    </w:pPr>
    <w:rPr>
      <w:rFonts w:ascii="Times New Roman" w:hAnsi="Times New Roman" w:cs="Times New Roman"/>
      <w:b/>
      <w:bCs/>
      <w:color w:val="auto"/>
      <w:sz w:val="15"/>
      <w:szCs w:val="15"/>
      <w:lang w:val="en-US" w:eastAsia="en-US"/>
    </w:rPr>
  </w:style>
  <w:style w:type="paragraph" w:customStyle="1" w:styleId="Vnbnnidung231">
    <w:name w:val="Văn bản nội dung (23)"/>
    <w:basedOn w:val="Normal"/>
    <w:link w:val="Vnbnnidung230"/>
    <w:pPr>
      <w:shd w:val="clear" w:color="auto" w:fill="FFFFFF"/>
      <w:spacing w:after="240" w:line="240" w:lineRule="atLeast"/>
      <w:jc w:val="center"/>
    </w:pPr>
    <w:rPr>
      <w:rFonts w:ascii="Trebuchet MS" w:hAnsi="Trebuchet MS" w:cs="Trebuchet MS"/>
      <w:color w:val="auto"/>
      <w:sz w:val="14"/>
      <w:szCs w:val="14"/>
      <w:lang w:val="en-US" w:eastAsia="en-US"/>
    </w:rPr>
  </w:style>
  <w:style w:type="paragraph" w:customStyle="1" w:styleId="Vnbnnidung241">
    <w:name w:val="Văn bản nội dung (24)"/>
    <w:basedOn w:val="Normal"/>
    <w:link w:val="Vnbnnidung240"/>
    <w:pPr>
      <w:shd w:val="clear" w:color="auto" w:fill="FFFFFF"/>
      <w:spacing w:before="240" w:line="236" w:lineRule="exact"/>
      <w:jc w:val="both"/>
    </w:pPr>
    <w:rPr>
      <w:rFonts w:ascii="Times New Roman" w:hAnsi="Times New Roman" w:cs="Times New Roman"/>
      <w:color w:val="auto"/>
      <w:sz w:val="18"/>
      <w:szCs w:val="18"/>
      <w:lang w:eastAsia="en-US"/>
    </w:rPr>
  </w:style>
  <w:style w:type="paragraph" w:customStyle="1" w:styleId="Vnbnnidung251">
    <w:name w:val="Văn bản nội dung (25)"/>
    <w:basedOn w:val="Normal"/>
    <w:link w:val="Vnbnnidung250"/>
    <w:pPr>
      <w:shd w:val="clear" w:color="auto" w:fill="FFFFFF"/>
      <w:spacing w:after="60" w:line="240" w:lineRule="atLeast"/>
      <w:jc w:val="right"/>
    </w:pPr>
    <w:rPr>
      <w:rFonts w:ascii="Franklin Gothic Medium" w:hAnsi="Franklin Gothic Medium" w:cs="Franklin Gothic Medium"/>
      <w:color w:val="auto"/>
      <w:sz w:val="10"/>
      <w:szCs w:val="10"/>
      <w:lang w:eastAsia="en-US"/>
    </w:rPr>
  </w:style>
  <w:style w:type="paragraph" w:customStyle="1" w:styleId="Vnbnnidung260">
    <w:name w:val="Văn bản nội dung (26)"/>
    <w:basedOn w:val="Normal"/>
    <w:link w:val="Vnbnnidung26"/>
    <w:pPr>
      <w:shd w:val="clear" w:color="auto" w:fill="FFFFFF"/>
      <w:spacing w:line="230" w:lineRule="exact"/>
      <w:ind w:firstLine="480"/>
      <w:jc w:val="both"/>
    </w:pPr>
    <w:rPr>
      <w:rFonts w:ascii="Times New Roman" w:hAnsi="Times New Roman" w:cs="Times New Roman"/>
      <w:b/>
      <w:bCs/>
      <w:color w:val="auto"/>
      <w:sz w:val="16"/>
      <w:szCs w:val="16"/>
      <w:lang w:eastAsia="en-US"/>
    </w:rPr>
  </w:style>
  <w:style w:type="paragraph" w:customStyle="1" w:styleId="Vnbnnidung270">
    <w:name w:val="Văn bản nội dung (27)"/>
    <w:basedOn w:val="Normal"/>
    <w:link w:val="Vnbnnidung27"/>
    <w:pPr>
      <w:shd w:val="clear" w:color="auto" w:fill="FFFFFF"/>
      <w:spacing w:before="120" w:after="120" w:line="240" w:lineRule="atLeast"/>
      <w:jc w:val="both"/>
    </w:pPr>
    <w:rPr>
      <w:rFonts w:ascii="Times New Roman" w:hAnsi="Times New Roman" w:cs="Times New Roman"/>
      <w:b/>
      <w:bCs/>
      <w:color w:val="auto"/>
      <w:sz w:val="17"/>
      <w:szCs w:val="17"/>
      <w:lang w:eastAsia="en-US"/>
    </w:rPr>
  </w:style>
  <w:style w:type="paragraph" w:customStyle="1" w:styleId="Chthchbng50">
    <w:name w:val="Chú thích bảng (5)"/>
    <w:basedOn w:val="Normal"/>
    <w:link w:val="Chthchbng5"/>
    <w:pPr>
      <w:shd w:val="clear" w:color="auto" w:fill="FFFFFF"/>
      <w:spacing w:line="218" w:lineRule="exact"/>
    </w:pPr>
    <w:rPr>
      <w:rFonts w:ascii="Times New Roman" w:hAnsi="Times New Roman" w:cs="Times New Roman"/>
      <w:i/>
      <w:iCs/>
      <w:color w:val="auto"/>
      <w:sz w:val="18"/>
      <w:szCs w:val="18"/>
      <w:lang w:eastAsia="en-US"/>
    </w:rPr>
  </w:style>
  <w:style w:type="paragraph" w:customStyle="1" w:styleId="Vnbnnidung281">
    <w:name w:val="Văn bản nội dung (28)1"/>
    <w:basedOn w:val="Normal"/>
    <w:link w:val="Vnbnnidung28"/>
    <w:pPr>
      <w:shd w:val="clear" w:color="auto" w:fill="FFFFFF"/>
      <w:spacing w:before="1320" w:line="240" w:lineRule="atLeast"/>
      <w:jc w:val="right"/>
    </w:pPr>
    <w:rPr>
      <w:rFonts w:ascii="Segoe UI" w:hAnsi="Segoe UI" w:cs="Segoe UI"/>
      <w:color w:val="auto"/>
      <w:sz w:val="11"/>
      <w:szCs w:val="11"/>
      <w:lang w:eastAsia="en-US"/>
    </w:rPr>
  </w:style>
  <w:style w:type="table" w:styleId="TableGrid">
    <w:name w:val="Table Grid"/>
    <w:basedOn w:val="TableNormal"/>
    <w:rsid w:val="00536A9C"/>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36A9C"/>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9710</Words>
  <Characters>55351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BỘ NÔNG NGHIỆP VÀ </vt:lpstr>
    </vt:vector>
  </TitlesOfParts>
  <Company>HOME</Company>
  <LinksUpToDate>false</LinksUpToDate>
  <CharactersWithSpaces>64932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dc:title>
  <dc:subject/>
  <dc:creator>User</dc:creator>
  <cp:keywords/>
  <dc:description/>
  <cp:lastModifiedBy>VinasecoPc</cp:lastModifiedBy>
  <cp:revision>2</cp:revision>
  <dcterms:created xsi:type="dcterms:W3CDTF">2023-01-10T06:38:00Z</dcterms:created>
  <dcterms:modified xsi:type="dcterms:W3CDTF">2023-01-10T06:38:00Z</dcterms:modified>
</cp:coreProperties>
</file>